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8F4" w:rsidRDefault="001768F4">
      <w:pPr>
        <w:rPr>
          <w:rFonts w:ascii="Times New Roman" w:hAnsi="Times New Roman"/>
        </w:rPr>
      </w:pPr>
    </w:p>
    <w:p w:rsidR="001768F4" w:rsidRDefault="00923652">
      <w:pPr>
        <w:autoSpaceDE w:val="0"/>
        <w:autoSpaceDN w:val="0"/>
        <w:adjustRightInd w:val="0"/>
        <w:jc w:val="center"/>
        <w:rPr>
          <w:rFonts w:ascii="Times New Roman" w:eastAsia="黑体" w:hAnsi="Times New Roman" w:cs="Times New Roman"/>
          <w:b/>
          <w:kern w:val="0"/>
          <w:sz w:val="32"/>
          <w:szCs w:val="32"/>
        </w:rPr>
      </w:pPr>
      <w:r>
        <w:rPr>
          <w:rFonts w:ascii="Times New Roman" w:eastAsia="黑体" w:hAnsi="Times New Roman" w:cs="Times New Roman" w:hint="eastAsia"/>
          <w:b/>
          <w:noProof/>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7" name="线形标注 2 7"/>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1768F4" w:rsidRDefault="00923652">
                            <w:pPr>
                              <w:rPr>
                                <w:b/>
                                <w:color w:val="FF0000"/>
                              </w:rPr>
                            </w:pPr>
                            <w:r>
                              <w:rPr>
                                <w:rFonts w:hint="eastAsia"/>
                                <w:b/>
                                <w:color w:val="FF0000"/>
                              </w:rPr>
                              <w:t>字体、字号请参考范例</w:t>
                            </w:r>
                          </w:p>
                          <w:p w:rsidR="001768F4" w:rsidRDefault="00923652">
                            <w:pPr>
                              <w:rPr>
                                <w:b/>
                                <w:color w:val="FF0000"/>
                              </w:rPr>
                            </w:pPr>
                            <w:r>
                              <w:rPr>
                                <w:rFonts w:hint="eastAsia"/>
                                <w:b/>
                                <w:color w:val="FF0000"/>
                              </w:rPr>
                              <w:t>注意：</w:t>
                            </w:r>
                          </w:p>
                          <w:p w:rsidR="001768F4" w:rsidRDefault="00923652">
                            <w:pPr>
                              <w:rPr>
                                <w:b/>
                                <w:color w:val="FF0000"/>
                              </w:rPr>
                            </w:pPr>
                            <w:r>
                              <w:rPr>
                                <w:rFonts w:hint="eastAsia"/>
                                <w:b/>
                                <w:color w:val="FF0000"/>
                              </w:rPr>
                              <w:t>首字母大写</w:t>
                            </w:r>
                          </w:p>
                          <w:p w:rsidR="001768F4" w:rsidRDefault="00923652">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7" o:spid="_x0000_s1026" type="#_x0000_t48" style="position:absolute;left:0;text-align:left;margin-left:666.9pt;margin-top:325.25pt;width:167.3pt;height:7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" adj="-8495,23702,-4603,2556,-775,2556">
                <v:textbox>
                  <w:txbxContent>
                    <w:p w:rsidR="001768F4" w:rsidRDefault="00923652">
                      <w:pPr>
                        <w:rPr>
                          <w:b/>
                          <w:color w:val="FF0000"/>
                        </w:rPr>
                      </w:pPr>
                      <w:r>
                        <w:rPr>
                          <w:rFonts w:hint="eastAsia"/>
                          <w:b/>
                          <w:color w:val="FF0000"/>
                        </w:rPr>
                        <w:t>字体、字号请参考范例</w:t>
                      </w:r>
                    </w:p>
                    <w:p w:rsidR="001768F4" w:rsidRDefault="00923652">
                      <w:pPr>
                        <w:rPr>
                          <w:b/>
                          <w:color w:val="FF0000"/>
                        </w:rPr>
                      </w:pPr>
                      <w:r>
                        <w:rPr>
                          <w:rFonts w:hint="eastAsia"/>
                          <w:b/>
                          <w:color w:val="FF0000"/>
                        </w:rPr>
                        <w:t>注意：</w:t>
                      </w:r>
                    </w:p>
                    <w:p w:rsidR="001768F4" w:rsidRDefault="00923652">
                      <w:pPr>
                        <w:rPr>
                          <w:b/>
                          <w:color w:val="FF0000"/>
                        </w:rPr>
                      </w:pPr>
                      <w:r>
                        <w:rPr>
                          <w:rFonts w:hint="eastAsia"/>
                          <w:b/>
                          <w:color w:val="FF0000"/>
                        </w:rPr>
                        <w:t>首字母大写</w:t>
                      </w:r>
                    </w:p>
                    <w:p w:rsidR="001768F4" w:rsidRDefault="00923652">
                      <w:pPr>
                        <w:rPr>
                          <w:b/>
                          <w:color w:val="FF0000"/>
                        </w:rPr>
                      </w:pPr>
                      <w:r>
                        <w:rPr>
                          <w:rFonts w:hint="eastAsia"/>
                          <w:b/>
                          <w:color w:val="FF0000"/>
                        </w:rPr>
                        <w:t>植物拉丁学名斜体</w:t>
                      </w:r>
                    </w:p>
                  </w:txbxContent>
                </v:textbox>
                <o:callout v:ext="edit" minusy="t"/>
              </v:shape>
            </w:pict>
          </mc:Fallback>
        </mc:AlternateContent>
      </w:r>
      <w:r w:rsidR="0067039C">
        <w:rPr>
          <w:rFonts w:ascii="Times New Roman" w:eastAsia="黑体" w:hAnsi="Times New Roman" w:cs="Times New Roman" w:hint="eastAsia"/>
          <w:b/>
          <w:noProof/>
          <w:kern w:val="0"/>
          <w:sz w:val="32"/>
          <w:szCs w:val="32"/>
        </w:rPr>
        <w:t>《毕业设计（论文）》</w:t>
      </w:r>
      <w:r>
        <w:rPr>
          <w:rFonts w:ascii="Times New Roman" w:eastAsia="黑体" w:hAnsi="Times New Roman" w:cs="Times New Roman" w:hint="eastAsia"/>
          <w:b/>
          <w:kern w:val="0"/>
          <w:sz w:val="32"/>
          <w:szCs w:val="32"/>
        </w:rPr>
        <w:t>课程教学大纲</w:t>
      </w:r>
    </w:p>
    <w:p w:rsidR="001768F4" w:rsidRDefault="00923652">
      <w:pPr>
        <w:spacing w:line="360" w:lineRule="auto"/>
        <w:ind w:firstLineChars="200" w:firstLine="562"/>
        <w:rPr>
          <w:rFonts w:ascii="宋体" w:eastAsia="宋体" w:hAnsi="宋体" w:cs="Times New Roman"/>
          <w:b/>
          <w:bCs/>
          <w:sz w:val="24"/>
          <w:szCs w:val="24"/>
        </w:rPr>
      </w:pPr>
      <w:r>
        <w:rPr>
          <w:rFonts w:ascii="黑体" w:eastAsia="黑体" w:hAnsi="黑体" w:cs="黑体" w:hint="eastAsia"/>
          <w:b/>
          <w:kern w:val="0"/>
          <w:sz w:val="28"/>
          <w:szCs w:val="28"/>
        </w:rPr>
        <w:t>一、课程简介</w:t>
      </w:r>
    </w:p>
    <w:tbl>
      <w:tblPr>
        <w:tblpPr w:leftFromText="180" w:rightFromText="180" w:vertAnchor="text" w:horzAnchor="margin" w:tblpXSpec="center" w:tblpY="152"/>
        <w:tblW w:w="49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1"/>
        <w:gridCol w:w="2026"/>
        <w:gridCol w:w="1099"/>
        <w:gridCol w:w="59"/>
        <w:gridCol w:w="1198"/>
        <w:gridCol w:w="305"/>
        <w:gridCol w:w="487"/>
        <w:gridCol w:w="442"/>
        <w:gridCol w:w="962"/>
        <w:gridCol w:w="1237"/>
      </w:tblGrid>
      <w:tr w:rsidR="001768F4" w:rsidTr="00465935">
        <w:trPr>
          <w:trHeight w:val="405"/>
        </w:trPr>
        <w:tc>
          <w:tcPr>
            <w:tcW w:w="792" w:type="pct"/>
            <w:vAlign w:val="center"/>
          </w:tcPr>
          <w:p w:rsidR="001768F4" w:rsidRDefault="00923652">
            <w:pPr>
              <w:jc w:val="center"/>
              <w:rPr>
                <w:rFonts w:ascii="Times New Roman" w:eastAsia="宋体" w:hAnsi="Times New Roman" w:cs="Times New Roman"/>
                <w:b/>
                <w:szCs w:val="21"/>
              </w:rPr>
            </w:pPr>
            <w:r>
              <w:rPr>
                <w:rFonts w:ascii="Times New Roman" w:eastAsia="宋体" w:hAnsi="Times New Roman" w:cs="Times New Roman" w:hint="eastAsia"/>
                <w:b/>
                <w:szCs w:val="21"/>
              </w:rPr>
              <w:t>课程中文名</w:t>
            </w:r>
          </w:p>
        </w:tc>
        <w:tc>
          <w:tcPr>
            <w:tcW w:w="4208" w:type="pct"/>
            <w:gridSpan w:val="9"/>
            <w:vAlign w:val="center"/>
          </w:tcPr>
          <w:p w:rsidR="001768F4" w:rsidRDefault="0067039C">
            <w:pPr>
              <w:jc w:val="center"/>
              <w:rPr>
                <w:rFonts w:ascii="Times New Roman" w:eastAsia="宋体" w:hAnsi="Times New Roman" w:cs="Times New Roman"/>
                <w:szCs w:val="21"/>
              </w:rPr>
            </w:pPr>
            <w:r>
              <w:rPr>
                <w:rFonts w:ascii="Times New Roman" w:eastAsia="宋体" w:hAnsi="Times New Roman" w:cs="Times New Roman" w:hint="eastAsia"/>
                <w:szCs w:val="21"/>
              </w:rPr>
              <w:t>毕业设计（论文）</w:t>
            </w:r>
          </w:p>
        </w:tc>
      </w:tr>
      <w:tr w:rsidR="001768F4" w:rsidTr="00465935">
        <w:trPr>
          <w:trHeight w:val="417"/>
        </w:trPr>
        <w:tc>
          <w:tcPr>
            <w:tcW w:w="792" w:type="pct"/>
            <w:vAlign w:val="center"/>
          </w:tcPr>
          <w:p w:rsidR="001768F4" w:rsidRDefault="00923652">
            <w:pPr>
              <w:jc w:val="center"/>
              <w:rPr>
                <w:rFonts w:ascii="Times New Roman" w:eastAsia="宋体" w:hAnsi="Times New Roman" w:cs="Times New Roman"/>
                <w:b/>
                <w:szCs w:val="21"/>
              </w:rPr>
            </w:pPr>
            <w:r>
              <w:rPr>
                <w:rFonts w:ascii="Times New Roman" w:eastAsia="宋体" w:hAnsi="Times New Roman" w:cs="Times New Roman"/>
                <w:b/>
                <w:szCs w:val="21"/>
              </w:rPr>
              <w:t>课程英文名</w:t>
            </w:r>
          </w:p>
        </w:tc>
        <w:tc>
          <w:tcPr>
            <w:tcW w:w="2786" w:type="pct"/>
            <w:gridSpan w:val="6"/>
            <w:vAlign w:val="center"/>
          </w:tcPr>
          <w:p w:rsidR="001768F4" w:rsidRDefault="00844A9C" w:rsidP="00844A9C">
            <w:pPr>
              <w:tabs>
                <w:tab w:val="center" w:pos="3556"/>
                <w:tab w:val="left" w:pos="4421"/>
              </w:tabs>
              <w:ind w:firstLineChars="300" w:firstLine="630"/>
              <w:jc w:val="left"/>
              <w:rPr>
                <w:rFonts w:ascii="Times New Roman" w:eastAsia="宋体" w:hAnsi="Times New Roman" w:cs="Times New Roman"/>
                <w:szCs w:val="21"/>
              </w:rPr>
            </w:pPr>
            <w:r>
              <w:t xml:space="preserve"> </w:t>
            </w:r>
            <w:r w:rsidRPr="00844A9C">
              <w:rPr>
                <w:rFonts w:ascii="Times New Roman" w:eastAsia="宋体" w:hAnsi="Times New Roman" w:cs="Times New Roman"/>
                <w:szCs w:val="21"/>
              </w:rPr>
              <w:t>Graduation Design (Thesis)</w:t>
            </w:r>
          </w:p>
        </w:tc>
        <w:tc>
          <w:tcPr>
            <w:tcW w:w="756" w:type="pct"/>
            <w:gridSpan w:val="2"/>
            <w:vAlign w:val="center"/>
          </w:tcPr>
          <w:p w:rsidR="001768F4" w:rsidRDefault="00923652">
            <w:pPr>
              <w:snapToGrid w:val="0"/>
              <w:spacing w:line="400" w:lineRule="exact"/>
              <w:jc w:val="center"/>
              <w:rPr>
                <w:rFonts w:hAnsi="宋体"/>
                <w:b/>
                <w:szCs w:val="21"/>
              </w:rPr>
            </w:pPr>
            <w:r>
              <w:rPr>
                <w:rFonts w:hAnsi="宋体" w:hint="eastAsia"/>
                <w:b/>
                <w:szCs w:val="21"/>
              </w:rPr>
              <w:t>双语授课</w:t>
            </w:r>
          </w:p>
        </w:tc>
        <w:tc>
          <w:tcPr>
            <w:tcW w:w="666" w:type="pct"/>
            <w:vAlign w:val="center"/>
          </w:tcPr>
          <w:p w:rsidR="001768F4" w:rsidRDefault="00923652">
            <w:pPr>
              <w:snapToGrid w:val="0"/>
              <w:spacing w:line="400" w:lineRule="exact"/>
              <w:rPr>
                <w:rFonts w:hAnsi="宋体"/>
                <w:b/>
                <w:szCs w:val="21"/>
              </w:rPr>
            </w:pPr>
            <w:r>
              <w:rPr>
                <w:rFonts w:hAnsi="宋体" w:hint="eastAsia"/>
                <w:bCs/>
                <w:szCs w:val="21"/>
                <w:lang w:bidi="ar"/>
              </w:rPr>
              <w:sym w:font="Wingdings 2" w:char="00A3"/>
            </w:r>
            <w:r>
              <w:rPr>
                <w:rFonts w:hAnsi="宋体" w:hint="eastAsia"/>
                <w:bCs/>
                <w:szCs w:val="21"/>
                <w:lang w:bidi="ar"/>
              </w:rPr>
              <w:t>是</w:t>
            </w:r>
            <w:r>
              <w:rPr>
                <w:rFonts w:hAnsi="宋体" w:hint="eastAsia"/>
                <w:bCs/>
                <w:szCs w:val="21"/>
                <w:lang w:bidi="ar"/>
              </w:rPr>
              <w:t xml:space="preserve"> </w:t>
            </w:r>
            <w:r w:rsidR="00844A9C">
              <w:rPr>
                <w:rFonts w:hAnsi="宋体" w:hint="eastAsia"/>
                <w:b/>
                <w:bCs/>
                <w:szCs w:val="21"/>
                <w:lang w:bidi="ar"/>
              </w:rPr>
              <w:sym w:font="Wingdings 2" w:char="F052"/>
            </w:r>
            <w:r w:rsidRPr="00844A9C">
              <w:rPr>
                <w:rFonts w:hAnsi="宋体" w:hint="eastAsia"/>
                <w:b/>
                <w:bCs/>
                <w:szCs w:val="21"/>
                <w:lang w:bidi="ar"/>
              </w:rPr>
              <w:t>否</w:t>
            </w:r>
          </w:p>
        </w:tc>
      </w:tr>
      <w:tr w:rsidR="001768F4" w:rsidTr="00465935">
        <w:trPr>
          <w:trHeight w:val="636"/>
        </w:trPr>
        <w:tc>
          <w:tcPr>
            <w:tcW w:w="792" w:type="pct"/>
            <w:vAlign w:val="center"/>
          </w:tcPr>
          <w:p w:rsidR="001768F4" w:rsidRDefault="00923652">
            <w:pPr>
              <w:jc w:val="center"/>
              <w:rPr>
                <w:rFonts w:ascii="Times New Roman" w:eastAsia="宋体" w:hAnsi="Times New Roman" w:cs="Times New Roman"/>
                <w:b/>
                <w:szCs w:val="21"/>
              </w:rPr>
            </w:pPr>
            <w:r>
              <w:rPr>
                <w:rFonts w:ascii="Times New Roman" w:eastAsia="宋体" w:hAnsi="Times New Roman" w:cs="Times New Roman"/>
                <w:b/>
                <w:szCs w:val="21"/>
              </w:rPr>
              <w:t>课程代码</w:t>
            </w:r>
          </w:p>
        </w:tc>
        <w:tc>
          <w:tcPr>
            <w:tcW w:w="1091" w:type="pct"/>
            <w:vAlign w:val="center"/>
          </w:tcPr>
          <w:p w:rsidR="001768F4" w:rsidRDefault="004C7B33">
            <w:pPr>
              <w:jc w:val="center"/>
              <w:rPr>
                <w:rFonts w:ascii="Times New Roman" w:eastAsia="宋体" w:hAnsi="Times New Roman" w:cs="Times New Roman"/>
                <w:szCs w:val="21"/>
              </w:rPr>
            </w:pPr>
            <w:r>
              <w:rPr>
                <w:rFonts w:ascii="Times New Roman" w:eastAsia="宋体" w:hAnsi="Times New Roman" w:cs="Times New Roman"/>
                <w:color w:val="FF0000"/>
                <w:szCs w:val="21"/>
              </w:rPr>
              <w:t>08114024</w:t>
            </w:r>
          </w:p>
        </w:tc>
        <w:tc>
          <w:tcPr>
            <w:tcW w:w="624" w:type="pct"/>
            <w:gridSpan w:val="2"/>
            <w:vAlign w:val="center"/>
          </w:tcPr>
          <w:p w:rsidR="001768F4" w:rsidRDefault="00923652">
            <w:pPr>
              <w:jc w:val="center"/>
              <w:rPr>
                <w:rFonts w:ascii="Times New Roman" w:eastAsia="宋体" w:hAnsi="Times New Roman" w:cs="Times New Roman"/>
                <w:b/>
                <w:szCs w:val="21"/>
              </w:rPr>
            </w:pPr>
            <w:r>
              <w:rPr>
                <w:rFonts w:ascii="Times New Roman" w:eastAsia="宋体" w:hAnsi="Times New Roman" w:cs="Times New Roman" w:hint="eastAsia"/>
                <w:b/>
                <w:szCs w:val="21"/>
              </w:rPr>
              <w:t>课程</w:t>
            </w:r>
            <w:r>
              <w:rPr>
                <w:rFonts w:ascii="Times New Roman" w:eastAsia="宋体" w:hAnsi="Times New Roman" w:cs="Times New Roman"/>
                <w:b/>
                <w:szCs w:val="21"/>
              </w:rPr>
              <w:t>学分</w:t>
            </w:r>
          </w:p>
        </w:tc>
        <w:tc>
          <w:tcPr>
            <w:tcW w:w="645" w:type="pct"/>
            <w:vAlign w:val="center"/>
          </w:tcPr>
          <w:p w:rsidR="001768F4" w:rsidRDefault="00C2026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664" w:type="pct"/>
            <w:gridSpan w:val="3"/>
            <w:vAlign w:val="center"/>
          </w:tcPr>
          <w:p w:rsidR="001768F4" w:rsidRDefault="00923652">
            <w:pPr>
              <w:jc w:val="center"/>
              <w:rPr>
                <w:rFonts w:ascii="Times New Roman" w:eastAsia="宋体" w:hAnsi="Times New Roman" w:cs="Times New Roman"/>
                <w:b/>
                <w:szCs w:val="21"/>
              </w:rPr>
            </w:pPr>
            <w:r>
              <w:rPr>
                <w:rFonts w:ascii="Times New Roman" w:eastAsia="宋体" w:hAnsi="Times New Roman" w:cs="Times New Roman" w:hint="eastAsia"/>
                <w:b/>
                <w:szCs w:val="21"/>
              </w:rPr>
              <w:t>周（学时）</w:t>
            </w:r>
          </w:p>
        </w:tc>
        <w:tc>
          <w:tcPr>
            <w:tcW w:w="1184" w:type="pct"/>
            <w:gridSpan w:val="2"/>
            <w:vAlign w:val="center"/>
          </w:tcPr>
          <w:p w:rsidR="001768F4" w:rsidRDefault="00C20260">
            <w:pPr>
              <w:jc w:val="center"/>
              <w:rPr>
                <w:rFonts w:ascii="Times New Roman" w:eastAsia="宋体" w:hAnsi="Times New Roman" w:cs="Times New Roman"/>
                <w:szCs w:val="21"/>
              </w:rPr>
            </w:pPr>
            <w:r>
              <w:rPr>
                <w:rFonts w:ascii="Times New Roman" w:eastAsia="宋体" w:hAnsi="Times New Roman" w:cs="Times New Roman"/>
                <w:szCs w:val="21"/>
              </w:rPr>
              <w:t>16</w:t>
            </w:r>
            <w:r w:rsidR="00923652">
              <w:rPr>
                <w:rFonts w:ascii="Times New Roman" w:eastAsia="宋体" w:hAnsi="Times New Roman" w:cs="Times New Roman" w:hint="eastAsia"/>
                <w:szCs w:val="21"/>
              </w:rPr>
              <w:t>周（</w:t>
            </w:r>
            <w:r>
              <w:rPr>
                <w:rFonts w:ascii="Times New Roman" w:eastAsia="宋体" w:hAnsi="Times New Roman" w:cs="Times New Roman"/>
                <w:szCs w:val="21"/>
              </w:rPr>
              <w:t>320</w:t>
            </w:r>
            <w:r w:rsidR="00923652">
              <w:rPr>
                <w:rFonts w:ascii="Times New Roman" w:eastAsia="宋体" w:hAnsi="Times New Roman" w:cs="Times New Roman" w:hint="eastAsia"/>
                <w:szCs w:val="21"/>
              </w:rPr>
              <w:t>学时）</w:t>
            </w:r>
          </w:p>
          <w:p w:rsidR="001768F4" w:rsidRDefault="00923652">
            <w:pPr>
              <w:jc w:val="center"/>
              <w:rPr>
                <w:rFonts w:ascii="Times New Roman" w:eastAsia="宋体" w:hAnsi="Times New Roman" w:cs="Times New Roman"/>
                <w:szCs w:val="21"/>
              </w:rPr>
            </w:pPr>
            <w:r>
              <w:rPr>
                <w:rFonts w:ascii="Times New Roman" w:eastAsia="宋体" w:hAnsi="Times New Roman" w:cs="Times New Roman" w:hint="eastAsia"/>
                <w:color w:val="FF0000"/>
                <w:szCs w:val="21"/>
              </w:rPr>
              <w:t>备注：</w:t>
            </w:r>
            <w:proofErr w:type="gramStart"/>
            <w:r>
              <w:rPr>
                <w:rFonts w:ascii="Times New Roman" w:eastAsia="宋体" w:hAnsi="Times New Roman" w:cs="Times New Roman" w:hint="eastAsia"/>
                <w:color w:val="FF0000"/>
                <w:szCs w:val="21"/>
              </w:rPr>
              <w:t>每周计</w:t>
            </w:r>
            <w:proofErr w:type="gramEnd"/>
            <w:r>
              <w:rPr>
                <w:rFonts w:ascii="Times New Roman" w:eastAsia="宋体" w:hAnsi="Times New Roman" w:cs="Times New Roman" w:hint="eastAsia"/>
                <w:color w:val="FF0000"/>
                <w:szCs w:val="21"/>
              </w:rPr>
              <w:t>20</w:t>
            </w:r>
            <w:r>
              <w:rPr>
                <w:rFonts w:ascii="Times New Roman" w:eastAsia="宋体" w:hAnsi="Times New Roman" w:cs="Times New Roman" w:hint="eastAsia"/>
                <w:color w:val="FF0000"/>
                <w:szCs w:val="21"/>
              </w:rPr>
              <w:t>学时</w:t>
            </w:r>
          </w:p>
        </w:tc>
      </w:tr>
      <w:tr w:rsidR="001768F4" w:rsidTr="00465935">
        <w:trPr>
          <w:trHeight w:val="636"/>
        </w:trPr>
        <w:tc>
          <w:tcPr>
            <w:tcW w:w="792" w:type="pct"/>
            <w:vAlign w:val="center"/>
          </w:tcPr>
          <w:p w:rsidR="001768F4" w:rsidRDefault="00923652">
            <w:pPr>
              <w:jc w:val="center"/>
              <w:rPr>
                <w:rFonts w:ascii="Times New Roman" w:eastAsia="宋体" w:hAnsi="Times New Roman" w:cs="Times New Roman"/>
                <w:b/>
                <w:szCs w:val="21"/>
              </w:rPr>
            </w:pPr>
            <w:r>
              <w:rPr>
                <w:rFonts w:ascii="Times New Roman" w:eastAsia="宋体" w:hAnsi="Times New Roman" w:cs="Times New Roman"/>
                <w:b/>
                <w:szCs w:val="21"/>
              </w:rPr>
              <w:t>课程类别</w:t>
            </w:r>
          </w:p>
        </w:tc>
        <w:tc>
          <w:tcPr>
            <w:tcW w:w="1091" w:type="pct"/>
            <w:vAlign w:val="center"/>
          </w:tcPr>
          <w:p w:rsidR="001768F4" w:rsidRDefault="00923652">
            <w:pPr>
              <w:adjustRightInd w:val="0"/>
              <w:snapToGrid w:val="0"/>
              <w:spacing w:line="400" w:lineRule="exact"/>
              <w:jc w:val="left"/>
              <w:rPr>
                <w:bCs/>
                <w:szCs w:val="21"/>
              </w:rPr>
            </w:pPr>
            <w:r>
              <w:rPr>
                <w:rFonts w:ascii="宋体" w:eastAsia="宋体" w:hAnsi="宋体" w:cs="Times New Roman" w:hint="eastAsia"/>
                <w:bCs/>
                <w:szCs w:val="21"/>
              </w:rPr>
              <w:t>□</w:t>
            </w:r>
            <w:r>
              <w:rPr>
                <w:rFonts w:hint="eastAsia"/>
                <w:bCs/>
                <w:szCs w:val="21"/>
              </w:rPr>
              <w:t>专业认知实习</w:t>
            </w:r>
          </w:p>
          <w:p w:rsidR="001768F4" w:rsidRDefault="00923652">
            <w:pPr>
              <w:adjustRightInd w:val="0"/>
              <w:snapToGrid w:val="0"/>
              <w:spacing w:line="400" w:lineRule="exact"/>
              <w:jc w:val="left"/>
              <w:rPr>
                <w:bCs/>
                <w:szCs w:val="21"/>
              </w:rPr>
            </w:pPr>
            <w:r>
              <w:rPr>
                <w:rFonts w:ascii="宋体" w:eastAsia="宋体" w:hAnsi="宋体" w:cs="Times New Roman" w:hint="eastAsia"/>
                <w:bCs/>
                <w:szCs w:val="21"/>
              </w:rPr>
              <w:t>□</w:t>
            </w:r>
            <w:r>
              <w:rPr>
                <w:rFonts w:hint="eastAsia"/>
                <w:bCs/>
                <w:szCs w:val="21"/>
              </w:rPr>
              <w:t>专业见习</w:t>
            </w:r>
          </w:p>
          <w:p w:rsidR="001768F4" w:rsidRDefault="00923652">
            <w:pPr>
              <w:adjustRightInd w:val="0"/>
              <w:snapToGrid w:val="0"/>
              <w:spacing w:line="400" w:lineRule="exact"/>
              <w:jc w:val="left"/>
              <w:rPr>
                <w:bCs/>
                <w:szCs w:val="21"/>
              </w:rPr>
            </w:pPr>
            <w:r>
              <w:rPr>
                <w:rFonts w:ascii="宋体" w:eastAsia="宋体" w:hAnsi="宋体" w:cs="Times New Roman" w:hint="eastAsia"/>
                <w:bCs/>
                <w:szCs w:val="21"/>
              </w:rPr>
              <w:t>□</w:t>
            </w:r>
            <w:r>
              <w:rPr>
                <w:rFonts w:hint="eastAsia"/>
                <w:bCs/>
                <w:szCs w:val="21"/>
              </w:rPr>
              <w:t>工程实训</w:t>
            </w:r>
          </w:p>
          <w:p w:rsidR="001768F4" w:rsidRDefault="00923652">
            <w:pPr>
              <w:adjustRightInd w:val="0"/>
              <w:snapToGrid w:val="0"/>
              <w:spacing w:line="400" w:lineRule="exact"/>
              <w:jc w:val="left"/>
              <w:rPr>
                <w:rFonts w:ascii="宋体" w:eastAsia="宋体" w:hAnsi="宋体" w:cs="Times New Roman"/>
                <w:bCs/>
                <w:szCs w:val="21"/>
              </w:rPr>
            </w:pPr>
            <w:r>
              <w:rPr>
                <w:rFonts w:ascii="宋体" w:eastAsia="宋体" w:hAnsi="宋体" w:cs="Times New Roman" w:hint="eastAsia"/>
                <w:bCs/>
                <w:szCs w:val="21"/>
              </w:rPr>
              <w:t>□</w:t>
            </w:r>
            <w:r>
              <w:rPr>
                <w:rFonts w:hint="eastAsia"/>
                <w:bCs/>
                <w:szCs w:val="21"/>
              </w:rPr>
              <w:t>毕业实习</w:t>
            </w:r>
          </w:p>
          <w:p w:rsidR="001768F4" w:rsidRDefault="00844A9C">
            <w:pPr>
              <w:adjustRightInd w:val="0"/>
              <w:snapToGrid w:val="0"/>
              <w:spacing w:line="400" w:lineRule="exact"/>
              <w:jc w:val="left"/>
              <w:rPr>
                <w:szCs w:val="21"/>
              </w:rPr>
            </w:pPr>
            <w:r>
              <w:rPr>
                <w:rFonts w:ascii="宋体" w:eastAsia="宋体" w:hAnsi="宋体" w:cs="Times New Roman" w:hint="eastAsia"/>
                <w:bCs/>
                <w:szCs w:val="21"/>
              </w:rPr>
              <w:sym w:font="Wingdings 2" w:char="F052"/>
            </w:r>
            <w:r w:rsidR="00923652">
              <w:rPr>
                <w:rFonts w:hint="eastAsia"/>
                <w:bCs/>
                <w:szCs w:val="21"/>
              </w:rPr>
              <w:t>其他</w:t>
            </w:r>
            <w:r w:rsidR="00923652">
              <w:rPr>
                <w:rFonts w:hint="eastAsia"/>
                <w:bCs/>
                <w:szCs w:val="21"/>
                <w:u w:val="single"/>
              </w:rPr>
              <w:t xml:space="preserve"> </w:t>
            </w:r>
            <w:r>
              <w:rPr>
                <w:rFonts w:hint="eastAsia"/>
                <w:bCs/>
                <w:szCs w:val="21"/>
                <w:u w:val="single"/>
              </w:rPr>
              <w:t>综合实践</w:t>
            </w:r>
            <w:r w:rsidR="00923652">
              <w:rPr>
                <w:rFonts w:hint="eastAsia"/>
                <w:bCs/>
                <w:szCs w:val="21"/>
                <w:u w:val="single"/>
              </w:rPr>
              <w:t xml:space="preserve"> </w:t>
            </w:r>
          </w:p>
        </w:tc>
        <w:tc>
          <w:tcPr>
            <w:tcW w:w="624" w:type="pct"/>
            <w:gridSpan w:val="2"/>
            <w:vAlign w:val="center"/>
          </w:tcPr>
          <w:p w:rsidR="001768F4" w:rsidRDefault="00923652">
            <w:pPr>
              <w:jc w:val="center"/>
              <w:rPr>
                <w:rFonts w:ascii="Times New Roman" w:eastAsia="宋体" w:hAnsi="Times New Roman" w:cs="Times New Roman"/>
                <w:b/>
                <w:szCs w:val="21"/>
              </w:rPr>
            </w:pPr>
            <w:r>
              <w:rPr>
                <w:rFonts w:ascii="Times New Roman" w:eastAsia="宋体" w:hAnsi="Times New Roman" w:cs="Times New Roman"/>
                <w:b/>
                <w:szCs w:val="21"/>
              </w:rPr>
              <w:t>课程性质</w:t>
            </w:r>
          </w:p>
        </w:tc>
        <w:tc>
          <w:tcPr>
            <w:tcW w:w="645" w:type="pct"/>
            <w:vAlign w:val="center"/>
          </w:tcPr>
          <w:p w:rsidR="001768F4" w:rsidRDefault="00844A9C">
            <w:pPr>
              <w:adjustRightInd w:val="0"/>
              <w:snapToGrid w:val="0"/>
              <w:spacing w:line="400" w:lineRule="exact"/>
              <w:jc w:val="center"/>
              <w:rPr>
                <w:rFonts w:eastAsia="宋体" w:hAnsi="宋体"/>
                <w:bCs/>
                <w:szCs w:val="21"/>
              </w:rPr>
            </w:pPr>
            <w:r>
              <w:rPr>
                <w:rFonts w:ascii="宋体" w:eastAsia="宋体" w:hAnsi="宋体" w:cs="Times New Roman" w:hint="eastAsia"/>
                <w:bCs/>
                <w:szCs w:val="21"/>
              </w:rPr>
              <w:sym w:font="Wingdings 2" w:char="F052"/>
            </w:r>
            <w:r w:rsidR="00923652">
              <w:rPr>
                <w:rFonts w:eastAsia="宋体" w:hAnsi="宋体"/>
                <w:bCs/>
                <w:szCs w:val="21"/>
              </w:rPr>
              <w:t>必修</w:t>
            </w:r>
          </w:p>
          <w:p w:rsidR="001768F4" w:rsidRDefault="00923652">
            <w:pPr>
              <w:adjustRightInd w:val="0"/>
              <w:snapToGrid w:val="0"/>
              <w:spacing w:line="400" w:lineRule="exact"/>
              <w:jc w:val="center"/>
              <w:rPr>
                <w:rFonts w:eastAsia="宋体" w:hAnsi="宋体"/>
                <w:bCs/>
                <w:szCs w:val="21"/>
              </w:rPr>
            </w:pPr>
            <w:r>
              <w:rPr>
                <w:rFonts w:ascii="宋体" w:eastAsia="宋体" w:hAnsi="宋体" w:cs="Times New Roman" w:hint="eastAsia"/>
                <w:bCs/>
                <w:szCs w:val="21"/>
              </w:rPr>
              <w:t>□</w:t>
            </w:r>
            <w:r>
              <w:rPr>
                <w:rFonts w:eastAsia="宋体" w:hAnsi="宋体" w:hint="eastAsia"/>
                <w:bCs/>
                <w:szCs w:val="21"/>
              </w:rPr>
              <w:t>选修</w:t>
            </w:r>
          </w:p>
          <w:p w:rsidR="001768F4" w:rsidRDefault="00923652">
            <w:pPr>
              <w:adjustRightInd w:val="0"/>
              <w:snapToGrid w:val="0"/>
              <w:spacing w:line="400" w:lineRule="exact"/>
              <w:jc w:val="center"/>
              <w:rPr>
                <w:rFonts w:ascii="Times New Roman" w:eastAsia="宋体" w:hAnsi="Times New Roman" w:cs="Times New Roman"/>
                <w:b/>
                <w:szCs w:val="21"/>
              </w:rPr>
            </w:pPr>
            <w:r>
              <w:rPr>
                <w:rFonts w:ascii="宋体" w:eastAsia="宋体" w:hAnsi="宋体" w:cs="Times New Roman" w:hint="eastAsia"/>
                <w:bCs/>
                <w:szCs w:val="21"/>
              </w:rPr>
              <w:t>□</w:t>
            </w:r>
            <w:r>
              <w:rPr>
                <w:rFonts w:eastAsia="宋体" w:hAnsi="宋体" w:hint="eastAsia"/>
                <w:bCs/>
                <w:szCs w:val="21"/>
              </w:rPr>
              <w:t>其他</w:t>
            </w:r>
          </w:p>
        </w:tc>
        <w:tc>
          <w:tcPr>
            <w:tcW w:w="664" w:type="pct"/>
            <w:gridSpan w:val="3"/>
            <w:vAlign w:val="center"/>
          </w:tcPr>
          <w:p w:rsidR="001768F4" w:rsidRDefault="00923652">
            <w:pPr>
              <w:jc w:val="center"/>
              <w:rPr>
                <w:rFonts w:ascii="Times New Roman" w:eastAsia="宋体" w:hAnsi="Times New Roman" w:cs="Times New Roman"/>
                <w:b/>
                <w:szCs w:val="21"/>
              </w:rPr>
            </w:pPr>
            <w:r>
              <w:rPr>
                <w:rFonts w:ascii="Times New Roman" w:eastAsia="宋体" w:hAnsi="Times New Roman" w:cs="Times New Roman" w:hint="eastAsia"/>
                <w:b/>
                <w:szCs w:val="21"/>
              </w:rPr>
              <w:t>课程形态</w:t>
            </w:r>
          </w:p>
        </w:tc>
        <w:tc>
          <w:tcPr>
            <w:tcW w:w="1184" w:type="pct"/>
            <w:gridSpan w:val="2"/>
            <w:vAlign w:val="center"/>
          </w:tcPr>
          <w:p w:rsidR="001768F4" w:rsidRDefault="00923652">
            <w:pPr>
              <w:snapToGrid w:val="0"/>
              <w:spacing w:line="400" w:lineRule="exact"/>
              <w:rPr>
                <w:rFonts w:hAnsi="宋体"/>
                <w:szCs w:val="21"/>
              </w:rPr>
            </w:pPr>
            <w:r>
              <w:rPr>
                <w:rFonts w:hAnsi="宋体" w:hint="eastAsia"/>
                <w:szCs w:val="21"/>
                <w:lang w:bidi="ar"/>
              </w:rPr>
              <w:t>□线上</w:t>
            </w:r>
          </w:p>
          <w:p w:rsidR="001768F4" w:rsidRDefault="004C7B33">
            <w:pPr>
              <w:snapToGrid w:val="0"/>
              <w:spacing w:line="400" w:lineRule="exact"/>
              <w:rPr>
                <w:rFonts w:hAnsi="宋体"/>
                <w:szCs w:val="21"/>
              </w:rPr>
            </w:pPr>
            <w:r>
              <w:rPr>
                <w:rFonts w:ascii="宋体" w:eastAsia="宋体" w:hAnsi="宋体" w:cs="Times New Roman" w:hint="eastAsia"/>
                <w:bCs/>
                <w:szCs w:val="21"/>
              </w:rPr>
              <w:sym w:font="Wingdings 2" w:char="F052"/>
            </w:r>
            <w:r w:rsidR="00923652">
              <w:rPr>
                <w:rFonts w:hAnsi="宋体" w:hint="eastAsia"/>
                <w:szCs w:val="21"/>
                <w:lang w:bidi="ar"/>
              </w:rPr>
              <w:t>线下</w:t>
            </w:r>
          </w:p>
          <w:p w:rsidR="001768F4" w:rsidRDefault="00923652">
            <w:pPr>
              <w:snapToGrid w:val="0"/>
              <w:spacing w:line="400" w:lineRule="exact"/>
              <w:rPr>
                <w:rFonts w:hAnsi="宋体"/>
                <w:szCs w:val="21"/>
              </w:rPr>
            </w:pPr>
            <w:r>
              <w:rPr>
                <w:rFonts w:hAnsi="宋体" w:hint="eastAsia"/>
                <w:szCs w:val="21"/>
                <w:lang w:bidi="ar"/>
              </w:rPr>
              <w:t>□线上线下混合式</w:t>
            </w:r>
          </w:p>
          <w:p w:rsidR="001768F4" w:rsidRDefault="00923652">
            <w:pPr>
              <w:snapToGrid w:val="0"/>
              <w:spacing w:line="400" w:lineRule="exact"/>
              <w:rPr>
                <w:rFonts w:hAnsi="宋体"/>
                <w:szCs w:val="21"/>
                <w:lang w:bidi="ar"/>
              </w:rPr>
            </w:pPr>
            <w:r>
              <w:rPr>
                <w:rFonts w:hAnsi="宋体" w:hint="eastAsia"/>
                <w:szCs w:val="21"/>
                <w:lang w:bidi="ar"/>
              </w:rPr>
              <w:t>□社会实践</w:t>
            </w:r>
          </w:p>
          <w:p w:rsidR="001768F4" w:rsidRDefault="00923652">
            <w:pPr>
              <w:adjustRightInd w:val="0"/>
              <w:snapToGrid w:val="0"/>
              <w:spacing w:line="400" w:lineRule="exact"/>
              <w:jc w:val="left"/>
              <w:rPr>
                <w:rFonts w:ascii="Times New Roman" w:eastAsia="宋体" w:hAnsi="Times New Roman" w:cs="Times New Roman"/>
                <w:b/>
                <w:szCs w:val="21"/>
              </w:rPr>
            </w:pPr>
            <w:r>
              <w:rPr>
                <w:rFonts w:hAnsi="宋体" w:hint="eastAsia"/>
                <w:szCs w:val="21"/>
                <w:lang w:bidi="ar"/>
              </w:rPr>
              <w:t>□虚拟仿真实验教学</w:t>
            </w:r>
          </w:p>
        </w:tc>
      </w:tr>
      <w:tr w:rsidR="001768F4" w:rsidTr="00465935">
        <w:trPr>
          <w:trHeight w:val="636"/>
        </w:trPr>
        <w:tc>
          <w:tcPr>
            <w:tcW w:w="792" w:type="pct"/>
            <w:vAlign w:val="center"/>
          </w:tcPr>
          <w:p w:rsidR="001768F4" w:rsidRDefault="00923652">
            <w:pPr>
              <w:jc w:val="center"/>
              <w:rPr>
                <w:rFonts w:ascii="Times New Roman" w:eastAsia="宋体" w:hAnsi="Times New Roman" w:cs="Times New Roman"/>
                <w:b/>
                <w:szCs w:val="21"/>
              </w:rPr>
            </w:pPr>
            <w:r>
              <w:rPr>
                <w:rFonts w:ascii="Times New Roman" w:eastAsia="宋体" w:hAnsi="Times New Roman" w:cs="Times New Roman"/>
                <w:b/>
                <w:szCs w:val="21"/>
              </w:rPr>
              <w:t>考核方式</w:t>
            </w:r>
          </w:p>
        </w:tc>
        <w:tc>
          <w:tcPr>
            <w:tcW w:w="4208" w:type="pct"/>
            <w:gridSpan w:val="9"/>
            <w:vAlign w:val="center"/>
          </w:tcPr>
          <w:p w:rsidR="001768F4" w:rsidRDefault="00923652">
            <w:pPr>
              <w:snapToGrid w:val="0"/>
              <w:spacing w:line="400" w:lineRule="exact"/>
              <w:rPr>
                <w:rFonts w:hAnsi="宋体"/>
                <w:szCs w:val="21"/>
              </w:rPr>
            </w:pPr>
            <w:r>
              <w:rPr>
                <w:rFonts w:hAnsi="宋体" w:hint="eastAsia"/>
                <w:szCs w:val="21"/>
                <w:lang w:bidi="ar"/>
              </w:rPr>
              <w:t>□闭卷</w:t>
            </w:r>
            <w:r>
              <w:rPr>
                <w:rFonts w:hAnsi="宋体" w:hint="eastAsia"/>
                <w:szCs w:val="21"/>
                <w:lang w:bidi="ar"/>
              </w:rPr>
              <w:t xml:space="preserve">  </w:t>
            </w:r>
            <w:r>
              <w:rPr>
                <w:rFonts w:hAnsi="宋体" w:hint="eastAsia"/>
                <w:szCs w:val="21"/>
                <w:lang w:bidi="ar"/>
              </w:rPr>
              <w:t>□开卷</w:t>
            </w:r>
            <w:r>
              <w:rPr>
                <w:rFonts w:hAnsi="宋体" w:hint="eastAsia"/>
                <w:szCs w:val="21"/>
                <w:lang w:bidi="ar"/>
              </w:rPr>
              <w:t xml:space="preserve">  </w:t>
            </w:r>
            <w:r w:rsidR="00D00556">
              <w:rPr>
                <w:rFonts w:hAnsi="宋体" w:hint="eastAsia"/>
                <w:szCs w:val="21"/>
                <w:lang w:bidi="ar"/>
              </w:rPr>
              <w:sym w:font="Wingdings 2" w:char="F052"/>
            </w:r>
            <w:r>
              <w:rPr>
                <w:rFonts w:hAnsi="宋体" w:hint="eastAsia"/>
                <w:szCs w:val="21"/>
                <w:lang w:bidi="ar"/>
              </w:rPr>
              <w:t>课程论文</w:t>
            </w:r>
            <w:r>
              <w:rPr>
                <w:rFonts w:hAnsi="宋体" w:hint="eastAsia"/>
                <w:szCs w:val="21"/>
                <w:lang w:bidi="ar"/>
              </w:rPr>
              <w:t xml:space="preserve"> </w:t>
            </w:r>
            <w:r w:rsidR="004B43B9" w:rsidRPr="004B43B9">
              <w:rPr>
                <w:rFonts w:hAnsi="宋体" w:hint="eastAsia"/>
                <w:szCs w:val="21"/>
                <w:lang w:bidi="ar"/>
              </w:rPr>
              <w:t>□</w:t>
            </w:r>
            <w:r>
              <w:rPr>
                <w:rFonts w:hAnsi="宋体" w:hint="eastAsia"/>
                <w:szCs w:val="21"/>
                <w:lang w:bidi="ar"/>
              </w:rPr>
              <w:t>课程作品</w:t>
            </w:r>
            <w:r>
              <w:rPr>
                <w:rFonts w:hAnsi="宋体" w:hint="eastAsia"/>
                <w:szCs w:val="21"/>
                <w:lang w:bidi="ar"/>
              </w:rPr>
              <w:t xml:space="preserve">  </w:t>
            </w:r>
            <w:r w:rsidR="004B43B9" w:rsidRPr="004B43B9">
              <w:rPr>
                <w:rFonts w:hAnsi="宋体" w:hint="eastAsia"/>
                <w:szCs w:val="21"/>
                <w:lang w:bidi="ar"/>
              </w:rPr>
              <w:t>□</w:t>
            </w:r>
            <w:r>
              <w:rPr>
                <w:rFonts w:hAnsi="宋体" w:hint="eastAsia"/>
                <w:szCs w:val="21"/>
                <w:lang w:bidi="ar"/>
              </w:rPr>
              <w:t>汇报展示</w:t>
            </w:r>
            <w:r w:rsidR="004B43B9" w:rsidRPr="004B43B9">
              <w:rPr>
                <w:rFonts w:hAnsi="宋体" w:hint="eastAsia"/>
                <w:szCs w:val="21"/>
                <w:lang w:bidi="ar"/>
              </w:rPr>
              <w:t>□</w:t>
            </w:r>
            <w:r>
              <w:rPr>
                <w:rFonts w:hAnsi="宋体" w:hint="eastAsia"/>
                <w:szCs w:val="21"/>
                <w:lang w:bidi="ar"/>
              </w:rPr>
              <w:t>报告</w:t>
            </w:r>
            <w:r>
              <w:rPr>
                <w:rFonts w:hAnsi="宋体" w:hint="eastAsia"/>
                <w:szCs w:val="21"/>
                <w:lang w:bidi="ar"/>
              </w:rPr>
              <w:t xml:space="preserve">  </w:t>
            </w:r>
          </w:p>
          <w:p w:rsidR="001768F4" w:rsidRDefault="00923652">
            <w:pPr>
              <w:rPr>
                <w:rFonts w:ascii="Times New Roman" w:eastAsia="宋体" w:hAnsi="Times New Roman" w:cs="Times New Roman"/>
                <w:szCs w:val="21"/>
              </w:rPr>
            </w:pPr>
            <w:r>
              <w:rPr>
                <w:rFonts w:hAnsi="宋体" w:hint="eastAsia"/>
                <w:szCs w:val="21"/>
                <w:lang w:bidi="ar"/>
              </w:rPr>
              <w:t>□课堂表现</w:t>
            </w:r>
            <w:r>
              <w:rPr>
                <w:rFonts w:hAnsi="宋体" w:hint="eastAsia"/>
                <w:szCs w:val="21"/>
                <w:lang w:bidi="ar"/>
              </w:rPr>
              <w:t xml:space="preserve">  </w:t>
            </w:r>
            <w:r>
              <w:rPr>
                <w:rFonts w:hAnsi="宋体" w:hint="eastAsia"/>
                <w:szCs w:val="21"/>
                <w:lang w:bidi="ar"/>
              </w:rPr>
              <w:t>□阶段性测试</w:t>
            </w:r>
            <w:r>
              <w:rPr>
                <w:rFonts w:hAnsi="宋体" w:hint="eastAsia"/>
                <w:szCs w:val="21"/>
                <w:lang w:bidi="ar"/>
              </w:rPr>
              <w:t xml:space="preserve">  </w:t>
            </w:r>
            <w:r>
              <w:rPr>
                <w:rFonts w:hAnsi="宋体" w:hint="eastAsia"/>
                <w:szCs w:val="21"/>
                <w:lang w:bidi="ar"/>
              </w:rPr>
              <w:t>□平时作业</w:t>
            </w:r>
            <w:r>
              <w:rPr>
                <w:rFonts w:hAnsi="宋体" w:hint="eastAsia"/>
                <w:szCs w:val="21"/>
                <w:lang w:bidi="ar"/>
              </w:rPr>
              <w:t xml:space="preserve">   </w:t>
            </w:r>
            <w:r w:rsidR="006607B6">
              <w:rPr>
                <w:rFonts w:hAnsi="宋体" w:hint="eastAsia"/>
                <w:szCs w:val="21"/>
                <w:lang w:bidi="ar"/>
              </w:rPr>
              <w:sym w:font="Wingdings 2" w:char="F052"/>
            </w:r>
            <w:r>
              <w:rPr>
                <w:rFonts w:hAnsi="宋体" w:hint="eastAsia"/>
                <w:szCs w:val="21"/>
                <w:lang w:bidi="ar"/>
              </w:rPr>
              <w:t>其他（可多选）</w:t>
            </w:r>
          </w:p>
        </w:tc>
      </w:tr>
      <w:tr w:rsidR="001768F4" w:rsidTr="00465935">
        <w:trPr>
          <w:trHeight w:val="636"/>
        </w:trPr>
        <w:tc>
          <w:tcPr>
            <w:tcW w:w="792" w:type="pct"/>
            <w:vAlign w:val="center"/>
          </w:tcPr>
          <w:p w:rsidR="001768F4" w:rsidRDefault="00923652">
            <w:pPr>
              <w:jc w:val="center"/>
              <w:rPr>
                <w:rFonts w:ascii="Times New Roman" w:eastAsia="宋体" w:hAnsi="Times New Roman" w:cs="Times New Roman"/>
                <w:b/>
                <w:szCs w:val="21"/>
              </w:rPr>
            </w:pPr>
            <w:r>
              <w:rPr>
                <w:rFonts w:ascii="Times New Roman" w:eastAsia="宋体" w:hAnsi="Times New Roman" w:cs="Times New Roman"/>
                <w:b/>
                <w:szCs w:val="21"/>
              </w:rPr>
              <w:t>开课学院</w:t>
            </w:r>
          </w:p>
        </w:tc>
        <w:tc>
          <w:tcPr>
            <w:tcW w:w="1683" w:type="pct"/>
            <w:gridSpan w:val="2"/>
            <w:vAlign w:val="center"/>
          </w:tcPr>
          <w:p w:rsidR="001768F4" w:rsidRDefault="00D00556">
            <w:pPr>
              <w:jc w:val="center"/>
              <w:rPr>
                <w:rFonts w:ascii="Times New Roman" w:eastAsia="宋体" w:hAnsi="Times New Roman" w:cs="Times New Roman"/>
                <w:szCs w:val="21"/>
              </w:rPr>
            </w:pPr>
            <w:r>
              <w:rPr>
                <w:rFonts w:ascii="Times New Roman" w:eastAsia="宋体" w:hAnsi="Times New Roman" w:cs="Times New Roman" w:hint="eastAsia"/>
                <w:szCs w:val="21"/>
              </w:rPr>
              <w:t>绿色智慧环境学院</w:t>
            </w:r>
          </w:p>
        </w:tc>
        <w:tc>
          <w:tcPr>
            <w:tcW w:w="841" w:type="pct"/>
            <w:gridSpan w:val="3"/>
            <w:vAlign w:val="center"/>
          </w:tcPr>
          <w:p w:rsidR="001768F4" w:rsidRDefault="00923652">
            <w:pPr>
              <w:jc w:val="center"/>
              <w:rPr>
                <w:rFonts w:hAnsi="宋体"/>
                <w:b/>
                <w:szCs w:val="21"/>
                <w:lang w:bidi="ar"/>
              </w:rPr>
            </w:pPr>
            <w:r>
              <w:rPr>
                <w:rFonts w:hAnsi="宋体" w:hint="eastAsia"/>
                <w:b/>
                <w:szCs w:val="21"/>
                <w:lang w:bidi="ar"/>
              </w:rPr>
              <w:t>开课</w:t>
            </w:r>
          </w:p>
          <w:p w:rsidR="001768F4" w:rsidRDefault="00923652">
            <w:pPr>
              <w:jc w:val="center"/>
              <w:rPr>
                <w:rFonts w:ascii="Times New Roman" w:eastAsia="宋体" w:hAnsi="Times New Roman" w:cs="Times New Roman"/>
                <w:b/>
                <w:szCs w:val="21"/>
              </w:rPr>
            </w:pPr>
            <w:r>
              <w:rPr>
                <w:rFonts w:hAnsi="宋体" w:hint="eastAsia"/>
                <w:b/>
                <w:szCs w:val="21"/>
                <w:lang w:bidi="ar"/>
              </w:rPr>
              <w:t>系</w:t>
            </w:r>
            <w:r>
              <w:rPr>
                <w:rFonts w:hAnsi="宋体" w:hint="eastAsia"/>
                <w:b/>
                <w:szCs w:val="21"/>
                <w:lang w:bidi="ar"/>
              </w:rPr>
              <w:t>(</w:t>
            </w:r>
            <w:r>
              <w:rPr>
                <w:rFonts w:hAnsi="宋体" w:hint="eastAsia"/>
                <w:b/>
                <w:szCs w:val="21"/>
                <w:lang w:bidi="ar"/>
              </w:rPr>
              <w:t>教研室</w:t>
            </w:r>
            <w:r>
              <w:rPr>
                <w:rFonts w:hAnsi="宋体" w:hint="eastAsia"/>
                <w:b/>
                <w:szCs w:val="21"/>
                <w:lang w:bidi="ar"/>
              </w:rPr>
              <w:t>)</w:t>
            </w:r>
          </w:p>
        </w:tc>
        <w:tc>
          <w:tcPr>
            <w:tcW w:w="1684" w:type="pct"/>
            <w:gridSpan w:val="4"/>
            <w:vAlign w:val="center"/>
          </w:tcPr>
          <w:p w:rsidR="001768F4" w:rsidRDefault="00D00556">
            <w:pPr>
              <w:jc w:val="center"/>
              <w:rPr>
                <w:rFonts w:ascii="Times New Roman" w:eastAsia="宋体" w:hAnsi="Times New Roman" w:cs="Times New Roman"/>
                <w:szCs w:val="21"/>
              </w:rPr>
            </w:pPr>
            <w:r>
              <w:rPr>
                <w:rFonts w:ascii="Times New Roman" w:eastAsia="宋体" w:hAnsi="Times New Roman" w:cs="Times New Roman" w:hint="eastAsia"/>
                <w:szCs w:val="21"/>
              </w:rPr>
              <w:t>环境</w:t>
            </w:r>
            <w:r w:rsidR="001615F1">
              <w:rPr>
                <w:rFonts w:ascii="Times New Roman" w:eastAsia="宋体" w:hAnsi="Times New Roman" w:cs="Times New Roman" w:hint="eastAsia"/>
                <w:szCs w:val="21"/>
              </w:rPr>
              <w:t>生态工程系</w:t>
            </w:r>
          </w:p>
        </w:tc>
      </w:tr>
      <w:tr w:rsidR="001768F4" w:rsidTr="00465935">
        <w:trPr>
          <w:trHeight w:val="636"/>
        </w:trPr>
        <w:tc>
          <w:tcPr>
            <w:tcW w:w="792" w:type="pct"/>
            <w:vAlign w:val="center"/>
          </w:tcPr>
          <w:p w:rsidR="001768F4" w:rsidRDefault="00923652">
            <w:pPr>
              <w:jc w:val="center"/>
              <w:rPr>
                <w:rFonts w:ascii="Times New Roman" w:eastAsia="宋体" w:hAnsi="Times New Roman" w:cs="Times New Roman"/>
                <w:b/>
                <w:szCs w:val="21"/>
              </w:rPr>
            </w:pPr>
            <w:r>
              <w:rPr>
                <w:rFonts w:ascii="Times New Roman" w:eastAsia="宋体" w:hAnsi="Times New Roman" w:cs="Times New Roman"/>
                <w:b/>
                <w:szCs w:val="21"/>
              </w:rPr>
              <w:t>面向专业</w:t>
            </w:r>
          </w:p>
        </w:tc>
        <w:tc>
          <w:tcPr>
            <w:tcW w:w="1683" w:type="pct"/>
            <w:gridSpan w:val="2"/>
            <w:vAlign w:val="center"/>
          </w:tcPr>
          <w:p w:rsidR="001768F4" w:rsidRDefault="00B63D99">
            <w:pPr>
              <w:jc w:val="center"/>
              <w:rPr>
                <w:rFonts w:ascii="Times New Roman" w:eastAsia="宋体" w:hAnsi="Times New Roman" w:cs="Times New Roman"/>
                <w:b/>
                <w:szCs w:val="21"/>
              </w:rPr>
            </w:pPr>
            <w:r w:rsidRPr="00E27096">
              <w:rPr>
                <w:rFonts w:ascii="Times New Roman" w:eastAsia="宋体" w:hAnsi="Times New Roman" w:cs="Times New Roman" w:hint="eastAsia"/>
                <w:szCs w:val="21"/>
              </w:rPr>
              <w:t>环境生态工程</w:t>
            </w:r>
          </w:p>
        </w:tc>
        <w:tc>
          <w:tcPr>
            <w:tcW w:w="841" w:type="pct"/>
            <w:gridSpan w:val="3"/>
            <w:vAlign w:val="center"/>
          </w:tcPr>
          <w:p w:rsidR="001768F4" w:rsidRDefault="00923652">
            <w:pPr>
              <w:jc w:val="center"/>
              <w:rPr>
                <w:rFonts w:ascii="Times New Roman" w:eastAsia="宋体" w:hAnsi="Times New Roman" w:cs="Times New Roman"/>
                <w:b/>
                <w:szCs w:val="21"/>
              </w:rPr>
            </w:pPr>
            <w:r>
              <w:rPr>
                <w:rFonts w:ascii="Times New Roman" w:eastAsia="宋体" w:hAnsi="Times New Roman" w:cs="Times New Roman"/>
                <w:b/>
                <w:szCs w:val="21"/>
              </w:rPr>
              <w:t>开课学期</w:t>
            </w:r>
          </w:p>
        </w:tc>
        <w:tc>
          <w:tcPr>
            <w:tcW w:w="1684" w:type="pct"/>
            <w:gridSpan w:val="4"/>
            <w:vAlign w:val="center"/>
          </w:tcPr>
          <w:p w:rsidR="001768F4" w:rsidRDefault="00923652">
            <w:pPr>
              <w:jc w:val="center"/>
              <w:rPr>
                <w:rFonts w:ascii="Times New Roman" w:eastAsia="宋体" w:hAnsi="Times New Roman" w:cs="Times New Roman"/>
                <w:szCs w:val="21"/>
              </w:rPr>
            </w:pPr>
            <w:r>
              <w:rPr>
                <w:rFonts w:ascii="Times New Roman" w:eastAsia="宋体" w:hAnsi="Times New Roman" w:cs="Times New Roman"/>
                <w:szCs w:val="21"/>
              </w:rPr>
              <w:t>第</w:t>
            </w:r>
            <w:r w:rsidR="00D00556">
              <w:rPr>
                <w:rFonts w:ascii="Times New Roman" w:eastAsia="宋体" w:hAnsi="Times New Roman" w:cs="Times New Roman" w:hint="eastAsia"/>
                <w:szCs w:val="21"/>
              </w:rPr>
              <w:t>8</w:t>
            </w:r>
            <w:r>
              <w:rPr>
                <w:rFonts w:ascii="Times New Roman" w:eastAsia="宋体" w:hAnsi="Times New Roman" w:cs="Times New Roman"/>
                <w:szCs w:val="21"/>
              </w:rPr>
              <w:t>学期</w:t>
            </w:r>
          </w:p>
        </w:tc>
      </w:tr>
      <w:tr w:rsidR="001768F4" w:rsidTr="00465935">
        <w:trPr>
          <w:trHeight w:val="636"/>
        </w:trPr>
        <w:tc>
          <w:tcPr>
            <w:tcW w:w="792" w:type="pct"/>
            <w:vAlign w:val="center"/>
          </w:tcPr>
          <w:p w:rsidR="001768F4" w:rsidRDefault="00923652">
            <w:pPr>
              <w:jc w:val="center"/>
              <w:rPr>
                <w:rFonts w:eastAsia="宋体"/>
                <w:szCs w:val="21"/>
              </w:rPr>
            </w:pPr>
            <w:r>
              <w:rPr>
                <w:rFonts w:ascii="Times New Roman" w:eastAsia="宋体" w:hAnsi="Times New Roman" w:cs="Times New Roman"/>
                <w:b/>
                <w:szCs w:val="21"/>
              </w:rPr>
              <w:t>课程负责人</w:t>
            </w:r>
          </w:p>
        </w:tc>
        <w:tc>
          <w:tcPr>
            <w:tcW w:w="1683" w:type="pct"/>
            <w:gridSpan w:val="2"/>
            <w:vAlign w:val="center"/>
          </w:tcPr>
          <w:p w:rsidR="001768F4" w:rsidRDefault="00D00556">
            <w:pPr>
              <w:adjustRightInd w:val="0"/>
              <w:snapToGrid w:val="0"/>
              <w:spacing w:line="400" w:lineRule="exact"/>
              <w:jc w:val="center"/>
              <w:rPr>
                <w:rFonts w:eastAsia="宋体"/>
                <w:szCs w:val="21"/>
              </w:rPr>
            </w:pPr>
            <w:r>
              <w:rPr>
                <w:rFonts w:eastAsia="宋体" w:hint="eastAsia"/>
                <w:szCs w:val="21"/>
              </w:rPr>
              <w:t>万邦江</w:t>
            </w:r>
          </w:p>
        </w:tc>
        <w:tc>
          <w:tcPr>
            <w:tcW w:w="841" w:type="pct"/>
            <w:gridSpan w:val="3"/>
            <w:vAlign w:val="center"/>
          </w:tcPr>
          <w:p w:rsidR="001768F4" w:rsidRDefault="00923652">
            <w:pPr>
              <w:jc w:val="center"/>
              <w:rPr>
                <w:rFonts w:eastAsia="宋体"/>
                <w:szCs w:val="21"/>
              </w:rPr>
            </w:pPr>
            <w:r>
              <w:rPr>
                <w:rFonts w:ascii="Times New Roman" w:eastAsia="宋体" w:hAnsi="Times New Roman" w:cs="Times New Roman"/>
                <w:b/>
                <w:szCs w:val="21"/>
              </w:rPr>
              <w:t>审核人</w:t>
            </w:r>
          </w:p>
        </w:tc>
        <w:tc>
          <w:tcPr>
            <w:tcW w:w="1684" w:type="pct"/>
            <w:gridSpan w:val="4"/>
            <w:vAlign w:val="center"/>
          </w:tcPr>
          <w:p w:rsidR="001768F4" w:rsidRDefault="00B63D99">
            <w:pPr>
              <w:adjustRightInd w:val="0"/>
              <w:snapToGrid w:val="0"/>
              <w:spacing w:line="400" w:lineRule="exact"/>
              <w:jc w:val="center"/>
              <w:rPr>
                <w:rFonts w:eastAsia="宋体"/>
                <w:szCs w:val="21"/>
              </w:rPr>
            </w:pPr>
            <w:r>
              <w:rPr>
                <w:rFonts w:eastAsia="宋体" w:hint="eastAsia"/>
                <w:szCs w:val="21"/>
              </w:rPr>
              <w:t>孙启耀</w:t>
            </w:r>
          </w:p>
        </w:tc>
      </w:tr>
      <w:tr w:rsidR="001768F4" w:rsidTr="00465935">
        <w:trPr>
          <w:trHeight w:val="636"/>
        </w:trPr>
        <w:tc>
          <w:tcPr>
            <w:tcW w:w="792" w:type="pct"/>
            <w:vAlign w:val="center"/>
          </w:tcPr>
          <w:p w:rsidR="001768F4" w:rsidRDefault="00923652">
            <w:pPr>
              <w:jc w:val="center"/>
              <w:rPr>
                <w:rFonts w:ascii="Times New Roman" w:eastAsia="宋体" w:hAnsi="Times New Roman" w:cs="Times New Roman"/>
                <w:b/>
                <w:szCs w:val="21"/>
              </w:rPr>
            </w:pPr>
            <w:r>
              <w:rPr>
                <w:rFonts w:ascii="Times New Roman" w:eastAsia="宋体" w:hAnsi="Times New Roman" w:cs="Times New Roman" w:hint="eastAsia"/>
                <w:b/>
                <w:szCs w:val="21"/>
              </w:rPr>
              <w:t>先修课程</w:t>
            </w:r>
          </w:p>
        </w:tc>
        <w:tc>
          <w:tcPr>
            <w:tcW w:w="4208" w:type="pct"/>
            <w:gridSpan w:val="9"/>
            <w:vAlign w:val="center"/>
          </w:tcPr>
          <w:p w:rsidR="001768F4" w:rsidRDefault="00D00556">
            <w:pPr>
              <w:rPr>
                <w:rFonts w:ascii="Times New Roman" w:eastAsia="宋体" w:hAnsi="Times New Roman" w:cs="Times New Roman"/>
                <w:color w:val="548DD4" w:themeColor="text2" w:themeTint="99"/>
                <w:szCs w:val="21"/>
              </w:rPr>
            </w:pPr>
            <w:r w:rsidRPr="00D00556">
              <w:rPr>
                <w:rFonts w:ascii="Times New Roman" w:eastAsia="宋体" w:hAnsi="Times New Roman" w:cs="Times New Roman" w:hint="eastAsia"/>
                <w:szCs w:val="21"/>
              </w:rPr>
              <w:t>1-</w:t>
            </w:r>
            <w:r>
              <w:rPr>
                <w:rFonts w:ascii="Times New Roman" w:eastAsia="宋体" w:hAnsi="Times New Roman" w:cs="Times New Roman"/>
                <w:szCs w:val="21"/>
              </w:rPr>
              <w:t>7</w:t>
            </w:r>
            <w:r w:rsidRPr="00D00556">
              <w:rPr>
                <w:rFonts w:ascii="Times New Roman" w:eastAsia="宋体" w:hAnsi="Times New Roman" w:cs="Times New Roman" w:hint="eastAsia"/>
                <w:szCs w:val="21"/>
              </w:rPr>
              <w:t>学期</w:t>
            </w:r>
            <w:r>
              <w:rPr>
                <w:rFonts w:ascii="Times New Roman" w:eastAsia="宋体" w:hAnsi="Times New Roman" w:cs="Times New Roman" w:hint="eastAsia"/>
                <w:szCs w:val="21"/>
              </w:rPr>
              <w:t>环境科学专业</w:t>
            </w:r>
            <w:r w:rsidRPr="00D00556">
              <w:rPr>
                <w:rFonts w:ascii="Times New Roman" w:eastAsia="宋体" w:hAnsi="Times New Roman" w:cs="Times New Roman" w:hint="eastAsia"/>
                <w:szCs w:val="21"/>
              </w:rPr>
              <w:t>所有理论和实践课程</w:t>
            </w:r>
          </w:p>
        </w:tc>
      </w:tr>
      <w:tr w:rsidR="001768F4" w:rsidTr="00465935">
        <w:trPr>
          <w:trHeight w:val="636"/>
        </w:trPr>
        <w:tc>
          <w:tcPr>
            <w:tcW w:w="792" w:type="pct"/>
            <w:vAlign w:val="center"/>
          </w:tcPr>
          <w:p w:rsidR="001768F4" w:rsidRDefault="00923652">
            <w:pPr>
              <w:jc w:val="center"/>
              <w:rPr>
                <w:rFonts w:ascii="Times New Roman" w:eastAsia="宋体" w:hAnsi="Times New Roman" w:cs="Times New Roman"/>
                <w:b/>
                <w:szCs w:val="21"/>
              </w:rPr>
            </w:pPr>
            <w:r>
              <w:rPr>
                <w:rFonts w:ascii="Times New Roman" w:eastAsia="宋体" w:hAnsi="Times New Roman" w:cs="Times New Roman" w:hint="eastAsia"/>
                <w:b/>
                <w:szCs w:val="21"/>
              </w:rPr>
              <w:t>后续课程</w:t>
            </w:r>
          </w:p>
        </w:tc>
        <w:tc>
          <w:tcPr>
            <w:tcW w:w="4208" w:type="pct"/>
            <w:gridSpan w:val="9"/>
            <w:vAlign w:val="center"/>
          </w:tcPr>
          <w:p w:rsidR="001768F4" w:rsidRPr="00784E27" w:rsidRDefault="00D00556">
            <w:pPr>
              <w:rPr>
                <w:rFonts w:ascii="Times New Roman" w:eastAsia="宋体" w:hAnsi="Times New Roman" w:cs="Times New Roman"/>
                <w:color w:val="000000" w:themeColor="text1"/>
                <w:szCs w:val="21"/>
              </w:rPr>
            </w:pPr>
            <w:r w:rsidRPr="00784E27">
              <w:rPr>
                <w:rFonts w:ascii="Times New Roman" w:eastAsia="宋体" w:hAnsi="Times New Roman" w:cs="Times New Roman" w:hint="eastAsia"/>
                <w:color w:val="000000" w:themeColor="text1"/>
                <w:szCs w:val="21"/>
              </w:rPr>
              <w:t>无</w:t>
            </w:r>
          </w:p>
        </w:tc>
      </w:tr>
      <w:tr w:rsidR="00465935" w:rsidTr="00465935">
        <w:trPr>
          <w:trHeight w:val="636"/>
        </w:trPr>
        <w:tc>
          <w:tcPr>
            <w:tcW w:w="792" w:type="pct"/>
            <w:vAlign w:val="center"/>
          </w:tcPr>
          <w:p w:rsidR="00465935" w:rsidRDefault="00465935" w:rsidP="00465935">
            <w:pPr>
              <w:jc w:val="center"/>
              <w:rPr>
                <w:rFonts w:ascii="Times New Roman" w:eastAsia="宋体" w:hAnsi="Times New Roman" w:cs="Times New Roman"/>
                <w:b/>
                <w:szCs w:val="21"/>
              </w:rPr>
            </w:pPr>
            <w:r>
              <w:rPr>
                <w:rFonts w:ascii="Times New Roman" w:eastAsia="宋体" w:hAnsi="Times New Roman" w:cs="Times New Roman" w:hint="eastAsia"/>
                <w:b/>
                <w:szCs w:val="21"/>
              </w:rPr>
              <w:t>选用教材</w:t>
            </w:r>
          </w:p>
        </w:tc>
        <w:tc>
          <w:tcPr>
            <w:tcW w:w="4208" w:type="pct"/>
            <w:gridSpan w:val="9"/>
          </w:tcPr>
          <w:p w:rsidR="00465935" w:rsidRPr="00D56FF4" w:rsidRDefault="00465935" w:rsidP="00465935">
            <w:r w:rsidRPr="00D56FF4">
              <w:rPr>
                <w:rFonts w:hint="eastAsia"/>
              </w:rPr>
              <w:t>根据所选课题的需要而定教材，由指导老师指定，具体可以借用、复印或由学生购买相关教材和长江师范学院毕业设计</w:t>
            </w:r>
            <w:r w:rsidRPr="00D56FF4">
              <w:rPr>
                <w:rFonts w:hint="eastAsia"/>
              </w:rPr>
              <w:t>(</w:t>
            </w:r>
            <w:r w:rsidRPr="00D56FF4">
              <w:rPr>
                <w:rFonts w:hint="eastAsia"/>
              </w:rPr>
              <w:t>论文</w:t>
            </w:r>
            <w:r w:rsidRPr="00D56FF4">
              <w:rPr>
                <w:rFonts w:hint="eastAsia"/>
              </w:rPr>
              <w:t>)</w:t>
            </w:r>
            <w:r w:rsidRPr="00D56FF4">
              <w:rPr>
                <w:rFonts w:hint="eastAsia"/>
              </w:rPr>
              <w:t>手册。</w:t>
            </w:r>
          </w:p>
        </w:tc>
      </w:tr>
      <w:tr w:rsidR="00465935" w:rsidTr="00465935">
        <w:trPr>
          <w:trHeight w:val="636"/>
        </w:trPr>
        <w:tc>
          <w:tcPr>
            <w:tcW w:w="792" w:type="pct"/>
            <w:vAlign w:val="center"/>
          </w:tcPr>
          <w:p w:rsidR="00465935" w:rsidRDefault="00465935" w:rsidP="00465935">
            <w:pPr>
              <w:jc w:val="center"/>
              <w:rPr>
                <w:rFonts w:ascii="Times New Roman" w:eastAsia="宋体" w:hAnsi="Times New Roman" w:cs="Times New Roman"/>
                <w:b/>
                <w:szCs w:val="21"/>
              </w:rPr>
            </w:pPr>
            <w:r>
              <w:rPr>
                <w:rFonts w:ascii="Times New Roman" w:eastAsia="宋体" w:hAnsi="Times New Roman" w:cs="Times New Roman" w:hint="eastAsia"/>
                <w:b/>
                <w:szCs w:val="21"/>
              </w:rPr>
              <w:t>参考书目</w:t>
            </w:r>
          </w:p>
        </w:tc>
        <w:tc>
          <w:tcPr>
            <w:tcW w:w="4208" w:type="pct"/>
            <w:gridSpan w:val="9"/>
          </w:tcPr>
          <w:p w:rsidR="00465935" w:rsidRPr="00D56FF4" w:rsidRDefault="00465935" w:rsidP="00465935">
            <w:r w:rsidRPr="00D56FF4">
              <w:rPr>
                <w:rFonts w:hint="eastAsia"/>
              </w:rPr>
              <w:t>根据所选课题的需要定教学参考书，具体可以借用、复印或由学生购买教学参考书。</w:t>
            </w:r>
          </w:p>
        </w:tc>
      </w:tr>
      <w:tr w:rsidR="00465935" w:rsidTr="00465935">
        <w:trPr>
          <w:trHeight w:val="636"/>
        </w:trPr>
        <w:tc>
          <w:tcPr>
            <w:tcW w:w="792" w:type="pct"/>
            <w:vAlign w:val="center"/>
          </w:tcPr>
          <w:p w:rsidR="00465935" w:rsidRDefault="00465935" w:rsidP="00465935">
            <w:pPr>
              <w:jc w:val="center"/>
              <w:rPr>
                <w:rFonts w:ascii="Times New Roman" w:eastAsia="宋体" w:hAnsi="Times New Roman" w:cs="Times New Roman"/>
                <w:b/>
                <w:szCs w:val="21"/>
              </w:rPr>
            </w:pPr>
            <w:r>
              <w:rPr>
                <w:rFonts w:ascii="Times New Roman" w:eastAsia="宋体" w:hAnsi="Times New Roman" w:cs="Times New Roman" w:hint="eastAsia"/>
                <w:b/>
                <w:szCs w:val="21"/>
              </w:rPr>
              <w:t>课程资源</w:t>
            </w:r>
          </w:p>
        </w:tc>
        <w:tc>
          <w:tcPr>
            <w:tcW w:w="4208" w:type="pct"/>
            <w:gridSpan w:val="9"/>
          </w:tcPr>
          <w:p w:rsidR="00465935" w:rsidRPr="00D56FF4" w:rsidRDefault="00465935" w:rsidP="00465935">
            <w:r w:rsidRPr="00D56FF4">
              <w:rPr>
                <w:rFonts w:hint="eastAsia"/>
              </w:rPr>
              <w:t>长江师范学院《毕业论文（设计）工作手册》和毕业设计</w:t>
            </w:r>
            <w:r w:rsidRPr="00D56FF4">
              <w:rPr>
                <w:rFonts w:hint="eastAsia"/>
              </w:rPr>
              <w:t>(</w:t>
            </w:r>
            <w:r w:rsidRPr="00D56FF4">
              <w:rPr>
                <w:rFonts w:hint="eastAsia"/>
              </w:rPr>
              <w:t>论文</w:t>
            </w:r>
            <w:r w:rsidRPr="00D56FF4">
              <w:rPr>
                <w:rFonts w:hint="eastAsia"/>
              </w:rPr>
              <w:t>)</w:t>
            </w:r>
            <w:r w:rsidRPr="00D56FF4">
              <w:rPr>
                <w:rFonts w:hint="eastAsia"/>
              </w:rPr>
              <w:t>管理系统平台。</w:t>
            </w:r>
          </w:p>
        </w:tc>
      </w:tr>
      <w:tr w:rsidR="00465935" w:rsidTr="00465935">
        <w:trPr>
          <w:trHeight w:val="2488"/>
        </w:trPr>
        <w:tc>
          <w:tcPr>
            <w:tcW w:w="792" w:type="pct"/>
            <w:vAlign w:val="center"/>
          </w:tcPr>
          <w:p w:rsidR="00465935" w:rsidRDefault="00465935" w:rsidP="00465935">
            <w:pPr>
              <w:adjustRightInd w:val="0"/>
              <w:snapToGrid w:val="0"/>
              <w:spacing w:line="400" w:lineRule="exact"/>
              <w:jc w:val="center"/>
              <w:rPr>
                <w:rFonts w:eastAsia="宋体"/>
                <w:szCs w:val="21"/>
              </w:rPr>
            </w:pPr>
            <w:r>
              <w:rPr>
                <w:rFonts w:eastAsia="宋体" w:hAnsi="宋体"/>
                <w:b/>
                <w:bCs/>
                <w:szCs w:val="21"/>
              </w:rPr>
              <w:t>课程简介</w:t>
            </w:r>
          </w:p>
        </w:tc>
        <w:tc>
          <w:tcPr>
            <w:tcW w:w="4208" w:type="pct"/>
            <w:gridSpan w:val="9"/>
          </w:tcPr>
          <w:p w:rsidR="004B43B9" w:rsidRDefault="004B43B9" w:rsidP="00465935">
            <w:pPr>
              <w:ind w:firstLineChars="200" w:firstLine="420"/>
            </w:pPr>
          </w:p>
          <w:p w:rsidR="00465935" w:rsidRDefault="00465935" w:rsidP="00465935">
            <w:pPr>
              <w:ind w:firstLineChars="200" w:firstLine="420"/>
            </w:pPr>
            <w:r w:rsidRPr="00D56FF4">
              <w:rPr>
                <w:rFonts w:hint="eastAsia"/>
              </w:rPr>
              <w:t>毕业设计（论文）是环境</w:t>
            </w:r>
            <w:r w:rsidR="004B43B9">
              <w:rPr>
                <w:rFonts w:hint="eastAsia"/>
              </w:rPr>
              <w:t>生态工程</w:t>
            </w:r>
            <w:r w:rsidRPr="00D56FF4">
              <w:rPr>
                <w:rFonts w:hint="eastAsia"/>
              </w:rPr>
              <w:t>专业必修的一门综合实践课程，是理论与实践相结合、教学与科研、生产相结合的过程。培养学生能够综合运用专业知识及技能，获得较高的基本综合设计、研究能力。通过毕业设计（论文）环节，完成指定符合环境</w:t>
            </w:r>
            <w:r w:rsidR="004B43B9">
              <w:rPr>
                <w:rFonts w:hint="eastAsia"/>
              </w:rPr>
              <w:t>生态工程</w:t>
            </w:r>
            <w:r w:rsidRPr="00D56FF4">
              <w:rPr>
                <w:rFonts w:hint="eastAsia"/>
              </w:rPr>
              <w:t>专业特点的课题研究或设计，使本专业学生在毕业前受到较系统的专业基本技能的训练，培养和提高学生独立分析问题和解决问题的能力，提升学生专业论文写作和进行学术报告的能力，以保障人才培养的质量。</w:t>
            </w:r>
          </w:p>
        </w:tc>
      </w:tr>
    </w:tbl>
    <w:p w:rsidR="00465935" w:rsidRPr="00BD4D90" w:rsidRDefault="00465935">
      <w:pPr>
        <w:autoSpaceDE w:val="0"/>
        <w:autoSpaceDN w:val="0"/>
        <w:adjustRightInd w:val="0"/>
        <w:snapToGrid w:val="0"/>
        <w:spacing w:line="360" w:lineRule="auto"/>
        <w:jc w:val="left"/>
        <w:rPr>
          <w:rFonts w:ascii="黑体" w:eastAsia="黑体" w:hAnsi="黑体" w:cs="黑体" w:hint="eastAsia"/>
          <w:b/>
          <w:kern w:val="0"/>
          <w:sz w:val="28"/>
          <w:szCs w:val="28"/>
        </w:rPr>
      </w:pPr>
      <w:bookmarkStart w:id="0" w:name="_GoBack"/>
      <w:bookmarkEnd w:id="0"/>
    </w:p>
    <w:p w:rsidR="001768F4" w:rsidRDefault="00923652">
      <w:pPr>
        <w:autoSpaceDE w:val="0"/>
        <w:autoSpaceDN w:val="0"/>
        <w:adjustRightInd w:val="0"/>
        <w:snapToGrid w:val="0"/>
        <w:spacing w:line="360" w:lineRule="auto"/>
        <w:jc w:val="left"/>
        <w:rPr>
          <w:rFonts w:ascii="黑体" w:eastAsia="黑体" w:hAnsi="黑体" w:cs="黑体"/>
          <w:b/>
          <w:kern w:val="0"/>
          <w:sz w:val="28"/>
          <w:szCs w:val="28"/>
        </w:rPr>
      </w:pPr>
      <w:r>
        <w:rPr>
          <w:rFonts w:ascii="黑体" w:eastAsia="黑体" w:hAnsi="黑体" w:cs="黑体" w:hint="eastAsia"/>
          <w:b/>
          <w:kern w:val="0"/>
          <w:sz w:val="28"/>
          <w:szCs w:val="28"/>
        </w:rPr>
        <w:t>二、课程目标</w:t>
      </w:r>
    </w:p>
    <w:p w:rsidR="001768F4" w:rsidRDefault="00923652">
      <w:pPr>
        <w:spacing w:line="360" w:lineRule="auto"/>
        <w:jc w:val="center"/>
        <w:rPr>
          <w:rFonts w:ascii="Times New Roman" w:eastAsia="宋体" w:hAnsi="Times New Roman" w:cs="Times New Roman"/>
          <w:b/>
          <w:color w:val="000000" w:themeColor="text1"/>
          <w:szCs w:val="21"/>
        </w:rPr>
      </w:pPr>
      <w:r>
        <w:rPr>
          <w:rFonts w:ascii="Times New Roman" w:eastAsia="宋体" w:hAnsi="Times New Roman" w:cs="Times New Roman" w:hint="eastAsia"/>
          <w:b/>
          <w:color w:val="000000" w:themeColor="text1"/>
          <w:szCs w:val="21"/>
        </w:rPr>
        <w:t>表</w:t>
      </w:r>
      <w:r>
        <w:rPr>
          <w:rFonts w:ascii="Times New Roman" w:eastAsia="宋体" w:hAnsi="Times New Roman" w:cs="Times New Roman" w:hint="eastAsia"/>
          <w:b/>
          <w:color w:val="000000" w:themeColor="text1"/>
          <w:szCs w:val="21"/>
        </w:rPr>
        <w:t xml:space="preserve">1  </w:t>
      </w:r>
      <w:r>
        <w:rPr>
          <w:rFonts w:ascii="Times New Roman" w:eastAsia="宋体" w:hAnsi="Times New Roman" w:cs="Times New Roman"/>
          <w:b/>
          <w:color w:val="000000" w:themeColor="text1"/>
          <w:szCs w:val="21"/>
        </w:rPr>
        <w:t>课程目标</w:t>
      </w:r>
    </w:p>
    <w:tbl>
      <w:tblPr>
        <w:tblStyle w:val="af1"/>
        <w:tblW w:w="0" w:type="auto"/>
        <w:tblLook w:val="04A0" w:firstRow="1" w:lastRow="0" w:firstColumn="1" w:lastColumn="0" w:noHBand="0" w:noVBand="1"/>
      </w:tblPr>
      <w:tblGrid>
        <w:gridCol w:w="1384"/>
        <w:gridCol w:w="7796"/>
      </w:tblGrid>
      <w:tr w:rsidR="001768F4" w:rsidTr="00454B7B">
        <w:tc>
          <w:tcPr>
            <w:tcW w:w="1384" w:type="dxa"/>
            <w:vAlign w:val="center"/>
          </w:tcPr>
          <w:p w:rsidR="001768F4" w:rsidRDefault="00923652">
            <w:pPr>
              <w:spacing w:line="360" w:lineRule="auto"/>
              <w:jc w:val="center"/>
              <w:rPr>
                <w:b/>
                <w:color w:val="000000" w:themeColor="text1"/>
                <w:kern w:val="0"/>
                <w:szCs w:val="21"/>
              </w:rPr>
            </w:pPr>
            <w:r>
              <w:rPr>
                <w:rFonts w:hint="eastAsia"/>
                <w:b/>
                <w:color w:val="000000" w:themeColor="text1"/>
                <w:kern w:val="0"/>
                <w:szCs w:val="21"/>
              </w:rPr>
              <w:t>序号</w:t>
            </w:r>
          </w:p>
        </w:tc>
        <w:tc>
          <w:tcPr>
            <w:tcW w:w="7796" w:type="dxa"/>
            <w:vAlign w:val="center"/>
          </w:tcPr>
          <w:p w:rsidR="001768F4" w:rsidRDefault="00923652">
            <w:pPr>
              <w:spacing w:line="360" w:lineRule="auto"/>
              <w:jc w:val="center"/>
              <w:rPr>
                <w:b/>
                <w:color w:val="000000" w:themeColor="text1"/>
                <w:kern w:val="0"/>
                <w:szCs w:val="21"/>
              </w:rPr>
            </w:pPr>
            <w:r>
              <w:rPr>
                <w:rFonts w:hint="eastAsia"/>
                <w:b/>
                <w:color w:val="000000" w:themeColor="text1"/>
                <w:kern w:val="0"/>
                <w:szCs w:val="21"/>
              </w:rPr>
              <w:t>具体课程目标</w:t>
            </w:r>
          </w:p>
        </w:tc>
      </w:tr>
      <w:tr w:rsidR="001768F4" w:rsidTr="00454B7B">
        <w:tc>
          <w:tcPr>
            <w:tcW w:w="1384" w:type="dxa"/>
            <w:vAlign w:val="center"/>
          </w:tcPr>
          <w:p w:rsidR="001768F4" w:rsidRDefault="00923652">
            <w:pPr>
              <w:spacing w:line="360" w:lineRule="auto"/>
              <w:jc w:val="center"/>
              <w:rPr>
                <w:b/>
                <w:color w:val="000000" w:themeColor="text1"/>
                <w:kern w:val="0"/>
                <w:szCs w:val="21"/>
              </w:rPr>
            </w:pPr>
            <w:r>
              <w:rPr>
                <w:rFonts w:hint="eastAsia"/>
                <w:b/>
                <w:color w:val="000000" w:themeColor="text1"/>
                <w:kern w:val="0"/>
                <w:szCs w:val="21"/>
              </w:rPr>
              <w:t>课程目标</w:t>
            </w:r>
            <w:r>
              <w:rPr>
                <w:rFonts w:hint="eastAsia"/>
                <w:b/>
                <w:color w:val="000000" w:themeColor="text1"/>
                <w:kern w:val="0"/>
                <w:szCs w:val="21"/>
              </w:rPr>
              <w:t>1</w:t>
            </w:r>
          </w:p>
        </w:tc>
        <w:tc>
          <w:tcPr>
            <w:tcW w:w="7796" w:type="dxa"/>
            <w:vAlign w:val="center"/>
          </w:tcPr>
          <w:p w:rsidR="001768F4" w:rsidRPr="005B1123" w:rsidRDefault="004B43B9" w:rsidP="004B43B9">
            <w:pPr>
              <w:spacing w:line="360" w:lineRule="auto"/>
              <w:ind w:firstLineChars="100" w:firstLine="210"/>
              <w:jc w:val="left"/>
              <w:rPr>
                <w:color w:val="000000" w:themeColor="text1"/>
                <w:kern w:val="0"/>
                <w:szCs w:val="21"/>
              </w:rPr>
            </w:pPr>
            <w:r>
              <w:rPr>
                <w:rFonts w:hint="eastAsia"/>
                <w:color w:val="000000" w:themeColor="text1"/>
                <w:kern w:val="0"/>
                <w:szCs w:val="21"/>
              </w:rPr>
              <w:t>获得</w:t>
            </w:r>
            <w:r w:rsidR="00465935" w:rsidRPr="00465935">
              <w:rPr>
                <w:rFonts w:hint="eastAsia"/>
                <w:color w:val="000000" w:themeColor="text1"/>
                <w:kern w:val="0"/>
                <w:szCs w:val="21"/>
              </w:rPr>
              <w:t>团队精神、创新精神；树立正确的人生观、价值观，在思想政治素质方面得到进一步提高。遵守学术道德，具备终身学习的理念。</w:t>
            </w:r>
          </w:p>
        </w:tc>
      </w:tr>
      <w:tr w:rsidR="001768F4" w:rsidTr="00454B7B">
        <w:tc>
          <w:tcPr>
            <w:tcW w:w="1384" w:type="dxa"/>
            <w:vAlign w:val="center"/>
          </w:tcPr>
          <w:p w:rsidR="001768F4" w:rsidRDefault="00923652">
            <w:pPr>
              <w:spacing w:line="360" w:lineRule="auto"/>
              <w:jc w:val="center"/>
              <w:rPr>
                <w:b/>
                <w:color w:val="000000" w:themeColor="text1"/>
                <w:kern w:val="0"/>
                <w:szCs w:val="21"/>
              </w:rPr>
            </w:pPr>
            <w:r>
              <w:rPr>
                <w:rFonts w:hint="eastAsia"/>
                <w:b/>
                <w:color w:val="000000" w:themeColor="text1"/>
                <w:kern w:val="0"/>
                <w:szCs w:val="21"/>
              </w:rPr>
              <w:t>课程目标</w:t>
            </w:r>
            <w:r>
              <w:rPr>
                <w:rFonts w:hint="eastAsia"/>
                <w:b/>
                <w:color w:val="000000" w:themeColor="text1"/>
                <w:kern w:val="0"/>
                <w:szCs w:val="21"/>
              </w:rPr>
              <w:t>2</w:t>
            </w:r>
          </w:p>
        </w:tc>
        <w:tc>
          <w:tcPr>
            <w:tcW w:w="7796" w:type="dxa"/>
            <w:vAlign w:val="center"/>
          </w:tcPr>
          <w:p w:rsidR="001768F4" w:rsidRPr="00AF7A79" w:rsidRDefault="00465935" w:rsidP="00C12C77">
            <w:pPr>
              <w:spacing w:line="360" w:lineRule="auto"/>
              <w:ind w:firstLineChars="100" w:firstLine="210"/>
              <w:jc w:val="left"/>
              <w:rPr>
                <w:color w:val="000000" w:themeColor="text1"/>
                <w:kern w:val="0"/>
                <w:szCs w:val="21"/>
              </w:rPr>
            </w:pPr>
            <w:r w:rsidRPr="00465935">
              <w:rPr>
                <w:rFonts w:hint="eastAsia"/>
                <w:color w:val="000000" w:themeColor="text1"/>
                <w:kern w:val="0"/>
                <w:szCs w:val="21"/>
              </w:rPr>
              <w:t>深化、巩固和拓宽学生的知识面，学习发现问题、分析问题和解决问题的方法，提高自学能力和综合素质。</w:t>
            </w:r>
          </w:p>
        </w:tc>
      </w:tr>
      <w:tr w:rsidR="001768F4" w:rsidTr="00454B7B">
        <w:tc>
          <w:tcPr>
            <w:tcW w:w="1384" w:type="dxa"/>
            <w:vAlign w:val="center"/>
          </w:tcPr>
          <w:p w:rsidR="001768F4" w:rsidRDefault="00923652">
            <w:pPr>
              <w:spacing w:line="360" w:lineRule="auto"/>
              <w:jc w:val="center"/>
              <w:rPr>
                <w:b/>
                <w:color w:val="000000" w:themeColor="text1"/>
                <w:kern w:val="0"/>
                <w:szCs w:val="21"/>
              </w:rPr>
            </w:pPr>
            <w:r>
              <w:rPr>
                <w:rFonts w:hint="eastAsia"/>
                <w:b/>
                <w:color w:val="000000" w:themeColor="text1"/>
                <w:kern w:val="0"/>
                <w:szCs w:val="21"/>
              </w:rPr>
              <w:t>课程目标</w:t>
            </w:r>
            <w:r>
              <w:rPr>
                <w:rFonts w:hint="eastAsia"/>
                <w:b/>
                <w:color w:val="000000" w:themeColor="text1"/>
                <w:kern w:val="0"/>
                <w:szCs w:val="21"/>
              </w:rPr>
              <w:t>3</w:t>
            </w:r>
          </w:p>
        </w:tc>
        <w:tc>
          <w:tcPr>
            <w:tcW w:w="7796" w:type="dxa"/>
            <w:vAlign w:val="center"/>
          </w:tcPr>
          <w:p w:rsidR="001768F4" w:rsidRPr="00AF7A79" w:rsidRDefault="00465935" w:rsidP="00C12C77">
            <w:pPr>
              <w:spacing w:line="360" w:lineRule="auto"/>
              <w:ind w:firstLineChars="100" w:firstLine="210"/>
              <w:jc w:val="left"/>
              <w:rPr>
                <w:color w:val="000000" w:themeColor="text1"/>
                <w:kern w:val="0"/>
                <w:szCs w:val="21"/>
              </w:rPr>
            </w:pPr>
            <w:r>
              <w:rPr>
                <w:rFonts w:hint="eastAsia"/>
                <w:color w:val="000000" w:themeColor="text1"/>
                <w:kern w:val="0"/>
                <w:szCs w:val="21"/>
              </w:rPr>
              <w:t>能够</w:t>
            </w:r>
            <w:r w:rsidRPr="00465935">
              <w:rPr>
                <w:rFonts w:hint="eastAsia"/>
                <w:color w:val="000000" w:themeColor="text1"/>
                <w:kern w:val="0"/>
                <w:szCs w:val="21"/>
              </w:rPr>
              <w:t>综合运用所学的基础理论知识和专业知识分析和解决环境生态工程领域工程技术问题的能力，受到工程师的基本训练，具备开展科学研究工作的初步能力，包括：调查研究、文献检索和搜集资料、方案论证、实验设计、设备操作、环境生态监测与评价、生态治理与修复、生态规划与管理等能力；学会沟通与交流，撰写毕业设计（论文）的能力等</w:t>
            </w:r>
          </w:p>
        </w:tc>
      </w:tr>
    </w:tbl>
    <w:p w:rsidR="00896EA7" w:rsidRDefault="00896EA7">
      <w:pPr>
        <w:spacing w:line="360" w:lineRule="auto"/>
        <w:jc w:val="left"/>
        <w:rPr>
          <w:rFonts w:ascii="Times New Roman" w:eastAsia="宋体" w:hAnsi="Times New Roman" w:cs="Times New Roman"/>
          <w:color w:val="FF0000"/>
          <w:szCs w:val="21"/>
        </w:rPr>
      </w:pPr>
    </w:p>
    <w:p w:rsidR="001768F4" w:rsidRDefault="00923652">
      <w:pPr>
        <w:pStyle w:val="af4"/>
        <w:spacing w:line="320" w:lineRule="exact"/>
        <w:ind w:left="420" w:firstLine="422"/>
        <w:jc w:val="center"/>
        <w:rPr>
          <w:rFonts w:ascii="Times New Roman" w:eastAsia="宋体"/>
          <w:b/>
          <w:szCs w:val="21"/>
        </w:rPr>
      </w:pPr>
      <w:r>
        <w:rPr>
          <w:rFonts w:ascii="Times New Roman" w:hint="eastAsia"/>
          <w:b/>
          <w:szCs w:val="21"/>
        </w:rPr>
        <w:t>表</w:t>
      </w:r>
      <w:r>
        <w:rPr>
          <w:rFonts w:ascii="Times New Roman" w:hint="eastAsia"/>
          <w:b/>
          <w:szCs w:val="21"/>
        </w:rPr>
        <w:t xml:space="preserve">2-1 </w:t>
      </w:r>
      <w:r>
        <w:rPr>
          <w:rFonts w:ascii="Times New Roman" w:hint="eastAsia"/>
          <w:b/>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3846"/>
        <w:gridCol w:w="1324"/>
      </w:tblGrid>
      <w:tr w:rsidR="001768F4" w:rsidTr="00E3703C">
        <w:trPr>
          <w:trHeight w:val="328"/>
          <w:tblHeader/>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1768F4" w:rsidRDefault="00923652">
            <w:pPr>
              <w:autoSpaceDE w:val="0"/>
              <w:autoSpaceDN w:val="0"/>
              <w:adjustRightInd w:val="0"/>
              <w:snapToGrid w:val="0"/>
              <w:jc w:val="center"/>
              <w:rPr>
                <w:rFonts w:ascii="Times New Roman"/>
                <w:b/>
                <w:color w:val="000000"/>
                <w:szCs w:val="21"/>
              </w:rPr>
            </w:pPr>
            <w:r>
              <w:rPr>
                <w:rFonts w:ascii="Times New Roman" w:hint="eastAsia"/>
                <w:b/>
                <w:color w:val="000000"/>
                <w:szCs w:val="21"/>
              </w:rPr>
              <w:t>毕业要求</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1768F4" w:rsidRDefault="00923652">
            <w:pPr>
              <w:autoSpaceDE w:val="0"/>
              <w:autoSpaceDN w:val="0"/>
              <w:adjustRightInd w:val="0"/>
              <w:snapToGrid w:val="0"/>
              <w:jc w:val="center"/>
              <w:rPr>
                <w:rFonts w:ascii="Times New Roman"/>
                <w:b/>
                <w:color w:val="000000"/>
                <w:szCs w:val="21"/>
              </w:rPr>
            </w:pPr>
            <w:r>
              <w:rPr>
                <w:rFonts w:ascii="Times New Roman" w:hint="eastAsia"/>
                <w:b/>
                <w:color w:val="000000"/>
                <w:szCs w:val="21"/>
              </w:rPr>
              <w:t>指标点</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1768F4" w:rsidRDefault="00923652">
            <w:pPr>
              <w:autoSpaceDE w:val="0"/>
              <w:autoSpaceDN w:val="0"/>
              <w:adjustRightInd w:val="0"/>
              <w:snapToGrid w:val="0"/>
              <w:jc w:val="center"/>
              <w:rPr>
                <w:rFonts w:ascii="Times New Roman"/>
                <w:b/>
                <w:color w:val="000000"/>
                <w:szCs w:val="21"/>
              </w:rPr>
            </w:pPr>
            <w:r>
              <w:rPr>
                <w:rFonts w:ascii="Times New Roman" w:hint="eastAsia"/>
                <w:b/>
                <w:color w:val="000000"/>
                <w:szCs w:val="21"/>
              </w:rPr>
              <w:t>课程目标</w:t>
            </w:r>
          </w:p>
        </w:tc>
      </w:tr>
      <w:tr w:rsidR="001768F4" w:rsidTr="00E3703C">
        <w:trPr>
          <w:trHeight w:val="423"/>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1768F4" w:rsidRDefault="00923652">
            <w:pPr>
              <w:spacing w:line="360" w:lineRule="auto"/>
              <w:rPr>
                <w:rFonts w:ascii="Times New Roman"/>
                <w:color w:val="000000"/>
                <w:szCs w:val="21"/>
              </w:rPr>
            </w:pPr>
            <w:r>
              <w:rPr>
                <w:rFonts w:ascii="Times New Roman" w:hint="eastAsia"/>
                <w:b/>
                <w:color w:val="000000"/>
                <w:szCs w:val="21"/>
              </w:rPr>
              <w:t>毕业要求</w:t>
            </w:r>
            <w:r w:rsidR="008763F6">
              <w:rPr>
                <w:rFonts w:ascii="Times New Roman"/>
                <w:b/>
                <w:color w:val="000000"/>
                <w:szCs w:val="21"/>
              </w:rPr>
              <w:t>3</w:t>
            </w:r>
            <w:r>
              <w:rPr>
                <w:rFonts w:ascii="Times New Roman" w:hint="eastAsia"/>
                <w:b/>
                <w:color w:val="000000"/>
                <w:szCs w:val="21"/>
              </w:rPr>
              <w:t>：</w:t>
            </w:r>
            <w:r w:rsidR="00465935" w:rsidRPr="00465935">
              <w:rPr>
                <w:rFonts w:ascii="Times New Roman" w:hint="eastAsia"/>
                <w:b/>
                <w:color w:val="000000"/>
                <w:szCs w:val="21"/>
              </w:rPr>
              <w:t>设计</w:t>
            </w:r>
            <w:r w:rsidR="00465935" w:rsidRPr="00465935">
              <w:rPr>
                <w:rFonts w:ascii="Times New Roman" w:hint="eastAsia"/>
                <w:b/>
                <w:color w:val="000000"/>
                <w:szCs w:val="21"/>
              </w:rPr>
              <w:t>/</w:t>
            </w:r>
            <w:r w:rsidR="00465935" w:rsidRPr="00465935">
              <w:rPr>
                <w:rFonts w:ascii="Times New Roman" w:hint="eastAsia"/>
                <w:b/>
                <w:color w:val="000000"/>
                <w:szCs w:val="21"/>
              </w:rPr>
              <w:t>开发解决方案</w:t>
            </w:r>
            <w:r>
              <w:rPr>
                <w:rFonts w:ascii="Times New Roman" w:cs="Times New Roman" w:hint="eastAsia"/>
                <w:color w:val="000000"/>
                <w:szCs w:val="21"/>
              </w:rPr>
              <w:t>【</w:t>
            </w:r>
            <w:r>
              <w:rPr>
                <w:rFonts w:ascii="Times New Roman" w:cs="Times New Roman" w:hint="eastAsia"/>
                <w:color w:val="000000"/>
                <w:szCs w:val="21"/>
              </w:rPr>
              <w:t>H</w:t>
            </w:r>
            <w:r>
              <w:rPr>
                <w:rFonts w:ascii="Times New Roman" w:cs="Times New Roman" w:hint="eastAsia"/>
                <w:color w:val="000000"/>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1768F4" w:rsidRDefault="00465935" w:rsidP="00465935">
            <w:pPr>
              <w:spacing w:line="360" w:lineRule="auto"/>
              <w:rPr>
                <w:rFonts w:ascii="Times New Roman"/>
                <w:color w:val="000000"/>
                <w:szCs w:val="21"/>
              </w:rPr>
            </w:pPr>
            <w:r w:rsidRPr="00465935">
              <w:rPr>
                <w:rFonts w:ascii="Times New Roman" w:hint="eastAsia"/>
                <w:color w:val="000000"/>
                <w:szCs w:val="21"/>
              </w:rPr>
              <w:t>3.3</w:t>
            </w:r>
            <w:r w:rsidRPr="00465935">
              <w:rPr>
                <w:rFonts w:ascii="Times New Roman" w:hint="eastAsia"/>
                <w:color w:val="000000"/>
                <w:szCs w:val="21"/>
              </w:rPr>
              <w:t>在设计中能够考虑公共健康与安全、节能减排与环境保护、法律与伦理，以及社会与文化等制约因素，并在设计中体现创新意识。</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1768F4" w:rsidRDefault="00F36700">
            <w:pPr>
              <w:spacing w:line="360" w:lineRule="auto"/>
              <w:jc w:val="center"/>
              <w:rPr>
                <w:rFonts w:ascii="Times New Roman"/>
                <w:color w:val="000000"/>
                <w:szCs w:val="21"/>
              </w:rPr>
            </w:pPr>
            <w:r w:rsidRPr="00F36700">
              <w:rPr>
                <w:rFonts w:ascii="Times New Roman" w:cs="Times New Roman" w:hint="eastAsia"/>
                <w:color w:val="000000"/>
                <w:szCs w:val="21"/>
              </w:rPr>
              <w:t>课程目标</w:t>
            </w:r>
            <w:r w:rsidR="00595FE4">
              <w:rPr>
                <w:rFonts w:ascii="Times New Roman" w:cs="Times New Roman"/>
                <w:color w:val="000000"/>
                <w:szCs w:val="21"/>
              </w:rPr>
              <w:t>2</w:t>
            </w:r>
          </w:p>
        </w:tc>
      </w:tr>
      <w:tr w:rsidR="001768F4" w:rsidTr="00E3703C">
        <w:trPr>
          <w:trHeight w:val="146"/>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1768F4" w:rsidRDefault="00923652">
            <w:pPr>
              <w:spacing w:line="360" w:lineRule="auto"/>
              <w:rPr>
                <w:rFonts w:ascii="Times New Roman"/>
                <w:color w:val="000000"/>
                <w:szCs w:val="21"/>
              </w:rPr>
            </w:pPr>
            <w:r>
              <w:rPr>
                <w:rFonts w:ascii="Times New Roman" w:hint="eastAsia"/>
                <w:b/>
                <w:color w:val="000000"/>
                <w:szCs w:val="21"/>
              </w:rPr>
              <w:t>毕业要求</w:t>
            </w:r>
            <w:r w:rsidR="008763F6">
              <w:rPr>
                <w:rFonts w:ascii="Times New Roman"/>
                <w:b/>
                <w:color w:val="000000"/>
                <w:szCs w:val="21"/>
              </w:rPr>
              <w:t>10</w:t>
            </w:r>
            <w:r>
              <w:rPr>
                <w:rFonts w:ascii="Times New Roman" w:hint="eastAsia"/>
                <w:b/>
                <w:color w:val="000000"/>
                <w:szCs w:val="21"/>
              </w:rPr>
              <w:t>：</w:t>
            </w:r>
            <w:r w:rsidR="00465935">
              <w:rPr>
                <w:rFonts w:ascii="Times New Roman" w:hint="eastAsia"/>
                <w:b/>
                <w:color w:val="000000"/>
                <w:szCs w:val="21"/>
              </w:rPr>
              <w:t>沟通</w:t>
            </w:r>
            <w:r>
              <w:rPr>
                <w:rFonts w:ascii="Times New Roman" w:cs="Times New Roman" w:hint="eastAsia"/>
                <w:color w:val="000000"/>
                <w:szCs w:val="21"/>
              </w:rPr>
              <w:t>【</w:t>
            </w:r>
            <w:r w:rsidR="00E3703C">
              <w:rPr>
                <w:rFonts w:ascii="Times New Roman" w:cs="Times New Roman"/>
                <w:color w:val="000000"/>
                <w:szCs w:val="21"/>
              </w:rPr>
              <w:t>H</w:t>
            </w:r>
            <w:r>
              <w:rPr>
                <w:rFonts w:ascii="Times New Roman" w:cs="Times New Roman" w:hint="eastAsia"/>
                <w:color w:val="000000"/>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465935" w:rsidRPr="00465935" w:rsidRDefault="00465935" w:rsidP="00465935">
            <w:pPr>
              <w:spacing w:line="360" w:lineRule="auto"/>
              <w:rPr>
                <w:rFonts w:ascii="Times New Roman"/>
                <w:color w:val="000000"/>
                <w:szCs w:val="21"/>
              </w:rPr>
            </w:pPr>
            <w:r w:rsidRPr="00465935">
              <w:rPr>
                <w:rFonts w:ascii="Times New Roman" w:hint="eastAsia"/>
                <w:color w:val="000000"/>
                <w:szCs w:val="21"/>
              </w:rPr>
              <w:t>10.1</w:t>
            </w:r>
            <w:r w:rsidRPr="00465935">
              <w:rPr>
                <w:rFonts w:ascii="Times New Roman" w:hint="eastAsia"/>
                <w:color w:val="000000"/>
                <w:szCs w:val="21"/>
              </w:rPr>
              <w:t>能通过口头及书面方式就环境生态工程领域复杂问题与同行进行有效</w:t>
            </w:r>
          </w:p>
          <w:p w:rsidR="00465935" w:rsidRPr="00465935" w:rsidRDefault="00465935" w:rsidP="00465935">
            <w:pPr>
              <w:spacing w:line="360" w:lineRule="auto"/>
              <w:rPr>
                <w:rFonts w:ascii="Times New Roman"/>
                <w:color w:val="000000"/>
                <w:szCs w:val="21"/>
              </w:rPr>
            </w:pPr>
            <w:r w:rsidRPr="00465935">
              <w:rPr>
                <w:rFonts w:ascii="Times New Roman" w:hint="eastAsia"/>
                <w:color w:val="000000"/>
                <w:szCs w:val="21"/>
              </w:rPr>
              <w:t>沟通，陈述自己的想法，准确表达自己的观点，回应质疑，理解与业界同行和社会公众交流的差异性。</w:t>
            </w:r>
          </w:p>
          <w:p w:rsidR="001768F4" w:rsidRPr="00E27464" w:rsidRDefault="001768F4" w:rsidP="00465935">
            <w:pPr>
              <w:spacing w:line="360" w:lineRule="auto"/>
              <w:rPr>
                <w:rFonts w:ascii="Times New Roman"/>
                <w:color w:val="000000"/>
                <w:szCs w:val="21"/>
              </w:rPr>
            </w:pP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1768F4" w:rsidRDefault="00F36700">
            <w:pPr>
              <w:spacing w:line="360" w:lineRule="auto"/>
              <w:jc w:val="center"/>
              <w:rPr>
                <w:rFonts w:ascii="Times New Roman"/>
                <w:color w:val="000000"/>
                <w:szCs w:val="21"/>
              </w:rPr>
            </w:pPr>
            <w:r w:rsidRPr="00F36700">
              <w:rPr>
                <w:rFonts w:ascii="Times New Roman" w:cs="Times New Roman" w:hint="eastAsia"/>
                <w:color w:val="000000"/>
                <w:szCs w:val="21"/>
              </w:rPr>
              <w:t>课程目标</w:t>
            </w:r>
            <w:r w:rsidR="00465935">
              <w:rPr>
                <w:rFonts w:ascii="Times New Roman" w:cs="Times New Roman"/>
                <w:color w:val="000000"/>
                <w:szCs w:val="21"/>
              </w:rPr>
              <w:t>3</w:t>
            </w:r>
          </w:p>
        </w:tc>
      </w:tr>
      <w:tr w:rsidR="001768F4" w:rsidTr="00E3703C">
        <w:trPr>
          <w:trHeight w:val="70"/>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1768F4" w:rsidRDefault="00923652">
            <w:pPr>
              <w:spacing w:line="360" w:lineRule="auto"/>
              <w:rPr>
                <w:rFonts w:ascii="Times New Roman"/>
                <w:color w:val="000000"/>
                <w:szCs w:val="21"/>
              </w:rPr>
            </w:pPr>
            <w:r>
              <w:rPr>
                <w:rFonts w:ascii="Times New Roman" w:hint="eastAsia"/>
                <w:b/>
                <w:color w:val="000000"/>
                <w:szCs w:val="21"/>
              </w:rPr>
              <w:t>毕业要求</w:t>
            </w:r>
            <w:r w:rsidR="008763F6">
              <w:rPr>
                <w:rFonts w:ascii="Times New Roman"/>
                <w:b/>
                <w:color w:val="000000"/>
                <w:szCs w:val="21"/>
              </w:rPr>
              <w:t>4</w:t>
            </w:r>
            <w:r>
              <w:rPr>
                <w:rFonts w:ascii="Times New Roman" w:hint="eastAsia"/>
                <w:b/>
                <w:color w:val="000000"/>
                <w:szCs w:val="21"/>
              </w:rPr>
              <w:t>：</w:t>
            </w:r>
            <w:r w:rsidR="0012032D">
              <w:rPr>
                <w:rFonts w:ascii="Times New Roman" w:hint="eastAsia"/>
                <w:b/>
                <w:color w:val="000000"/>
                <w:szCs w:val="21"/>
              </w:rPr>
              <w:t>研究</w:t>
            </w:r>
            <w:r w:rsidR="00E3703C" w:rsidRPr="00E3703C">
              <w:rPr>
                <w:rFonts w:ascii="Times New Roman" w:cs="Times New Roman" w:hint="eastAsia"/>
                <w:color w:val="000000"/>
                <w:szCs w:val="21"/>
              </w:rPr>
              <w:t>【</w:t>
            </w:r>
            <w:r w:rsidR="00E3703C">
              <w:rPr>
                <w:rFonts w:ascii="Times New Roman" w:cs="Times New Roman" w:hint="eastAsia"/>
                <w:color w:val="000000"/>
                <w:szCs w:val="21"/>
              </w:rPr>
              <w:t>M</w:t>
            </w:r>
            <w:r w:rsidR="00E3703C" w:rsidRPr="00E3703C">
              <w:rPr>
                <w:rFonts w:ascii="Times New Roman" w:cs="Times New Roman" w:hint="eastAsia"/>
                <w:color w:val="000000"/>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12032D" w:rsidRPr="0012032D" w:rsidRDefault="0012032D" w:rsidP="0012032D">
            <w:pPr>
              <w:spacing w:line="360" w:lineRule="auto"/>
              <w:rPr>
                <w:rFonts w:ascii="Times New Roman" w:cs="Times New Roman"/>
                <w:color w:val="000000"/>
                <w:szCs w:val="21"/>
              </w:rPr>
            </w:pPr>
            <w:r w:rsidRPr="0012032D">
              <w:rPr>
                <w:rFonts w:ascii="Times New Roman" w:cs="Times New Roman" w:hint="eastAsia"/>
                <w:color w:val="000000"/>
                <w:szCs w:val="21"/>
              </w:rPr>
              <w:t>4.2</w:t>
            </w:r>
            <w:r w:rsidRPr="0012032D">
              <w:rPr>
                <w:rFonts w:ascii="Times New Roman" w:cs="Times New Roman" w:hint="eastAsia"/>
                <w:color w:val="000000"/>
                <w:szCs w:val="21"/>
              </w:rPr>
              <w:t>能够根据环境生态工程专业知识的特征，选择科学的研究方法，设计合</w:t>
            </w:r>
          </w:p>
          <w:p w:rsidR="001768F4" w:rsidRPr="00F36700" w:rsidRDefault="0012032D" w:rsidP="0012032D">
            <w:pPr>
              <w:spacing w:line="360" w:lineRule="auto"/>
              <w:rPr>
                <w:rFonts w:ascii="Times New Roman" w:cs="Times New Roman"/>
                <w:color w:val="000000"/>
                <w:szCs w:val="21"/>
              </w:rPr>
            </w:pPr>
            <w:r w:rsidRPr="0012032D">
              <w:rPr>
                <w:rFonts w:ascii="Times New Roman" w:cs="Times New Roman" w:hint="eastAsia"/>
                <w:color w:val="000000"/>
                <w:szCs w:val="21"/>
              </w:rPr>
              <w:t>理的实验方案。</w:t>
            </w:r>
            <w:r w:rsidR="00E27464" w:rsidRPr="00E27464">
              <w:rPr>
                <w:rFonts w:ascii="Times New Roman" w:cs="Times New Roman" w:hint="eastAsia"/>
                <w:color w:val="000000"/>
                <w:szCs w:val="21"/>
              </w:rPr>
              <w:t>理解多学科背景下团队</w:t>
            </w:r>
            <w:r w:rsidR="00E27464" w:rsidRPr="00E27464">
              <w:rPr>
                <w:rFonts w:ascii="Times New Roman" w:cs="Times New Roman" w:hint="eastAsia"/>
                <w:color w:val="000000"/>
                <w:szCs w:val="21"/>
              </w:rPr>
              <w:lastRenderedPageBreak/>
              <w:t>中每个角色的意义及责任。并能处理好个人、团队和其他成员的关系。</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1768F4" w:rsidRDefault="00F36700">
            <w:pPr>
              <w:spacing w:line="360" w:lineRule="auto"/>
              <w:jc w:val="center"/>
              <w:rPr>
                <w:rFonts w:ascii="Times New Roman"/>
                <w:color w:val="000000"/>
                <w:szCs w:val="21"/>
              </w:rPr>
            </w:pPr>
            <w:r w:rsidRPr="00F36700">
              <w:rPr>
                <w:rFonts w:ascii="Times New Roman" w:cs="Times New Roman" w:hint="eastAsia"/>
                <w:color w:val="000000"/>
                <w:szCs w:val="21"/>
              </w:rPr>
              <w:lastRenderedPageBreak/>
              <w:t>课程目标</w:t>
            </w:r>
            <w:r w:rsidR="0012032D">
              <w:rPr>
                <w:rFonts w:ascii="Times New Roman" w:cs="Times New Roman"/>
                <w:color w:val="000000"/>
                <w:szCs w:val="21"/>
              </w:rPr>
              <w:t>3</w:t>
            </w:r>
          </w:p>
        </w:tc>
      </w:tr>
      <w:tr w:rsidR="00E3703C" w:rsidTr="00E3703C">
        <w:trPr>
          <w:trHeight w:val="443"/>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E3703C" w:rsidRDefault="00E3703C">
            <w:pPr>
              <w:spacing w:line="360" w:lineRule="auto"/>
              <w:rPr>
                <w:rFonts w:ascii="Times New Roman"/>
                <w:color w:val="548DD4"/>
                <w:szCs w:val="21"/>
              </w:rPr>
            </w:pPr>
            <w:r>
              <w:rPr>
                <w:rFonts w:ascii="Times New Roman" w:hint="eastAsia"/>
                <w:b/>
                <w:color w:val="000000"/>
                <w:szCs w:val="21"/>
              </w:rPr>
              <w:t>毕业要求</w:t>
            </w:r>
            <w:r w:rsidR="008763F6">
              <w:rPr>
                <w:rFonts w:ascii="Times New Roman"/>
                <w:b/>
                <w:color w:val="000000"/>
                <w:szCs w:val="21"/>
              </w:rPr>
              <w:t>12</w:t>
            </w:r>
            <w:r>
              <w:rPr>
                <w:rFonts w:ascii="Times New Roman"/>
                <w:b/>
                <w:color w:val="000000"/>
                <w:szCs w:val="21"/>
              </w:rPr>
              <w:t xml:space="preserve">: </w:t>
            </w:r>
            <w:r w:rsidRPr="00F36700">
              <w:rPr>
                <w:rFonts w:ascii="Times New Roman" w:hint="eastAsia"/>
                <w:color w:val="000000"/>
                <w:szCs w:val="21"/>
              </w:rPr>
              <w:t>终身学习</w:t>
            </w:r>
            <w:r w:rsidRPr="00E3703C">
              <w:rPr>
                <w:rFonts w:ascii="Times New Roman" w:hint="eastAsia"/>
                <w:b/>
                <w:color w:val="000000"/>
                <w:szCs w:val="21"/>
              </w:rPr>
              <w:t>【</w:t>
            </w:r>
            <w:r w:rsidRPr="00E3703C">
              <w:rPr>
                <w:rFonts w:ascii="Times New Roman" w:hint="eastAsia"/>
                <w:b/>
                <w:color w:val="000000"/>
                <w:szCs w:val="21"/>
              </w:rPr>
              <w:t>M</w:t>
            </w:r>
            <w:r w:rsidRPr="00E3703C">
              <w:rPr>
                <w:rFonts w:ascii="Times New Roman" w:hint="eastAsia"/>
                <w:b/>
                <w:color w:val="000000"/>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12032D" w:rsidRPr="0012032D" w:rsidRDefault="0012032D" w:rsidP="0012032D">
            <w:pPr>
              <w:spacing w:line="360" w:lineRule="auto"/>
              <w:rPr>
                <w:rFonts w:ascii="Times New Roman" w:cs="Times New Roman"/>
                <w:color w:val="000000"/>
                <w:szCs w:val="21"/>
              </w:rPr>
            </w:pPr>
            <w:r w:rsidRPr="0012032D">
              <w:rPr>
                <w:rFonts w:ascii="Times New Roman" w:cs="Times New Roman" w:hint="eastAsia"/>
                <w:color w:val="000000"/>
                <w:szCs w:val="21"/>
              </w:rPr>
              <w:t>12.1</w:t>
            </w:r>
            <w:r w:rsidRPr="0012032D">
              <w:rPr>
                <w:rFonts w:ascii="Times New Roman" w:cs="Times New Roman" w:hint="eastAsia"/>
                <w:color w:val="000000"/>
                <w:szCs w:val="21"/>
              </w:rPr>
              <w:t>能在社会发展的大背景下，认识到自主学习和终身学习的重要性和必</w:t>
            </w:r>
          </w:p>
          <w:p w:rsidR="00E3703C" w:rsidRDefault="0012032D" w:rsidP="0012032D">
            <w:pPr>
              <w:spacing w:line="360" w:lineRule="auto"/>
              <w:rPr>
                <w:rFonts w:ascii="Times New Roman" w:cs="Times New Roman"/>
                <w:color w:val="000000"/>
                <w:szCs w:val="21"/>
              </w:rPr>
            </w:pPr>
            <w:r w:rsidRPr="0012032D">
              <w:rPr>
                <w:rFonts w:ascii="Times New Roman" w:cs="Times New Roman" w:hint="eastAsia"/>
                <w:color w:val="000000"/>
                <w:szCs w:val="21"/>
              </w:rPr>
              <w:t>要性</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E3703C" w:rsidRDefault="00F36700">
            <w:pPr>
              <w:spacing w:line="360" w:lineRule="auto"/>
              <w:jc w:val="center"/>
              <w:rPr>
                <w:rFonts w:ascii="Times New Roman" w:cs="Times New Roman"/>
                <w:color w:val="000000"/>
                <w:szCs w:val="21"/>
              </w:rPr>
            </w:pPr>
            <w:r w:rsidRPr="00F36700">
              <w:rPr>
                <w:rFonts w:ascii="Times New Roman" w:cs="Times New Roman" w:hint="eastAsia"/>
                <w:color w:val="000000"/>
                <w:szCs w:val="21"/>
              </w:rPr>
              <w:t>课程目标</w:t>
            </w:r>
            <w:r w:rsidR="00595FE4">
              <w:rPr>
                <w:rFonts w:ascii="Times New Roman" w:cs="Times New Roman"/>
                <w:color w:val="000000"/>
                <w:szCs w:val="21"/>
              </w:rPr>
              <w:t>1</w:t>
            </w:r>
          </w:p>
        </w:tc>
      </w:tr>
      <w:tr w:rsidR="00E3703C" w:rsidTr="00E3703C">
        <w:trPr>
          <w:trHeight w:val="443"/>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0A759D" w:rsidRDefault="00E3703C" w:rsidP="000A759D">
            <w:pPr>
              <w:spacing w:line="360" w:lineRule="auto"/>
              <w:rPr>
                <w:rFonts w:ascii="Times New Roman"/>
                <w:b/>
                <w:color w:val="000000"/>
                <w:szCs w:val="21"/>
              </w:rPr>
            </w:pPr>
            <w:r>
              <w:rPr>
                <w:rFonts w:ascii="Times New Roman" w:hint="eastAsia"/>
                <w:b/>
                <w:color w:val="000000"/>
                <w:szCs w:val="21"/>
              </w:rPr>
              <w:t>毕业要求</w:t>
            </w:r>
            <w:r w:rsidR="00AF6396">
              <w:rPr>
                <w:rFonts w:ascii="Times New Roman"/>
                <w:b/>
                <w:color w:val="000000"/>
                <w:szCs w:val="21"/>
              </w:rPr>
              <w:t>1</w:t>
            </w:r>
            <w:r w:rsidR="00F36700">
              <w:rPr>
                <w:rFonts w:ascii="Times New Roman"/>
                <w:b/>
                <w:color w:val="000000"/>
                <w:szCs w:val="21"/>
              </w:rPr>
              <w:t>:</w:t>
            </w:r>
            <w:r w:rsidR="0012032D">
              <w:rPr>
                <w:rFonts w:ascii="Times New Roman" w:hint="eastAsia"/>
                <w:b/>
                <w:color w:val="000000"/>
                <w:szCs w:val="21"/>
              </w:rPr>
              <w:t>工程知识</w:t>
            </w:r>
            <w:r w:rsidR="00F36700" w:rsidRPr="00F36700">
              <w:rPr>
                <w:rFonts w:ascii="Times New Roman" w:hint="eastAsia"/>
                <w:b/>
                <w:color w:val="000000"/>
                <w:szCs w:val="21"/>
              </w:rPr>
              <w:t>【</w:t>
            </w:r>
            <w:r w:rsidR="00F36700" w:rsidRPr="00F36700">
              <w:rPr>
                <w:rFonts w:ascii="Times New Roman" w:hint="eastAsia"/>
                <w:b/>
                <w:color w:val="000000"/>
                <w:szCs w:val="21"/>
              </w:rPr>
              <w:t>L</w:t>
            </w:r>
            <w:r w:rsidR="00F36700" w:rsidRPr="00F36700">
              <w:rPr>
                <w:rFonts w:ascii="Times New Roman" w:hint="eastAsia"/>
                <w:b/>
                <w:color w:val="000000"/>
                <w:szCs w:val="21"/>
              </w:rPr>
              <w:t>】</w:t>
            </w:r>
          </w:p>
          <w:p w:rsidR="00E3703C" w:rsidRDefault="000A759D" w:rsidP="000A759D">
            <w:pPr>
              <w:spacing w:line="360" w:lineRule="auto"/>
              <w:rPr>
                <w:rFonts w:ascii="Times New Roman"/>
                <w:color w:val="548DD4"/>
                <w:szCs w:val="21"/>
              </w:rPr>
            </w:pPr>
            <w:r>
              <w:rPr>
                <w:rFonts w:ascii="Times New Roman"/>
                <w:b/>
                <w:color w:val="000000"/>
                <w:szCs w:val="21"/>
              </w:rPr>
              <w:t xml:space="preserve">  </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12032D" w:rsidRPr="0012032D" w:rsidRDefault="0012032D" w:rsidP="0012032D">
            <w:pPr>
              <w:spacing w:line="360" w:lineRule="auto"/>
              <w:rPr>
                <w:rFonts w:ascii="Times New Roman" w:cs="Times New Roman"/>
                <w:color w:val="000000"/>
                <w:szCs w:val="21"/>
              </w:rPr>
            </w:pPr>
            <w:r w:rsidRPr="0012032D">
              <w:rPr>
                <w:rFonts w:ascii="Times New Roman" w:cs="Times New Roman" w:hint="eastAsia"/>
                <w:color w:val="000000"/>
                <w:szCs w:val="21"/>
              </w:rPr>
              <w:t>1.3</w:t>
            </w:r>
            <w:r w:rsidRPr="0012032D">
              <w:rPr>
                <w:rFonts w:ascii="Times New Roman" w:cs="Times New Roman" w:hint="eastAsia"/>
                <w:color w:val="000000"/>
                <w:szCs w:val="21"/>
              </w:rPr>
              <w:t>掌握环境生态工程专业基础知识和专业知识，具备扎实的专业理论和系</w:t>
            </w:r>
          </w:p>
          <w:p w:rsidR="00E3703C" w:rsidRDefault="0012032D" w:rsidP="0012032D">
            <w:pPr>
              <w:spacing w:line="360" w:lineRule="auto"/>
              <w:rPr>
                <w:rFonts w:ascii="Times New Roman" w:cs="Times New Roman"/>
                <w:color w:val="000000"/>
                <w:szCs w:val="21"/>
              </w:rPr>
            </w:pPr>
            <w:r w:rsidRPr="0012032D">
              <w:rPr>
                <w:rFonts w:ascii="Times New Roman" w:cs="Times New Roman" w:hint="eastAsia"/>
                <w:color w:val="000000"/>
                <w:szCs w:val="21"/>
              </w:rPr>
              <w:t>统的专业知识，并能够用于解决区域环境生态工程、生态修复、生态监测与评价、生态</w:t>
            </w:r>
            <w:proofErr w:type="gramStart"/>
            <w:r w:rsidRPr="0012032D">
              <w:rPr>
                <w:rFonts w:ascii="Times New Roman" w:cs="Times New Roman" w:hint="eastAsia"/>
                <w:color w:val="000000"/>
                <w:szCs w:val="21"/>
              </w:rPr>
              <w:t>保育等</w:t>
            </w:r>
            <w:proofErr w:type="gramEnd"/>
            <w:r w:rsidRPr="0012032D">
              <w:rPr>
                <w:rFonts w:ascii="Times New Roman" w:cs="Times New Roman" w:hint="eastAsia"/>
                <w:color w:val="000000"/>
                <w:szCs w:val="21"/>
              </w:rPr>
              <w:t>相关领域的复杂工程问题。</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E3703C" w:rsidRDefault="005B5307">
            <w:pPr>
              <w:spacing w:line="360" w:lineRule="auto"/>
              <w:jc w:val="center"/>
              <w:rPr>
                <w:rFonts w:ascii="Times New Roman" w:cs="Times New Roman"/>
                <w:color w:val="000000"/>
                <w:szCs w:val="21"/>
              </w:rPr>
            </w:pPr>
            <w:r w:rsidRPr="005B5307">
              <w:rPr>
                <w:rFonts w:ascii="Times New Roman" w:cs="Times New Roman" w:hint="eastAsia"/>
                <w:color w:val="000000"/>
                <w:szCs w:val="21"/>
              </w:rPr>
              <w:t>课程目标</w:t>
            </w:r>
            <w:r w:rsidR="0012032D">
              <w:rPr>
                <w:rFonts w:ascii="Times New Roman" w:cs="Times New Roman"/>
                <w:color w:val="000000"/>
                <w:szCs w:val="21"/>
              </w:rPr>
              <w:t>2</w:t>
            </w:r>
          </w:p>
        </w:tc>
      </w:tr>
      <w:tr w:rsidR="00465935" w:rsidTr="00E3703C">
        <w:trPr>
          <w:trHeight w:val="443"/>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465935" w:rsidRDefault="0012032D" w:rsidP="000A759D">
            <w:pPr>
              <w:spacing w:line="360" w:lineRule="auto"/>
              <w:rPr>
                <w:rFonts w:ascii="Times New Roman"/>
                <w:b/>
                <w:color w:val="000000"/>
                <w:szCs w:val="21"/>
              </w:rPr>
            </w:pPr>
            <w:r w:rsidRPr="0012032D">
              <w:rPr>
                <w:rFonts w:ascii="Times New Roman" w:hint="eastAsia"/>
                <w:b/>
                <w:color w:val="000000"/>
                <w:szCs w:val="21"/>
              </w:rPr>
              <w:t>毕业要求</w:t>
            </w:r>
            <w:r w:rsidR="008763F6">
              <w:rPr>
                <w:rFonts w:ascii="Times New Roman"/>
                <w:b/>
                <w:color w:val="000000"/>
                <w:szCs w:val="21"/>
              </w:rPr>
              <w:t>2</w:t>
            </w:r>
            <w:r w:rsidRPr="0012032D">
              <w:rPr>
                <w:rFonts w:ascii="Times New Roman" w:hint="eastAsia"/>
                <w:b/>
                <w:color w:val="000000"/>
                <w:szCs w:val="21"/>
              </w:rPr>
              <w:t>:</w:t>
            </w:r>
            <w:r>
              <w:rPr>
                <w:rFonts w:ascii="Times New Roman" w:hint="eastAsia"/>
                <w:b/>
                <w:color w:val="000000"/>
                <w:szCs w:val="21"/>
              </w:rPr>
              <w:t>问题分析</w:t>
            </w:r>
            <w:r w:rsidRPr="0012032D">
              <w:rPr>
                <w:rFonts w:ascii="Times New Roman" w:hint="eastAsia"/>
                <w:b/>
                <w:color w:val="000000"/>
                <w:szCs w:val="21"/>
              </w:rPr>
              <w:t>【</w:t>
            </w:r>
            <w:r w:rsidRPr="0012032D">
              <w:rPr>
                <w:rFonts w:ascii="Times New Roman" w:hint="eastAsia"/>
                <w:b/>
                <w:color w:val="000000"/>
                <w:szCs w:val="21"/>
              </w:rPr>
              <w:t>L</w:t>
            </w:r>
            <w:r w:rsidRPr="0012032D">
              <w:rPr>
                <w:rFonts w:ascii="Times New Roman" w:hint="eastAsia"/>
                <w:b/>
                <w:color w:val="000000"/>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465935" w:rsidRPr="00E27464" w:rsidRDefault="0012032D" w:rsidP="0012032D">
            <w:pPr>
              <w:spacing w:line="360" w:lineRule="auto"/>
              <w:rPr>
                <w:rFonts w:ascii="Times New Roman" w:cs="Times New Roman"/>
                <w:color w:val="000000"/>
                <w:szCs w:val="21"/>
              </w:rPr>
            </w:pPr>
            <w:r w:rsidRPr="0012032D">
              <w:rPr>
                <w:rFonts w:ascii="Times New Roman" w:cs="Times New Roman" w:hint="eastAsia"/>
                <w:color w:val="000000"/>
                <w:szCs w:val="21"/>
              </w:rPr>
              <w:t>2.2</w:t>
            </w:r>
            <w:r w:rsidRPr="0012032D">
              <w:rPr>
                <w:rFonts w:ascii="Times New Roman" w:cs="Times New Roman" w:hint="eastAsia"/>
                <w:color w:val="000000"/>
                <w:szCs w:val="21"/>
              </w:rPr>
              <w:t>能应用数学、自然科学和工程科学的基本原理认识到解决区域环境生态工程、生态修复、生态监测与评价、生态</w:t>
            </w:r>
            <w:proofErr w:type="gramStart"/>
            <w:r w:rsidRPr="0012032D">
              <w:rPr>
                <w:rFonts w:ascii="Times New Roman" w:cs="Times New Roman" w:hint="eastAsia"/>
                <w:color w:val="000000"/>
                <w:szCs w:val="21"/>
              </w:rPr>
              <w:t>保育等</w:t>
            </w:r>
            <w:proofErr w:type="gramEnd"/>
            <w:r w:rsidRPr="0012032D">
              <w:rPr>
                <w:rFonts w:ascii="Times New Roman" w:cs="Times New Roman" w:hint="eastAsia"/>
                <w:color w:val="000000"/>
                <w:szCs w:val="21"/>
              </w:rPr>
              <w:t>复杂工程问题有多种方案，并能通过文献研究寻求可替代的有效解决方案。</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465935" w:rsidRPr="005B5307" w:rsidRDefault="0012032D">
            <w:pPr>
              <w:spacing w:line="360" w:lineRule="auto"/>
              <w:jc w:val="center"/>
              <w:rPr>
                <w:rFonts w:ascii="Times New Roman" w:cs="Times New Roman"/>
                <w:color w:val="000000"/>
                <w:szCs w:val="21"/>
              </w:rPr>
            </w:pPr>
            <w:r w:rsidRPr="0012032D">
              <w:rPr>
                <w:rFonts w:ascii="Times New Roman" w:cs="Times New Roman" w:hint="eastAsia"/>
                <w:color w:val="000000"/>
                <w:szCs w:val="21"/>
              </w:rPr>
              <w:t>课程目标</w:t>
            </w:r>
            <w:r w:rsidRPr="0012032D">
              <w:rPr>
                <w:rFonts w:ascii="Times New Roman" w:cs="Times New Roman" w:hint="eastAsia"/>
                <w:color w:val="000000"/>
                <w:szCs w:val="21"/>
              </w:rPr>
              <w:t>3</w:t>
            </w:r>
          </w:p>
        </w:tc>
      </w:tr>
    </w:tbl>
    <w:p w:rsidR="001768F4" w:rsidRDefault="00923652">
      <w:pPr>
        <w:pStyle w:val="a5"/>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t>三、</w:t>
      </w:r>
      <w:r>
        <w:rPr>
          <w:rFonts w:ascii="Times New Roman" w:eastAsia="黑体" w:cs="Times New Roman"/>
          <w:b/>
          <w:sz w:val="28"/>
          <w:szCs w:val="28"/>
        </w:rPr>
        <w:t>教学内容</w:t>
      </w:r>
      <w:r>
        <w:rPr>
          <w:rFonts w:ascii="Times New Roman" w:eastAsia="黑体" w:cs="Times New Roman" w:hint="eastAsia"/>
          <w:b/>
          <w:sz w:val="28"/>
          <w:szCs w:val="28"/>
        </w:rPr>
        <w:t>及要求</w:t>
      </w:r>
    </w:p>
    <w:p w:rsidR="001768F4" w:rsidRDefault="00923652">
      <w:pPr>
        <w:adjustRightInd w:val="0"/>
        <w:snapToGrid w:val="0"/>
        <w:spacing w:line="400" w:lineRule="exact"/>
        <w:ind w:firstLineChars="100" w:firstLine="241"/>
        <w:rPr>
          <w:rFonts w:ascii="宋体" w:eastAsia="宋体" w:hAnsi="宋体" w:cs="宋体"/>
          <w:color w:val="000000" w:themeColor="text1"/>
          <w:sz w:val="24"/>
          <w:szCs w:val="24"/>
        </w:rPr>
      </w:pPr>
      <w:r>
        <w:rPr>
          <w:rFonts w:ascii="Times New Roman" w:eastAsia="黑体" w:hAnsi="Times New Roman" w:cs="Times New Roman" w:hint="eastAsia"/>
          <w:b/>
          <w:kern w:val="0"/>
          <w:sz w:val="24"/>
          <w:szCs w:val="24"/>
        </w:rPr>
        <w:t>（一）学习内容</w:t>
      </w:r>
    </w:p>
    <w:p w:rsidR="00D37E7A" w:rsidRPr="00D37E7A" w:rsidRDefault="00D37E7A" w:rsidP="00D37E7A">
      <w:pPr>
        <w:adjustRightInd w:val="0"/>
        <w:snapToGrid w:val="0"/>
        <w:spacing w:line="400" w:lineRule="exact"/>
        <w:ind w:firstLineChars="100" w:firstLine="240"/>
        <w:rPr>
          <w:rFonts w:ascii="宋体" w:eastAsia="宋体" w:hAnsi="宋体" w:cs="宋体"/>
          <w:color w:val="000000" w:themeColor="text1"/>
          <w:sz w:val="24"/>
          <w:szCs w:val="24"/>
        </w:rPr>
      </w:pPr>
      <w:r w:rsidRPr="00D37E7A">
        <w:rPr>
          <w:rFonts w:ascii="宋体" w:eastAsia="宋体" w:hAnsi="宋体" w:cs="宋体" w:hint="eastAsia"/>
          <w:color w:val="000000" w:themeColor="text1"/>
          <w:sz w:val="24"/>
          <w:szCs w:val="24"/>
        </w:rPr>
        <w:t>主要学习内容包括以下几个方面：</w:t>
      </w:r>
    </w:p>
    <w:p w:rsidR="00D37E7A" w:rsidRPr="00D37E7A" w:rsidRDefault="00D37E7A" w:rsidP="00D37E7A">
      <w:pPr>
        <w:adjustRightInd w:val="0"/>
        <w:snapToGrid w:val="0"/>
        <w:spacing w:line="400" w:lineRule="exact"/>
        <w:ind w:firstLineChars="100" w:firstLine="240"/>
        <w:rPr>
          <w:rFonts w:ascii="宋体" w:eastAsia="宋体" w:hAnsi="宋体" w:cs="宋体"/>
          <w:color w:val="000000" w:themeColor="text1"/>
          <w:sz w:val="24"/>
          <w:szCs w:val="24"/>
        </w:rPr>
      </w:pPr>
      <w:r w:rsidRPr="00D37E7A">
        <w:rPr>
          <w:rFonts w:ascii="宋体" w:eastAsia="宋体" w:hAnsi="宋体" w:cs="宋体" w:hint="eastAsia"/>
          <w:color w:val="000000" w:themeColor="text1"/>
          <w:sz w:val="24"/>
          <w:szCs w:val="24"/>
        </w:rPr>
        <w:t>(1)选题：学生根据教师提供的选题，结合自己的就业意愿、专业特长、兴趣爱好、自身能力等方面因素，选择相应教师指导下，自己能独立完成的课题。</w:t>
      </w:r>
    </w:p>
    <w:p w:rsidR="00D37E7A" w:rsidRPr="00D37E7A" w:rsidRDefault="00D37E7A" w:rsidP="00D37E7A">
      <w:pPr>
        <w:adjustRightInd w:val="0"/>
        <w:snapToGrid w:val="0"/>
        <w:spacing w:line="400" w:lineRule="exact"/>
        <w:ind w:firstLineChars="100" w:firstLine="240"/>
        <w:rPr>
          <w:rFonts w:ascii="宋体" w:eastAsia="宋体" w:hAnsi="宋体" w:cs="宋体"/>
          <w:color w:val="000000" w:themeColor="text1"/>
          <w:sz w:val="24"/>
          <w:szCs w:val="24"/>
        </w:rPr>
      </w:pPr>
      <w:r w:rsidRPr="00D37E7A">
        <w:rPr>
          <w:rFonts w:ascii="宋体" w:eastAsia="宋体" w:hAnsi="宋体" w:cs="宋体" w:hint="eastAsia"/>
          <w:color w:val="000000" w:themeColor="text1"/>
          <w:sz w:val="24"/>
          <w:szCs w:val="24"/>
        </w:rPr>
        <w:t>(2)文献查阅：选题后，根据指导老师下达的任务书，充分准备和查阅资料，深化和拓宽学生的知识面，培养学生自学能力和独立工作的能力。</w:t>
      </w:r>
    </w:p>
    <w:p w:rsidR="00D37E7A" w:rsidRPr="00D37E7A" w:rsidRDefault="00D37E7A" w:rsidP="00D37E7A">
      <w:pPr>
        <w:adjustRightInd w:val="0"/>
        <w:snapToGrid w:val="0"/>
        <w:spacing w:line="400" w:lineRule="exact"/>
        <w:ind w:firstLineChars="100" w:firstLine="240"/>
        <w:rPr>
          <w:rFonts w:ascii="宋体" w:eastAsia="宋体" w:hAnsi="宋体" w:cs="宋体"/>
          <w:color w:val="000000" w:themeColor="text1"/>
          <w:sz w:val="24"/>
          <w:szCs w:val="24"/>
        </w:rPr>
      </w:pPr>
      <w:r w:rsidRPr="00D37E7A">
        <w:rPr>
          <w:rFonts w:ascii="宋体" w:eastAsia="宋体" w:hAnsi="宋体" w:cs="宋体" w:hint="eastAsia"/>
          <w:color w:val="000000" w:themeColor="text1"/>
          <w:sz w:val="24"/>
          <w:szCs w:val="24"/>
        </w:rPr>
        <w:t>(3)课题研究：在指导教师的指导下，学会方案论证、确定方案、理论分析、实践操作、设计和绘图、协同合作及组织工作、撰写毕业设计（论文）等,获得论文写作和初步科学研究的能力。</w:t>
      </w:r>
    </w:p>
    <w:p w:rsidR="00D37E7A" w:rsidRDefault="00D37E7A" w:rsidP="00D37E7A">
      <w:pPr>
        <w:adjustRightInd w:val="0"/>
        <w:snapToGrid w:val="0"/>
        <w:spacing w:line="400" w:lineRule="exact"/>
        <w:ind w:firstLineChars="100" w:firstLine="240"/>
        <w:rPr>
          <w:rFonts w:ascii="宋体" w:eastAsia="宋体" w:hAnsi="宋体" w:cs="宋体"/>
          <w:color w:val="000000" w:themeColor="text1"/>
          <w:sz w:val="24"/>
          <w:szCs w:val="24"/>
        </w:rPr>
      </w:pPr>
      <w:r w:rsidRPr="00D37E7A">
        <w:rPr>
          <w:rFonts w:ascii="宋体" w:eastAsia="宋体" w:hAnsi="宋体" w:cs="宋体" w:hint="eastAsia"/>
          <w:color w:val="000000" w:themeColor="text1"/>
          <w:sz w:val="24"/>
          <w:szCs w:val="24"/>
        </w:rPr>
        <w:t>(4)论文答辩：学会归纳与总结、制作POWERPOINT、语言表达、回答问题等，达到一定的学术报告水平</w:t>
      </w:r>
    </w:p>
    <w:p w:rsidR="001768F4" w:rsidRDefault="00923652" w:rsidP="00D37E7A">
      <w:pPr>
        <w:adjustRightInd w:val="0"/>
        <w:snapToGrid w:val="0"/>
        <w:spacing w:line="400" w:lineRule="exact"/>
        <w:ind w:firstLineChars="100" w:firstLine="241"/>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（二）时间安排</w:t>
      </w:r>
    </w:p>
    <w:p w:rsidR="00B57FDF" w:rsidRDefault="00B57FDF">
      <w:pPr>
        <w:adjustRightInd w:val="0"/>
        <w:snapToGrid w:val="0"/>
        <w:spacing w:line="400" w:lineRule="exact"/>
        <w:ind w:firstLineChars="100" w:firstLine="240"/>
        <w:rPr>
          <w:rFonts w:ascii="宋体" w:eastAsia="宋体" w:hAnsi="宋体" w:cs="宋体"/>
          <w:color w:val="000000" w:themeColor="text1"/>
          <w:sz w:val="24"/>
          <w:szCs w:val="24"/>
        </w:rPr>
      </w:pPr>
      <w:r w:rsidRPr="00B57FDF">
        <w:rPr>
          <w:rFonts w:ascii="宋体" w:eastAsia="宋体" w:hAnsi="宋体" w:cs="宋体" w:hint="eastAsia"/>
          <w:color w:val="000000" w:themeColor="text1"/>
          <w:sz w:val="24"/>
          <w:szCs w:val="24"/>
        </w:rPr>
        <w:lastRenderedPageBreak/>
        <w:t>本专业毕业设计（论文）计划安排16周的时间，在第8学期进行。</w:t>
      </w:r>
    </w:p>
    <w:p w:rsidR="001768F4" w:rsidRDefault="00923652">
      <w:pPr>
        <w:adjustRightInd w:val="0"/>
        <w:snapToGrid w:val="0"/>
        <w:spacing w:line="400" w:lineRule="exact"/>
        <w:ind w:firstLineChars="100" w:firstLine="241"/>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（三）工作流程</w:t>
      </w:r>
    </w:p>
    <w:p w:rsidR="00B57FDF" w:rsidRPr="00B57FDF" w:rsidRDefault="00B57FDF" w:rsidP="00B57FDF">
      <w:pPr>
        <w:adjustRightInd w:val="0"/>
        <w:snapToGrid w:val="0"/>
        <w:spacing w:line="400" w:lineRule="exact"/>
        <w:ind w:firstLineChars="100" w:firstLine="240"/>
        <w:rPr>
          <w:rFonts w:ascii="宋体" w:eastAsia="宋体" w:hAnsi="宋体" w:cs="宋体"/>
          <w:color w:val="000000" w:themeColor="text1"/>
          <w:sz w:val="24"/>
          <w:szCs w:val="24"/>
        </w:rPr>
      </w:pPr>
      <w:r w:rsidRPr="00B57FDF">
        <w:rPr>
          <w:rFonts w:ascii="宋体" w:eastAsia="宋体" w:hAnsi="宋体" w:cs="宋体" w:hint="eastAsia"/>
          <w:color w:val="000000" w:themeColor="text1"/>
          <w:sz w:val="24"/>
          <w:szCs w:val="24"/>
        </w:rPr>
        <w:t>（1）命题与选题：成立毕业设计（论文）工作领导小导，制定整体工作方案，并提出命题要求。题目紧扣专业培养方案和课程目标，应尽量结合工程实际，尽可能从实际工程项目中选取。学生一人一题，题目的难易程度和份量要适当，使学生在规定时间内工作量饱满，经努力能完成任务。学生根据自身情况进行选题。该项工作在第七学期完成。</w:t>
      </w:r>
    </w:p>
    <w:p w:rsidR="00B57FDF" w:rsidRPr="00B57FDF" w:rsidRDefault="00B57FDF" w:rsidP="00B57FDF">
      <w:pPr>
        <w:adjustRightInd w:val="0"/>
        <w:snapToGrid w:val="0"/>
        <w:spacing w:line="400" w:lineRule="exact"/>
        <w:ind w:firstLineChars="100" w:firstLine="240"/>
        <w:rPr>
          <w:rFonts w:ascii="宋体" w:eastAsia="宋体" w:hAnsi="宋体" w:cs="宋体"/>
          <w:color w:val="000000" w:themeColor="text1"/>
          <w:sz w:val="24"/>
          <w:szCs w:val="24"/>
        </w:rPr>
      </w:pPr>
      <w:r w:rsidRPr="00B57FDF">
        <w:rPr>
          <w:rFonts w:ascii="宋体" w:eastAsia="宋体" w:hAnsi="宋体" w:cs="宋体" w:hint="eastAsia"/>
          <w:color w:val="000000" w:themeColor="text1"/>
          <w:sz w:val="24"/>
          <w:szCs w:val="24"/>
        </w:rPr>
        <w:t>（2）下达任务书:学生选题后，教师应及时下达毕业论文（设计）任务书，明确每个学生的工作任务。</w:t>
      </w:r>
    </w:p>
    <w:p w:rsidR="00B57FDF" w:rsidRPr="00B57FDF" w:rsidRDefault="00B57FDF" w:rsidP="00B57FDF">
      <w:pPr>
        <w:adjustRightInd w:val="0"/>
        <w:snapToGrid w:val="0"/>
        <w:spacing w:line="400" w:lineRule="exact"/>
        <w:ind w:firstLineChars="100" w:firstLine="240"/>
        <w:rPr>
          <w:rFonts w:ascii="宋体" w:eastAsia="宋体" w:hAnsi="宋体" w:cs="宋体"/>
          <w:color w:val="000000" w:themeColor="text1"/>
          <w:sz w:val="24"/>
          <w:szCs w:val="24"/>
        </w:rPr>
      </w:pPr>
      <w:r w:rsidRPr="00B57FDF">
        <w:rPr>
          <w:rFonts w:ascii="宋体" w:eastAsia="宋体" w:hAnsi="宋体" w:cs="宋体" w:hint="eastAsia"/>
          <w:color w:val="000000" w:themeColor="text1"/>
          <w:sz w:val="24"/>
          <w:szCs w:val="24"/>
        </w:rPr>
        <w:t>（3）开题:学生接到任务书以后，积极查阅相关资料，设计方案，最迟在第八学期开学前3周内写好开题报告，并完成开题工作。</w:t>
      </w:r>
    </w:p>
    <w:p w:rsidR="00B57FDF" w:rsidRPr="00B57FDF" w:rsidRDefault="00B57FDF" w:rsidP="00B57FDF">
      <w:pPr>
        <w:adjustRightInd w:val="0"/>
        <w:snapToGrid w:val="0"/>
        <w:spacing w:line="400" w:lineRule="exact"/>
        <w:ind w:firstLineChars="100" w:firstLine="240"/>
        <w:rPr>
          <w:rFonts w:ascii="宋体" w:eastAsia="宋体" w:hAnsi="宋体" w:cs="宋体"/>
          <w:color w:val="000000" w:themeColor="text1"/>
          <w:sz w:val="24"/>
          <w:szCs w:val="24"/>
        </w:rPr>
      </w:pPr>
      <w:r w:rsidRPr="00B57FDF">
        <w:rPr>
          <w:rFonts w:ascii="宋体" w:eastAsia="宋体" w:hAnsi="宋体" w:cs="宋体" w:hint="eastAsia"/>
          <w:color w:val="000000" w:themeColor="text1"/>
          <w:sz w:val="24"/>
          <w:szCs w:val="24"/>
        </w:rPr>
        <w:t>（4）课题研究（第八学期14周前完成）：根据学生毕业设计（论文）采用的方案，积极开展课题研究。尽管不同题目的毕业设计（论文）内容各不相同，但一般都应包括：文献综述，任务的提出；采用的方案（方案论证）；研究过程（包括实验研究、实地调查、工程实践、数据采集与处理等）、结论等。设计（论文）字数不低于8000字，引用文献不少于15篇。</w:t>
      </w:r>
    </w:p>
    <w:p w:rsidR="00B57FDF" w:rsidRPr="00B57FDF" w:rsidRDefault="00B57FDF" w:rsidP="00B57FDF">
      <w:pPr>
        <w:adjustRightInd w:val="0"/>
        <w:snapToGrid w:val="0"/>
        <w:spacing w:line="400" w:lineRule="exact"/>
        <w:ind w:firstLineChars="100" w:firstLine="240"/>
        <w:rPr>
          <w:rFonts w:ascii="宋体" w:eastAsia="宋体" w:hAnsi="宋体" w:cs="宋体"/>
          <w:color w:val="000000" w:themeColor="text1"/>
          <w:sz w:val="24"/>
          <w:szCs w:val="24"/>
        </w:rPr>
      </w:pPr>
      <w:r w:rsidRPr="00B57FDF">
        <w:rPr>
          <w:rFonts w:ascii="宋体" w:eastAsia="宋体" w:hAnsi="宋体" w:cs="宋体" w:hint="eastAsia"/>
          <w:color w:val="000000" w:themeColor="text1"/>
          <w:sz w:val="24"/>
          <w:szCs w:val="24"/>
        </w:rPr>
        <w:t>（5）中期检查：在毕业设计（论文）进行至6～8周时，学院以答辩、报告等形式，对每个学生逐一进行检查。检查对题目的理解、工作任务的完成情况，后续工作的安排等。对不合格者出示黄牌警告，对指导不利的教师给予批评，以确保论文（设计）任务的按时完成。</w:t>
      </w:r>
    </w:p>
    <w:p w:rsidR="00B57FDF" w:rsidRPr="00B57FDF" w:rsidRDefault="00B57FDF" w:rsidP="00B57FDF">
      <w:pPr>
        <w:adjustRightInd w:val="0"/>
        <w:snapToGrid w:val="0"/>
        <w:spacing w:line="400" w:lineRule="exact"/>
        <w:ind w:firstLineChars="100" w:firstLine="240"/>
        <w:rPr>
          <w:rFonts w:ascii="宋体" w:eastAsia="宋体" w:hAnsi="宋体" w:cs="宋体"/>
          <w:color w:val="000000" w:themeColor="text1"/>
          <w:sz w:val="24"/>
          <w:szCs w:val="24"/>
        </w:rPr>
      </w:pPr>
      <w:r w:rsidRPr="00B57FDF">
        <w:rPr>
          <w:rFonts w:ascii="宋体" w:eastAsia="宋体" w:hAnsi="宋体" w:cs="宋体" w:hint="eastAsia"/>
          <w:color w:val="000000" w:themeColor="text1"/>
          <w:sz w:val="24"/>
          <w:szCs w:val="24"/>
        </w:rPr>
        <w:t>（6）论文检测：在答辩前1-2周，院里组织论文检测工作，杜绝抄袭、剽窃等学术不端行为。对检测不过关的（按照学校要求，总重复率不能超过30%，单项引用他人表述的文字复制比不能超过10%），及时要求整改，三次检测不过关者，不得参与答辩，以保证设计（论文）的原创性。</w:t>
      </w:r>
    </w:p>
    <w:p w:rsidR="00B57FDF" w:rsidRPr="00B57FDF" w:rsidRDefault="00B57FDF" w:rsidP="00B57FDF">
      <w:pPr>
        <w:adjustRightInd w:val="0"/>
        <w:snapToGrid w:val="0"/>
        <w:spacing w:line="400" w:lineRule="exact"/>
        <w:ind w:firstLineChars="100" w:firstLine="240"/>
        <w:rPr>
          <w:rFonts w:ascii="宋体" w:eastAsia="宋体" w:hAnsi="宋体" w:cs="宋体"/>
          <w:color w:val="000000" w:themeColor="text1"/>
          <w:sz w:val="24"/>
          <w:szCs w:val="24"/>
        </w:rPr>
      </w:pPr>
      <w:r w:rsidRPr="00B57FDF">
        <w:rPr>
          <w:rFonts w:ascii="宋体" w:eastAsia="宋体" w:hAnsi="宋体" w:cs="宋体" w:hint="eastAsia"/>
          <w:color w:val="000000" w:themeColor="text1"/>
          <w:sz w:val="24"/>
          <w:szCs w:val="24"/>
        </w:rPr>
        <w:t>（7）答辩（在第八学期15周前完成）:学生完成毕业设计（论文）后、通过检测、指导老师进行格式、整体文本审查合格后，由答辩小组主持答辩并以公开方式进行。答辩中，学生须向答辩委员会报告毕业论文（设计）的主要内容，出示有关图纸、数据等，讲解10分钟以上，并回答答辩小组成员三个以上问题的提问。每个学生回答问题时间5分钟以上。答辩过程中，应做好记录，供评定成绩时参考。</w:t>
      </w:r>
    </w:p>
    <w:p w:rsidR="00B57FDF" w:rsidRPr="00B57FDF" w:rsidRDefault="00B57FDF" w:rsidP="00B57FDF">
      <w:pPr>
        <w:adjustRightInd w:val="0"/>
        <w:snapToGrid w:val="0"/>
        <w:spacing w:line="400" w:lineRule="exact"/>
        <w:ind w:firstLineChars="100" w:firstLine="240"/>
        <w:rPr>
          <w:rFonts w:ascii="宋体" w:eastAsia="宋体" w:hAnsi="宋体" w:cs="宋体"/>
          <w:color w:val="000000" w:themeColor="text1"/>
          <w:sz w:val="24"/>
          <w:szCs w:val="24"/>
        </w:rPr>
      </w:pPr>
      <w:r w:rsidRPr="00B57FDF">
        <w:rPr>
          <w:rFonts w:ascii="宋体" w:eastAsia="宋体" w:hAnsi="宋体" w:cs="宋体" w:hint="eastAsia"/>
          <w:color w:val="000000" w:themeColor="text1"/>
          <w:sz w:val="24"/>
          <w:szCs w:val="24"/>
        </w:rPr>
        <w:t>（8）成绩评定（在第八学期15周前完成）：按照学校有关毕业设计（论文）评分标准执行。</w:t>
      </w:r>
    </w:p>
    <w:p w:rsidR="00B57FDF" w:rsidRPr="00B57FDF" w:rsidRDefault="00B57FDF" w:rsidP="00B57FDF">
      <w:pPr>
        <w:adjustRightInd w:val="0"/>
        <w:snapToGrid w:val="0"/>
        <w:spacing w:line="400" w:lineRule="exact"/>
        <w:ind w:firstLineChars="100" w:firstLine="240"/>
        <w:rPr>
          <w:rFonts w:ascii="宋体" w:eastAsia="宋体" w:hAnsi="宋体" w:cs="宋体"/>
          <w:color w:val="000000" w:themeColor="text1"/>
          <w:sz w:val="24"/>
          <w:szCs w:val="24"/>
        </w:rPr>
      </w:pPr>
      <w:r w:rsidRPr="00B57FDF">
        <w:rPr>
          <w:rFonts w:ascii="宋体" w:eastAsia="宋体" w:hAnsi="宋体" w:cs="宋体" w:hint="eastAsia"/>
          <w:color w:val="000000" w:themeColor="text1"/>
          <w:sz w:val="24"/>
          <w:szCs w:val="24"/>
        </w:rPr>
        <w:t>（9）评优评先：根据学校要求，符合条件的，按照学校规定的流程，</w:t>
      </w:r>
      <w:proofErr w:type="gramStart"/>
      <w:r w:rsidRPr="00B57FDF">
        <w:rPr>
          <w:rFonts w:ascii="宋体" w:eastAsia="宋体" w:hAnsi="宋体" w:cs="宋体" w:hint="eastAsia"/>
          <w:color w:val="000000" w:themeColor="text1"/>
          <w:sz w:val="24"/>
          <w:szCs w:val="24"/>
        </w:rPr>
        <w:t>推荐总</w:t>
      </w:r>
      <w:proofErr w:type="gramEnd"/>
      <w:r w:rsidRPr="00B57FDF">
        <w:rPr>
          <w:rFonts w:ascii="宋体" w:eastAsia="宋体" w:hAnsi="宋体" w:cs="宋体" w:hint="eastAsia"/>
          <w:color w:val="000000" w:themeColor="text1"/>
          <w:sz w:val="24"/>
          <w:szCs w:val="24"/>
        </w:rPr>
        <w:t>篇数3%的设计（论文）参加校级优秀论文评选，原则上综述类论文不参加评优。</w:t>
      </w:r>
    </w:p>
    <w:p w:rsidR="00B57FDF" w:rsidRPr="00B57FDF" w:rsidRDefault="00B57FDF" w:rsidP="00B57FDF">
      <w:pPr>
        <w:adjustRightInd w:val="0"/>
        <w:snapToGrid w:val="0"/>
        <w:spacing w:line="400" w:lineRule="exact"/>
        <w:ind w:firstLineChars="100" w:firstLine="240"/>
        <w:rPr>
          <w:rFonts w:ascii="宋体" w:eastAsia="宋体" w:hAnsi="宋体" w:cs="宋体"/>
          <w:color w:val="000000" w:themeColor="text1"/>
          <w:sz w:val="24"/>
          <w:szCs w:val="24"/>
        </w:rPr>
      </w:pPr>
      <w:r w:rsidRPr="00B57FDF">
        <w:rPr>
          <w:rFonts w:ascii="宋体" w:eastAsia="宋体" w:hAnsi="宋体" w:cs="宋体" w:hint="eastAsia"/>
          <w:color w:val="000000" w:themeColor="text1"/>
          <w:sz w:val="24"/>
          <w:szCs w:val="24"/>
        </w:rPr>
        <w:t>（10）文档收集（第八学期16周前）：按照学校要求，所有论文材料纸质和电子材料各收集一份存档。</w:t>
      </w:r>
    </w:p>
    <w:p w:rsidR="00B57FDF" w:rsidRPr="00B57FDF" w:rsidRDefault="00B57FDF" w:rsidP="00ED266B">
      <w:pPr>
        <w:adjustRightInd w:val="0"/>
        <w:snapToGrid w:val="0"/>
        <w:spacing w:line="400" w:lineRule="exact"/>
        <w:ind w:firstLineChars="100" w:firstLine="240"/>
        <w:rPr>
          <w:rFonts w:ascii="宋体" w:eastAsia="宋体" w:hAnsi="宋体" w:cs="宋体"/>
          <w:color w:val="000000" w:themeColor="text1"/>
          <w:sz w:val="24"/>
          <w:szCs w:val="24"/>
        </w:rPr>
      </w:pPr>
      <w:r w:rsidRPr="00B57FDF">
        <w:rPr>
          <w:rFonts w:ascii="宋体" w:eastAsia="宋体" w:hAnsi="宋体" w:cs="宋体" w:hint="eastAsia"/>
          <w:color w:val="000000" w:themeColor="text1"/>
          <w:sz w:val="24"/>
          <w:szCs w:val="24"/>
        </w:rPr>
        <w:lastRenderedPageBreak/>
        <w:t>（11）其他：按照学校对毕业设计（论文）管理系统的相关要求，需要在系统上</w:t>
      </w:r>
      <w:proofErr w:type="gramStart"/>
      <w:r w:rsidRPr="00B57FDF">
        <w:rPr>
          <w:rFonts w:ascii="宋体" w:eastAsia="宋体" w:hAnsi="宋体" w:cs="宋体" w:hint="eastAsia"/>
          <w:color w:val="000000" w:themeColor="text1"/>
          <w:sz w:val="24"/>
          <w:szCs w:val="24"/>
        </w:rPr>
        <w:t>传材料</w:t>
      </w:r>
      <w:proofErr w:type="gramEnd"/>
      <w:r w:rsidRPr="00B57FDF">
        <w:rPr>
          <w:rFonts w:ascii="宋体" w:eastAsia="宋体" w:hAnsi="宋体" w:cs="宋体" w:hint="eastAsia"/>
          <w:color w:val="000000" w:themeColor="text1"/>
          <w:sz w:val="24"/>
          <w:szCs w:val="24"/>
        </w:rPr>
        <w:t>和完成的相关工作，及时在系统完成。</w:t>
      </w:r>
    </w:p>
    <w:p w:rsidR="001768F4" w:rsidRDefault="00923652">
      <w:pPr>
        <w:adjustRightInd w:val="0"/>
        <w:snapToGrid w:val="0"/>
        <w:spacing w:line="400" w:lineRule="exact"/>
        <w:ind w:firstLineChars="100" w:firstLine="241"/>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（四）业务指导</w:t>
      </w:r>
    </w:p>
    <w:p w:rsidR="00883D34" w:rsidRDefault="00883D34" w:rsidP="008B4FD4">
      <w:pPr>
        <w:adjustRightInd w:val="0"/>
        <w:snapToGrid w:val="0"/>
        <w:spacing w:line="400" w:lineRule="exact"/>
        <w:ind w:firstLineChars="200" w:firstLine="480"/>
        <w:rPr>
          <w:rFonts w:ascii="宋体" w:eastAsia="宋体" w:hAnsi="宋体" w:cs="宋体"/>
          <w:color w:val="000000" w:themeColor="text1"/>
          <w:sz w:val="24"/>
          <w:szCs w:val="24"/>
        </w:rPr>
        <w:sectPr w:rsidR="00883D34">
          <w:footerReference w:type="default" r:id="rId7"/>
          <w:pgSz w:w="11906" w:h="16838"/>
          <w:pgMar w:top="1417" w:right="1417" w:bottom="1417" w:left="1417" w:header="851" w:footer="992" w:gutter="0"/>
          <w:cols w:space="425"/>
          <w:docGrid w:type="lines" w:linePitch="312"/>
        </w:sectPr>
      </w:pPr>
      <w:r w:rsidRPr="00883D34">
        <w:rPr>
          <w:rFonts w:ascii="宋体" w:eastAsia="宋体" w:hAnsi="宋体" w:cs="宋体" w:hint="eastAsia"/>
          <w:color w:val="000000" w:themeColor="text1"/>
          <w:sz w:val="24"/>
          <w:szCs w:val="24"/>
        </w:rPr>
        <w:t>根据学生选题情况，指导老师由校内教师和校外老师组成，原则上每位指导老师指导学生不超过10人，指导教师对学生毕业设计（论文）全程负责，并给出指导老师评语和成绩；论文评阅教师对毕业论文进行评价、给出评语并提出修改意见；答辩委员会组织学生答辩，给出评语、提出改进意见和成绩评定，以保证毕业论文的质量。</w:t>
      </w:r>
    </w:p>
    <w:p w:rsidR="001768F4" w:rsidRDefault="00923652" w:rsidP="008B4FD4">
      <w:pPr>
        <w:pStyle w:val="2"/>
        <w:kinsoku w:val="0"/>
        <w:overflowPunct w:val="0"/>
        <w:autoSpaceDE w:val="0"/>
        <w:autoSpaceDN w:val="0"/>
        <w:adjustRightInd w:val="0"/>
        <w:snapToGrid w:val="0"/>
        <w:spacing w:before="0" w:afterLines="50" w:after="120"/>
        <w:ind w:left="0"/>
        <w:jc w:val="left"/>
        <w:rPr>
          <w:rFonts w:ascii="Times New Roman" w:eastAsia="黑体" w:hAnsi="Times New Roman" w:cs="Times New Roman" w:hint="default"/>
          <w:kern w:val="0"/>
        </w:rPr>
      </w:pPr>
      <w:r>
        <w:rPr>
          <w:rFonts w:ascii="Times New Roman" w:eastAsia="黑体" w:hAnsi="Times New Roman" w:cs="Times New Roman"/>
          <w:kern w:val="0"/>
        </w:rPr>
        <w:lastRenderedPageBreak/>
        <w:t>四、课程考核</w:t>
      </w:r>
    </w:p>
    <w:p w:rsidR="001768F4" w:rsidRDefault="00923652" w:rsidP="00582845">
      <w:pPr>
        <w:kinsoku w:val="0"/>
        <w:overflowPunct w:val="0"/>
        <w:autoSpaceDE w:val="0"/>
        <w:autoSpaceDN w:val="0"/>
        <w:adjustRightInd w:val="0"/>
        <w:spacing w:before="86" w:line="400" w:lineRule="exact"/>
        <w:ind w:firstLineChars="200" w:firstLine="482"/>
        <w:rPr>
          <w:rFonts w:ascii="黑体" w:eastAsia="黑体" w:hAnsi="黑体" w:cs="黑体"/>
          <w:b/>
          <w:sz w:val="24"/>
          <w:szCs w:val="24"/>
        </w:rPr>
      </w:pPr>
      <w:r>
        <w:rPr>
          <w:rFonts w:ascii="黑体" w:eastAsia="黑体" w:hAnsi="黑体" w:cs="黑体" w:hint="eastAsia"/>
          <w:b/>
          <w:sz w:val="24"/>
          <w:szCs w:val="24"/>
        </w:rPr>
        <w:t>（一）考核内容与考核方式</w:t>
      </w:r>
    </w:p>
    <w:p w:rsidR="00582845" w:rsidRPr="00582845" w:rsidRDefault="00582845" w:rsidP="00582845">
      <w:pPr>
        <w:kinsoku w:val="0"/>
        <w:overflowPunct w:val="0"/>
        <w:autoSpaceDE w:val="0"/>
        <w:autoSpaceDN w:val="0"/>
        <w:adjustRightInd w:val="0"/>
        <w:spacing w:before="86" w:line="400" w:lineRule="exact"/>
        <w:ind w:firstLineChars="200" w:firstLine="468"/>
        <w:rPr>
          <w:rFonts w:ascii="宋体" w:eastAsia="宋体" w:hAnsi="Times New Roman" w:cs="宋体"/>
          <w:color w:val="000000" w:themeColor="text1"/>
          <w:spacing w:val="-3"/>
          <w:sz w:val="24"/>
          <w:szCs w:val="24"/>
        </w:rPr>
      </w:pPr>
      <w:r w:rsidRPr="00582845">
        <w:rPr>
          <w:rFonts w:ascii="宋体" w:eastAsia="宋体" w:hAnsi="Times New Roman" w:cs="宋体" w:hint="eastAsia"/>
          <w:color w:val="000000" w:themeColor="text1"/>
          <w:spacing w:val="-3"/>
          <w:sz w:val="24"/>
          <w:szCs w:val="24"/>
        </w:rPr>
        <w:t>1.考核内容：学生最终完成的作品（包含毕业设计和毕业论文）情况，为该课程的唯一考核内容。</w:t>
      </w:r>
    </w:p>
    <w:p w:rsidR="00582845" w:rsidRPr="00582845" w:rsidRDefault="00582845" w:rsidP="00582845">
      <w:pPr>
        <w:kinsoku w:val="0"/>
        <w:overflowPunct w:val="0"/>
        <w:autoSpaceDE w:val="0"/>
        <w:autoSpaceDN w:val="0"/>
        <w:adjustRightInd w:val="0"/>
        <w:spacing w:before="86" w:line="400" w:lineRule="exact"/>
        <w:ind w:firstLineChars="200" w:firstLine="468"/>
        <w:rPr>
          <w:rFonts w:ascii="宋体" w:eastAsia="宋体" w:hAnsi="Times New Roman" w:cs="宋体"/>
          <w:color w:val="000000" w:themeColor="text1"/>
          <w:spacing w:val="-3"/>
          <w:sz w:val="24"/>
          <w:szCs w:val="24"/>
        </w:rPr>
      </w:pPr>
      <w:r w:rsidRPr="00582845">
        <w:rPr>
          <w:rFonts w:ascii="宋体" w:eastAsia="宋体" w:hAnsi="Times New Roman" w:cs="宋体" w:hint="eastAsia"/>
          <w:color w:val="000000" w:themeColor="text1"/>
          <w:spacing w:val="-3"/>
          <w:sz w:val="24"/>
          <w:szCs w:val="24"/>
        </w:rPr>
        <w:t>2.考核方式：考核形式为考查</w:t>
      </w:r>
      <w:r>
        <w:rPr>
          <w:rFonts w:ascii="宋体" w:eastAsia="宋体" w:hAnsi="Times New Roman" w:cs="宋体" w:hint="eastAsia"/>
          <w:color w:val="000000" w:themeColor="text1"/>
          <w:spacing w:val="-3"/>
          <w:sz w:val="24"/>
          <w:szCs w:val="24"/>
        </w:rPr>
        <w:t>。</w:t>
      </w:r>
    </w:p>
    <w:p w:rsidR="001768F4" w:rsidRDefault="00923652">
      <w:pPr>
        <w:kinsoku w:val="0"/>
        <w:overflowPunct w:val="0"/>
        <w:autoSpaceDE w:val="0"/>
        <w:autoSpaceDN w:val="0"/>
        <w:adjustRightInd w:val="0"/>
        <w:spacing w:before="86"/>
        <w:ind w:firstLineChars="200" w:firstLine="482"/>
        <w:rPr>
          <w:rFonts w:ascii="黑体" w:eastAsia="黑体" w:hAnsi="黑体" w:cs="黑体"/>
          <w:b/>
          <w:sz w:val="24"/>
          <w:szCs w:val="24"/>
        </w:rPr>
      </w:pPr>
      <w:r>
        <w:rPr>
          <w:rFonts w:ascii="黑体" w:eastAsia="黑体" w:hAnsi="黑体" w:cs="黑体" w:hint="eastAsia"/>
          <w:b/>
          <w:sz w:val="24"/>
          <w:szCs w:val="24"/>
        </w:rPr>
        <w:t>（二）成绩评定</w:t>
      </w:r>
    </w:p>
    <w:p w:rsidR="00582845" w:rsidRPr="00582845" w:rsidRDefault="00582845" w:rsidP="00582845">
      <w:pPr>
        <w:kinsoku w:val="0"/>
        <w:overflowPunct w:val="0"/>
        <w:autoSpaceDE w:val="0"/>
        <w:autoSpaceDN w:val="0"/>
        <w:adjustRightInd w:val="0"/>
        <w:spacing w:before="86" w:line="400" w:lineRule="exact"/>
        <w:ind w:firstLineChars="200" w:firstLine="468"/>
        <w:rPr>
          <w:rFonts w:ascii="宋体" w:eastAsia="宋体" w:hAnsi="Times New Roman" w:cs="宋体"/>
          <w:color w:val="000000" w:themeColor="text1"/>
          <w:spacing w:val="-3"/>
          <w:sz w:val="24"/>
          <w:szCs w:val="24"/>
        </w:rPr>
      </w:pPr>
      <w:r w:rsidRPr="00582845">
        <w:rPr>
          <w:rFonts w:ascii="宋体" w:eastAsia="宋体" w:hAnsi="Times New Roman" w:cs="宋体" w:hint="eastAsia"/>
          <w:color w:val="000000" w:themeColor="text1"/>
          <w:spacing w:val="-3"/>
          <w:sz w:val="24"/>
          <w:szCs w:val="24"/>
        </w:rPr>
        <w:t>答辩结束后，答辩委员会根据学生答辩情况、指导教师评语和评阅人意见，按照统一的评分标准和评分办法，根据指导老师成绩（30%）+评阅人成绩（30%）+答辩成绩（40%）的权重，确定每个学生的成绩，交系主任审核，报学院审批后向学生公布。最终成绩按五级记分制进行评定，即：优秀（90-100分）、良好（80-89分）、中等（70-79分）、及格（60-69分）和不及格（60分以下）五种。</w:t>
      </w:r>
    </w:p>
    <w:p w:rsidR="001768F4" w:rsidRDefault="00923652">
      <w:pPr>
        <w:kinsoku w:val="0"/>
        <w:overflowPunct w:val="0"/>
        <w:autoSpaceDE w:val="0"/>
        <w:autoSpaceDN w:val="0"/>
        <w:adjustRightInd w:val="0"/>
        <w:spacing w:before="86" w:line="400" w:lineRule="exact"/>
        <w:ind w:firstLineChars="200" w:firstLine="482"/>
        <w:rPr>
          <w:rFonts w:ascii="黑体" w:eastAsia="黑体" w:hAnsi="黑体" w:cs="黑体"/>
          <w:b/>
          <w:sz w:val="24"/>
          <w:szCs w:val="24"/>
        </w:rPr>
      </w:pPr>
      <w:r>
        <w:rPr>
          <w:rFonts w:ascii="黑体" w:eastAsia="黑体" w:hAnsi="黑体" w:cs="黑体" w:hint="eastAsia"/>
          <w:b/>
          <w:sz w:val="24"/>
          <w:szCs w:val="24"/>
        </w:rPr>
        <w:t>（三）评分标准</w:t>
      </w:r>
    </w:p>
    <w:p w:rsidR="008B4FD4" w:rsidRDefault="008B4FD4">
      <w:pPr>
        <w:kinsoku w:val="0"/>
        <w:overflowPunct w:val="0"/>
        <w:autoSpaceDE w:val="0"/>
        <w:autoSpaceDN w:val="0"/>
        <w:adjustRightInd w:val="0"/>
        <w:spacing w:before="86" w:line="400" w:lineRule="exact"/>
        <w:ind w:firstLineChars="200" w:firstLine="482"/>
        <w:rPr>
          <w:rFonts w:ascii="黑体" w:eastAsia="黑体" w:hAnsi="黑体" w:cs="黑体"/>
          <w:b/>
          <w:sz w:val="24"/>
          <w:szCs w:val="24"/>
        </w:rPr>
      </w:pPr>
    </w:p>
    <w:p w:rsidR="008B4FD4" w:rsidRPr="009876FE" w:rsidRDefault="008B4FD4" w:rsidP="008B4FD4">
      <w:pPr>
        <w:ind w:firstLineChars="100" w:firstLine="301"/>
        <w:rPr>
          <w:rFonts w:hAnsi="宋体"/>
          <w:b/>
          <w:color w:val="000000"/>
        </w:rPr>
      </w:pPr>
      <w:r>
        <w:rPr>
          <w:rFonts w:hAnsi="宋体" w:hint="eastAsia"/>
          <w:b/>
          <w:color w:val="000000"/>
          <w:sz w:val="30"/>
          <w:szCs w:val="30"/>
        </w:rPr>
        <w:t>长江</w:t>
      </w:r>
      <w:r w:rsidRPr="009876FE">
        <w:rPr>
          <w:rFonts w:hAnsi="宋体" w:hint="eastAsia"/>
          <w:b/>
          <w:color w:val="000000"/>
          <w:sz w:val="30"/>
          <w:szCs w:val="30"/>
        </w:rPr>
        <w:t>师范学院毕业</w:t>
      </w:r>
      <w:r>
        <w:rPr>
          <w:rFonts w:hAnsi="宋体" w:hint="eastAsia"/>
          <w:b/>
          <w:color w:val="000000"/>
          <w:sz w:val="30"/>
          <w:szCs w:val="30"/>
        </w:rPr>
        <w:t>设计（论文）</w:t>
      </w:r>
      <w:r w:rsidRPr="009876FE">
        <w:rPr>
          <w:rFonts w:hAnsi="宋体" w:hint="eastAsia"/>
          <w:b/>
          <w:color w:val="000000"/>
          <w:sz w:val="30"/>
          <w:szCs w:val="30"/>
        </w:rPr>
        <w:t>成绩评定参考标准（</w:t>
      </w:r>
      <w:r w:rsidRPr="009876FE">
        <w:rPr>
          <w:rFonts w:ascii="楷体_GB2312" w:eastAsia="楷体_GB2312" w:hAnsi="宋体" w:hint="eastAsia"/>
          <w:b/>
          <w:color w:val="000000"/>
          <w:sz w:val="30"/>
          <w:szCs w:val="30"/>
        </w:rPr>
        <w:t>指导教师用</w:t>
      </w:r>
      <w:r w:rsidRPr="009876FE">
        <w:rPr>
          <w:rFonts w:hAnsi="宋体" w:hint="eastAsia"/>
          <w:b/>
          <w:color w:val="000000"/>
          <w:sz w:val="30"/>
          <w:szCs w:val="30"/>
        </w:rPr>
        <w:t>）</w:t>
      </w:r>
    </w:p>
    <w:p w:rsidR="008B4FD4" w:rsidRPr="009876FE" w:rsidRDefault="008B4FD4" w:rsidP="008B4FD4">
      <w:pPr>
        <w:rPr>
          <w:rFonts w:eastAsia="黑体"/>
          <w:color w:val="000000"/>
          <w:sz w:val="18"/>
          <w:szCs w:val="18"/>
        </w:rPr>
      </w:pP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0"/>
        <w:gridCol w:w="6073"/>
        <w:gridCol w:w="952"/>
      </w:tblGrid>
      <w:tr w:rsidR="008B4FD4" w:rsidRPr="009876FE" w:rsidTr="00AD3DCC">
        <w:trPr>
          <w:cantSplit/>
          <w:trHeight w:val="650"/>
        </w:trPr>
        <w:tc>
          <w:tcPr>
            <w:tcW w:w="900" w:type="dxa"/>
            <w:vAlign w:val="center"/>
          </w:tcPr>
          <w:p w:rsidR="008B4FD4" w:rsidRPr="009876FE" w:rsidRDefault="008B4FD4" w:rsidP="00AD3DCC">
            <w:pPr>
              <w:spacing w:line="360" w:lineRule="auto"/>
              <w:jc w:val="center"/>
              <w:rPr>
                <w:color w:val="000000"/>
              </w:rPr>
            </w:pPr>
            <w:r w:rsidRPr="009876FE">
              <w:rPr>
                <w:rFonts w:hint="eastAsia"/>
                <w:color w:val="000000"/>
              </w:rPr>
              <w:t>序号</w:t>
            </w:r>
          </w:p>
        </w:tc>
        <w:tc>
          <w:tcPr>
            <w:tcW w:w="1440" w:type="dxa"/>
            <w:vAlign w:val="center"/>
          </w:tcPr>
          <w:p w:rsidR="008B4FD4" w:rsidRPr="009876FE" w:rsidRDefault="008B4FD4" w:rsidP="00AD3DCC">
            <w:pPr>
              <w:spacing w:line="360" w:lineRule="auto"/>
              <w:jc w:val="center"/>
              <w:rPr>
                <w:color w:val="000000"/>
              </w:rPr>
            </w:pPr>
            <w:r w:rsidRPr="009876FE">
              <w:rPr>
                <w:rFonts w:hint="eastAsia"/>
                <w:color w:val="000000"/>
              </w:rPr>
              <w:t>评定项目</w:t>
            </w:r>
          </w:p>
        </w:tc>
        <w:tc>
          <w:tcPr>
            <w:tcW w:w="6073" w:type="dxa"/>
            <w:vAlign w:val="center"/>
          </w:tcPr>
          <w:p w:rsidR="008B4FD4" w:rsidRPr="009876FE" w:rsidRDefault="008B4FD4" w:rsidP="00AD3DCC">
            <w:pPr>
              <w:spacing w:line="360" w:lineRule="auto"/>
              <w:jc w:val="center"/>
              <w:rPr>
                <w:color w:val="000000"/>
              </w:rPr>
            </w:pPr>
            <w:r w:rsidRPr="009876FE">
              <w:rPr>
                <w:rFonts w:hint="eastAsia"/>
                <w:color w:val="000000"/>
              </w:rPr>
              <w:t>指</w:t>
            </w:r>
            <w:r w:rsidRPr="009876FE">
              <w:rPr>
                <w:color w:val="000000"/>
              </w:rPr>
              <w:t xml:space="preserve">      </w:t>
            </w:r>
            <w:r w:rsidRPr="009876FE">
              <w:rPr>
                <w:rFonts w:hint="eastAsia"/>
                <w:color w:val="000000"/>
              </w:rPr>
              <w:t>标</w:t>
            </w:r>
          </w:p>
        </w:tc>
        <w:tc>
          <w:tcPr>
            <w:tcW w:w="952" w:type="dxa"/>
            <w:vAlign w:val="center"/>
          </w:tcPr>
          <w:p w:rsidR="008B4FD4" w:rsidRPr="009876FE" w:rsidRDefault="008B4FD4" w:rsidP="00AD3DCC">
            <w:pPr>
              <w:spacing w:line="360" w:lineRule="auto"/>
              <w:jc w:val="center"/>
              <w:rPr>
                <w:color w:val="000000"/>
              </w:rPr>
            </w:pPr>
            <w:r w:rsidRPr="009876FE">
              <w:rPr>
                <w:rFonts w:hint="eastAsia"/>
                <w:color w:val="000000"/>
              </w:rPr>
              <w:t>分值</w:t>
            </w:r>
          </w:p>
        </w:tc>
      </w:tr>
      <w:tr w:rsidR="008B4FD4" w:rsidRPr="009876FE" w:rsidTr="00AD3DCC">
        <w:trPr>
          <w:cantSplit/>
          <w:trHeight w:val="1548"/>
        </w:trPr>
        <w:tc>
          <w:tcPr>
            <w:tcW w:w="900" w:type="dxa"/>
            <w:vAlign w:val="center"/>
          </w:tcPr>
          <w:p w:rsidR="008B4FD4" w:rsidRPr="009876FE" w:rsidRDefault="008B4FD4" w:rsidP="00AD3DCC">
            <w:pPr>
              <w:spacing w:line="360" w:lineRule="auto"/>
              <w:jc w:val="center"/>
              <w:rPr>
                <w:color w:val="000000"/>
              </w:rPr>
            </w:pPr>
            <w:r w:rsidRPr="009876FE">
              <w:rPr>
                <w:color w:val="000000"/>
              </w:rPr>
              <w:t>1</w:t>
            </w:r>
          </w:p>
        </w:tc>
        <w:tc>
          <w:tcPr>
            <w:tcW w:w="1440" w:type="dxa"/>
            <w:vAlign w:val="center"/>
          </w:tcPr>
          <w:p w:rsidR="008B4FD4" w:rsidRPr="009876FE" w:rsidRDefault="008B4FD4" w:rsidP="00AD3DCC">
            <w:pPr>
              <w:spacing w:line="360" w:lineRule="auto"/>
              <w:jc w:val="center"/>
              <w:rPr>
                <w:color w:val="000000"/>
              </w:rPr>
            </w:pPr>
            <w:r w:rsidRPr="009876FE">
              <w:rPr>
                <w:rFonts w:hint="eastAsia"/>
                <w:color w:val="000000"/>
              </w:rPr>
              <w:t>工作态度</w:t>
            </w:r>
          </w:p>
        </w:tc>
        <w:tc>
          <w:tcPr>
            <w:tcW w:w="6073" w:type="dxa"/>
            <w:vAlign w:val="center"/>
          </w:tcPr>
          <w:p w:rsidR="008B4FD4" w:rsidRPr="009876FE" w:rsidRDefault="008B4FD4" w:rsidP="00AD3DCC">
            <w:pPr>
              <w:spacing w:line="360" w:lineRule="auto"/>
              <w:rPr>
                <w:color w:val="000000"/>
              </w:rPr>
            </w:pPr>
            <w:r w:rsidRPr="009876FE">
              <w:rPr>
                <w:rFonts w:hint="eastAsia"/>
                <w:color w:val="000000"/>
              </w:rPr>
              <w:t>圆满完成课题规定任务，难易度、工作量符合教学要求；虚心接受指导，工作勤奋，遵守纪律；信守诚信承诺，学风端正。</w:t>
            </w:r>
          </w:p>
        </w:tc>
        <w:tc>
          <w:tcPr>
            <w:tcW w:w="952" w:type="dxa"/>
            <w:vAlign w:val="center"/>
          </w:tcPr>
          <w:p w:rsidR="008B4FD4" w:rsidRPr="009876FE" w:rsidRDefault="008B4FD4" w:rsidP="00AD3DCC">
            <w:pPr>
              <w:spacing w:line="360" w:lineRule="auto"/>
              <w:jc w:val="center"/>
              <w:rPr>
                <w:color w:val="000000"/>
              </w:rPr>
            </w:pPr>
            <w:r w:rsidRPr="009876FE">
              <w:rPr>
                <w:color w:val="000000"/>
              </w:rPr>
              <w:t>10</w:t>
            </w:r>
          </w:p>
        </w:tc>
      </w:tr>
      <w:tr w:rsidR="008B4FD4" w:rsidRPr="009876FE" w:rsidTr="00AD3DCC">
        <w:trPr>
          <w:cantSplit/>
          <w:trHeight w:val="1199"/>
        </w:trPr>
        <w:tc>
          <w:tcPr>
            <w:tcW w:w="900" w:type="dxa"/>
            <w:vAlign w:val="center"/>
          </w:tcPr>
          <w:p w:rsidR="008B4FD4" w:rsidRPr="009876FE" w:rsidRDefault="008B4FD4" w:rsidP="00AD3DCC">
            <w:pPr>
              <w:spacing w:line="360" w:lineRule="auto"/>
              <w:jc w:val="center"/>
              <w:rPr>
                <w:color w:val="000000"/>
              </w:rPr>
            </w:pPr>
            <w:r w:rsidRPr="009876FE">
              <w:rPr>
                <w:color w:val="000000"/>
              </w:rPr>
              <w:t>2</w:t>
            </w:r>
          </w:p>
        </w:tc>
        <w:tc>
          <w:tcPr>
            <w:tcW w:w="1440" w:type="dxa"/>
            <w:vAlign w:val="center"/>
          </w:tcPr>
          <w:p w:rsidR="008B4FD4" w:rsidRPr="009876FE" w:rsidRDefault="008B4FD4" w:rsidP="00AD3DCC">
            <w:pPr>
              <w:spacing w:line="360" w:lineRule="auto"/>
              <w:jc w:val="center"/>
              <w:rPr>
                <w:color w:val="000000"/>
              </w:rPr>
            </w:pPr>
            <w:r w:rsidRPr="009876FE">
              <w:rPr>
                <w:rFonts w:hint="eastAsia"/>
                <w:color w:val="000000"/>
              </w:rPr>
              <w:t>选</w:t>
            </w:r>
            <w:r w:rsidRPr="009876FE">
              <w:rPr>
                <w:color w:val="000000"/>
              </w:rPr>
              <w:t xml:space="preserve">   </w:t>
            </w:r>
            <w:r w:rsidRPr="009876FE">
              <w:rPr>
                <w:rFonts w:hint="eastAsia"/>
                <w:color w:val="000000"/>
              </w:rPr>
              <w:t>题</w:t>
            </w:r>
          </w:p>
        </w:tc>
        <w:tc>
          <w:tcPr>
            <w:tcW w:w="6073" w:type="dxa"/>
            <w:vAlign w:val="center"/>
          </w:tcPr>
          <w:p w:rsidR="008B4FD4" w:rsidRPr="009876FE" w:rsidRDefault="008B4FD4" w:rsidP="00AD3DCC">
            <w:pPr>
              <w:spacing w:line="360" w:lineRule="auto"/>
              <w:rPr>
                <w:color w:val="000000"/>
              </w:rPr>
            </w:pPr>
            <w:r w:rsidRPr="009876FE">
              <w:rPr>
                <w:rFonts w:hint="eastAsia"/>
                <w:color w:val="000000"/>
              </w:rPr>
              <w:t>选题角度新颖，有相当的理论意义或应用价值，充分体现了</w:t>
            </w:r>
            <w:r>
              <w:rPr>
                <w:rFonts w:hint="eastAsia"/>
                <w:color w:val="000000"/>
              </w:rPr>
              <w:t>环境科学的学科</w:t>
            </w:r>
            <w:r w:rsidRPr="009876FE">
              <w:rPr>
                <w:rFonts w:hint="eastAsia"/>
                <w:color w:val="000000"/>
              </w:rPr>
              <w:t>性质和专业特点。</w:t>
            </w:r>
          </w:p>
        </w:tc>
        <w:tc>
          <w:tcPr>
            <w:tcW w:w="952" w:type="dxa"/>
            <w:vAlign w:val="center"/>
          </w:tcPr>
          <w:p w:rsidR="008B4FD4" w:rsidRPr="009876FE" w:rsidRDefault="008B4FD4" w:rsidP="00AD3DCC">
            <w:pPr>
              <w:spacing w:line="360" w:lineRule="auto"/>
              <w:jc w:val="center"/>
              <w:rPr>
                <w:color w:val="000000"/>
              </w:rPr>
            </w:pPr>
            <w:r w:rsidRPr="009876FE">
              <w:rPr>
                <w:color w:val="000000"/>
              </w:rPr>
              <w:t>10</w:t>
            </w:r>
          </w:p>
        </w:tc>
      </w:tr>
      <w:tr w:rsidR="008B4FD4" w:rsidRPr="009876FE" w:rsidTr="00AD3DCC">
        <w:trPr>
          <w:cantSplit/>
          <w:trHeight w:val="1562"/>
        </w:trPr>
        <w:tc>
          <w:tcPr>
            <w:tcW w:w="900" w:type="dxa"/>
            <w:vAlign w:val="center"/>
          </w:tcPr>
          <w:p w:rsidR="008B4FD4" w:rsidRPr="009876FE" w:rsidRDefault="008B4FD4" w:rsidP="00AD3DCC">
            <w:pPr>
              <w:spacing w:line="360" w:lineRule="auto"/>
              <w:jc w:val="center"/>
              <w:rPr>
                <w:color w:val="000000"/>
              </w:rPr>
            </w:pPr>
            <w:r w:rsidRPr="009876FE">
              <w:rPr>
                <w:color w:val="000000"/>
              </w:rPr>
              <w:t>3</w:t>
            </w:r>
          </w:p>
        </w:tc>
        <w:tc>
          <w:tcPr>
            <w:tcW w:w="1440" w:type="dxa"/>
            <w:vAlign w:val="center"/>
          </w:tcPr>
          <w:p w:rsidR="008B4FD4" w:rsidRPr="009876FE" w:rsidRDefault="008B4FD4" w:rsidP="00AD3DCC">
            <w:pPr>
              <w:spacing w:line="360" w:lineRule="auto"/>
              <w:jc w:val="center"/>
              <w:rPr>
                <w:color w:val="000000"/>
              </w:rPr>
            </w:pPr>
            <w:r w:rsidRPr="009876FE">
              <w:rPr>
                <w:rFonts w:hint="eastAsia"/>
                <w:color w:val="000000"/>
              </w:rPr>
              <w:t>文献与调研</w:t>
            </w:r>
          </w:p>
        </w:tc>
        <w:tc>
          <w:tcPr>
            <w:tcW w:w="6073" w:type="dxa"/>
            <w:vAlign w:val="center"/>
          </w:tcPr>
          <w:p w:rsidR="008B4FD4" w:rsidRPr="009876FE" w:rsidRDefault="008B4FD4" w:rsidP="00AD3DCC">
            <w:pPr>
              <w:spacing w:line="360" w:lineRule="auto"/>
              <w:rPr>
                <w:color w:val="000000"/>
              </w:rPr>
            </w:pPr>
            <w:r w:rsidRPr="009876FE">
              <w:rPr>
                <w:rFonts w:hint="eastAsia"/>
                <w:color w:val="000000"/>
              </w:rPr>
              <w:t>能独立查阅文献、进行调研、完成开题报告；善于收集、综合和正确利用信息资料，有吸纳消化新知的能力；外文资料汉译准确通顺。</w:t>
            </w:r>
          </w:p>
        </w:tc>
        <w:tc>
          <w:tcPr>
            <w:tcW w:w="952" w:type="dxa"/>
            <w:vAlign w:val="center"/>
          </w:tcPr>
          <w:p w:rsidR="008B4FD4" w:rsidRPr="009876FE" w:rsidRDefault="008B4FD4" w:rsidP="00AD3DCC">
            <w:pPr>
              <w:spacing w:line="360" w:lineRule="auto"/>
              <w:jc w:val="center"/>
              <w:rPr>
                <w:color w:val="000000"/>
              </w:rPr>
            </w:pPr>
            <w:r w:rsidRPr="009876FE">
              <w:rPr>
                <w:color w:val="000000"/>
              </w:rPr>
              <w:t>10</w:t>
            </w:r>
          </w:p>
        </w:tc>
      </w:tr>
      <w:tr w:rsidR="008B4FD4" w:rsidRPr="009876FE" w:rsidTr="00AD3DCC">
        <w:trPr>
          <w:cantSplit/>
          <w:trHeight w:val="400"/>
        </w:trPr>
        <w:tc>
          <w:tcPr>
            <w:tcW w:w="900" w:type="dxa"/>
            <w:vAlign w:val="center"/>
          </w:tcPr>
          <w:p w:rsidR="008B4FD4" w:rsidRPr="009876FE" w:rsidRDefault="008B4FD4" w:rsidP="00AD3DCC">
            <w:pPr>
              <w:spacing w:line="360" w:lineRule="auto"/>
              <w:ind w:firstLineChars="100" w:firstLine="210"/>
              <w:rPr>
                <w:color w:val="000000"/>
              </w:rPr>
            </w:pPr>
            <w:r w:rsidRPr="009876FE">
              <w:rPr>
                <w:color w:val="000000"/>
              </w:rPr>
              <w:t>4</w:t>
            </w:r>
          </w:p>
        </w:tc>
        <w:tc>
          <w:tcPr>
            <w:tcW w:w="1440" w:type="dxa"/>
            <w:vAlign w:val="center"/>
          </w:tcPr>
          <w:p w:rsidR="008B4FD4" w:rsidRPr="009876FE" w:rsidRDefault="008B4FD4" w:rsidP="00AD3DCC">
            <w:pPr>
              <w:spacing w:line="360" w:lineRule="auto"/>
              <w:jc w:val="center"/>
              <w:rPr>
                <w:color w:val="000000"/>
              </w:rPr>
            </w:pPr>
            <w:r w:rsidRPr="009876FE">
              <w:rPr>
                <w:rFonts w:hint="eastAsia"/>
                <w:color w:val="000000"/>
              </w:rPr>
              <w:t>研究论证</w:t>
            </w:r>
          </w:p>
        </w:tc>
        <w:tc>
          <w:tcPr>
            <w:tcW w:w="6073" w:type="dxa"/>
            <w:vAlign w:val="center"/>
          </w:tcPr>
          <w:p w:rsidR="008B4FD4" w:rsidRPr="009876FE" w:rsidRDefault="008B4FD4" w:rsidP="00AD3DCC">
            <w:pPr>
              <w:spacing w:line="360" w:lineRule="auto"/>
              <w:rPr>
                <w:color w:val="000000"/>
              </w:rPr>
            </w:pPr>
            <w:r w:rsidRPr="009876FE">
              <w:rPr>
                <w:rFonts w:hint="eastAsia"/>
                <w:color w:val="000000"/>
              </w:rPr>
              <w:t>研究计划可行，研究方法科学，实验设计满足课题要求；论证逻辑严密、论据可靠，结论正确，实验分析结论信度高。</w:t>
            </w:r>
            <w:r w:rsidRPr="009876FE">
              <w:rPr>
                <w:color w:val="000000"/>
              </w:rPr>
              <w:t xml:space="preserve"> </w:t>
            </w:r>
          </w:p>
        </w:tc>
        <w:tc>
          <w:tcPr>
            <w:tcW w:w="952" w:type="dxa"/>
            <w:vAlign w:val="center"/>
          </w:tcPr>
          <w:p w:rsidR="008B4FD4" w:rsidRPr="009876FE" w:rsidRDefault="008B4FD4" w:rsidP="00AD3DCC">
            <w:pPr>
              <w:spacing w:line="360" w:lineRule="auto"/>
              <w:jc w:val="center"/>
              <w:rPr>
                <w:color w:val="000000"/>
              </w:rPr>
            </w:pPr>
            <w:r w:rsidRPr="009876FE">
              <w:rPr>
                <w:color w:val="000000"/>
              </w:rPr>
              <w:t>20</w:t>
            </w:r>
          </w:p>
        </w:tc>
      </w:tr>
      <w:tr w:rsidR="008B4FD4" w:rsidRPr="009876FE" w:rsidTr="00AD3DCC">
        <w:trPr>
          <w:cantSplit/>
          <w:trHeight w:val="1758"/>
        </w:trPr>
        <w:tc>
          <w:tcPr>
            <w:tcW w:w="900" w:type="dxa"/>
            <w:vAlign w:val="center"/>
          </w:tcPr>
          <w:p w:rsidR="008B4FD4" w:rsidRPr="009876FE" w:rsidRDefault="008B4FD4" w:rsidP="00AD3DCC">
            <w:pPr>
              <w:spacing w:line="360" w:lineRule="auto"/>
              <w:jc w:val="center"/>
              <w:rPr>
                <w:color w:val="000000"/>
              </w:rPr>
            </w:pPr>
            <w:r w:rsidRPr="009876FE">
              <w:rPr>
                <w:color w:val="000000"/>
              </w:rPr>
              <w:t>5</w:t>
            </w:r>
          </w:p>
        </w:tc>
        <w:tc>
          <w:tcPr>
            <w:tcW w:w="1440" w:type="dxa"/>
            <w:vAlign w:val="center"/>
          </w:tcPr>
          <w:p w:rsidR="008B4FD4" w:rsidRPr="009876FE" w:rsidRDefault="008B4FD4" w:rsidP="00AD3DCC">
            <w:pPr>
              <w:spacing w:line="360" w:lineRule="auto"/>
              <w:jc w:val="center"/>
              <w:rPr>
                <w:color w:val="000000"/>
              </w:rPr>
            </w:pPr>
            <w:r w:rsidRPr="009876FE">
              <w:rPr>
                <w:rFonts w:hint="eastAsia"/>
                <w:color w:val="000000"/>
              </w:rPr>
              <w:t>写作水平</w:t>
            </w:r>
          </w:p>
        </w:tc>
        <w:tc>
          <w:tcPr>
            <w:tcW w:w="6073" w:type="dxa"/>
            <w:vAlign w:val="center"/>
          </w:tcPr>
          <w:p w:rsidR="008B4FD4" w:rsidRPr="009876FE" w:rsidRDefault="008B4FD4" w:rsidP="00AD3DCC">
            <w:pPr>
              <w:spacing w:line="360" w:lineRule="auto"/>
              <w:rPr>
                <w:color w:val="000000"/>
              </w:rPr>
            </w:pPr>
            <w:r w:rsidRPr="009876FE">
              <w:rPr>
                <w:rFonts w:hint="eastAsia"/>
                <w:color w:val="000000"/>
              </w:rPr>
              <w:t>引言简练完整；正文立论有充分的科学依据，层次清楚，结构合理，论证充分；语言表述准确通顺，运算正确，图表规范，</w:t>
            </w:r>
            <w:proofErr w:type="gramStart"/>
            <w:r w:rsidRPr="009876FE">
              <w:rPr>
                <w:rFonts w:hint="eastAsia"/>
                <w:color w:val="000000"/>
              </w:rPr>
              <w:t>引注无误</w:t>
            </w:r>
            <w:proofErr w:type="gramEnd"/>
            <w:r w:rsidRPr="009876FE">
              <w:rPr>
                <w:rFonts w:hint="eastAsia"/>
                <w:color w:val="000000"/>
              </w:rPr>
              <w:t>，汉译英语法正确，</w:t>
            </w:r>
            <w:proofErr w:type="gramStart"/>
            <w:r w:rsidRPr="009876FE">
              <w:rPr>
                <w:rFonts w:hint="eastAsia"/>
                <w:color w:val="000000"/>
              </w:rPr>
              <w:t>辞能达</w:t>
            </w:r>
            <w:proofErr w:type="gramEnd"/>
            <w:r w:rsidRPr="009876FE">
              <w:rPr>
                <w:rFonts w:hint="eastAsia"/>
                <w:color w:val="000000"/>
              </w:rPr>
              <w:t>意。</w:t>
            </w:r>
          </w:p>
        </w:tc>
        <w:tc>
          <w:tcPr>
            <w:tcW w:w="952" w:type="dxa"/>
            <w:vAlign w:val="center"/>
          </w:tcPr>
          <w:p w:rsidR="008B4FD4" w:rsidRPr="009876FE" w:rsidRDefault="008B4FD4" w:rsidP="00AD3DCC">
            <w:pPr>
              <w:spacing w:line="360" w:lineRule="auto"/>
              <w:jc w:val="center"/>
              <w:rPr>
                <w:color w:val="000000"/>
              </w:rPr>
            </w:pPr>
            <w:r w:rsidRPr="009876FE">
              <w:rPr>
                <w:color w:val="000000"/>
              </w:rPr>
              <w:t>20</w:t>
            </w:r>
          </w:p>
        </w:tc>
      </w:tr>
      <w:tr w:rsidR="008B4FD4" w:rsidRPr="009876FE" w:rsidTr="00AD3DCC">
        <w:trPr>
          <w:cantSplit/>
          <w:trHeight w:val="923"/>
        </w:trPr>
        <w:tc>
          <w:tcPr>
            <w:tcW w:w="900" w:type="dxa"/>
            <w:vAlign w:val="center"/>
          </w:tcPr>
          <w:p w:rsidR="008B4FD4" w:rsidRPr="009876FE" w:rsidRDefault="008B4FD4" w:rsidP="00AD3DCC">
            <w:pPr>
              <w:spacing w:line="360" w:lineRule="auto"/>
              <w:jc w:val="center"/>
              <w:rPr>
                <w:color w:val="000000"/>
              </w:rPr>
            </w:pPr>
            <w:r w:rsidRPr="009876FE">
              <w:rPr>
                <w:color w:val="000000"/>
              </w:rPr>
              <w:lastRenderedPageBreak/>
              <w:t>6</w:t>
            </w:r>
          </w:p>
        </w:tc>
        <w:tc>
          <w:tcPr>
            <w:tcW w:w="1440" w:type="dxa"/>
            <w:vAlign w:val="center"/>
          </w:tcPr>
          <w:p w:rsidR="008B4FD4" w:rsidRPr="009876FE" w:rsidRDefault="008B4FD4" w:rsidP="00AD3DCC">
            <w:pPr>
              <w:spacing w:line="360" w:lineRule="auto"/>
              <w:jc w:val="center"/>
              <w:rPr>
                <w:color w:val="000000"/>
              </w:rPr>
            </w:pPr>
            <w:r w:rsidRPr="009876FE">
              <w:rPr>
                <w:rFonts w:hint="eastAsia"/>
                <w:color w:val="000000"/>
              </w:rPr>
              <w:t>格式规范</w:t>
            </w:r>
          </w:p>
        </w:tc>
        <w:tc>
          <w:tcPr>
            <w:tcW w:w="6073" w:type="dxa"/>
            <w:vAlign w:val="center"/>
          </w:tcPr>
          <w:p w:rsidR="008B4FD4" w:rsidRPr="009876FE" w:rsidRDefault="008B4FD4" w:rsidP="00AD3DCC">
            <w:pPr>
              <w:spacing w:line="360" w:lineRule="auto"/>
              <w:rPr>
                <w:color w:val="000000"/>
              </w:rPr>
            </w:pPr>
            <w:r w:rsidRPr="009876FE">
              <w:rPr>
                <w:rFonts w:hint="eastAsia"/>
                <w:color w:val="000000"/>
              </w:rPr>
              <w:t>符合毕业</w:t>
            </w:r>
            <w:r>
              <w:rPr>
                <w:rFonts w:hint="eastAsia"/>
                <w:color w:val="000000"/>
              </w:rPr>
              <w:t>设计（论文）</w:t>
            </w:r>
            <w:r w:rsidRPr="009876FE">
              <w:rPr>
                <w:rFonts w:hint="eastAsia"/>
                <w:color w:val="000000"/>
              </w:rPr>
              <w:t>、科研学术论文编写规范。</w:t>
            </w:r>
          </w:p>
        </w:tc>
        <w:tc>
          <w:tcPr>
            <w:tcW w:w="952" w:type="dxa"/>
            <w:vAlign w:val="center"/>
          </w:tcPr>
          <w:p w:rsidR="008B4FD4" w:rsidRPr="009876FE" w:rsidRDefault="008B4FD4" w:rsidP="00AD3DCC">
            <w:pPr>
              <w:spacing w:line="360" w:lineRule="auto"/>
              <w:jc w:val="center"/>
              <w:rPr>
                <w:color w:val="000000"/>
              </w:rPr>
            </w:pPr>
            <w:r w:rsidRPr="009876FE">
              <w:rPr>
                <w:color w:val="000000"/>
              </w:rPr>
              <w:t>10</w:t>
            </w:r>
          </w:p>
        </w:tc>
      </w:tr>
      <w:tr w:rsidR="008B4FD4" w:rsidRPr="009876FE" w:rsidTr="00AD3DCC">
        <w:trPr>
          <w:cantSplit/>
          <w:trHeight w:val="1115"/>
        </w:trPr>
        <w:tc>
          <w:tcPr>
            <w:tcW w:w="900" w:type="dxa"/>
            <w:vAlign w:val="center"/>
          </w:tcPr>
          <w:p w:rsidR="008B4FD4" w:rsidRPr="009876FE" w:rsidRDefault="008B4FD4" w:rsidP="00AD3DCC">
            <w:pPr>
              <w:spacing w:line="360" w:lineRule="auto"/>
              <w:jc w:val="center"/>
              <w:rPr>
                <w:color w:val="000000"/>
              </w:rPr>
            </w:pPr>
            <w:r w:rsidRPr="009876FE">
              <w:rPr>
                <w:color w:val="000000"/>
              </w:rPr>
              <w:t>7</w:t>
            </w:r>
          </w:p>
        </w:tc>
        <w:tc>
          <w:tcPr>
            <w:tcW w:w="1440" w:type="dxa"/>
            <w:vAlign w:val="center"/>
          </w:tcPr>
          <w:p w:rsidR="008B4FD4" w:rsidRPr="009876FE" w:rsidRDefault="008B4FD4" w:rsidP="00AD3DCC">
            <w:pPr>
              <w:spacing w:line="360" w:lineRule="auto"/>
              <w:jc w:val="center"/>
              <w:rPr>
                <w:color w:val="000000"/>
              </w:rPr>
            </w:pPr>
            <w:r w:rsidRPr="009876FE">
              <w:rPr>
                <w:rFonts w:hint="eastAsia"/>
                <w:color w:val="000000"/>
              </w:rPr>
              <w:t>创</w:t>
            </w:r>
            <w:r w:rsidRPr="009876FE">
              <w:rPr>
                <w:color w:val="000000"/>
              </w:rPr>
              <w:t xml:space="preserve">   </w:t>
            </w:r>
            <w:r w:rsidRPr="009876FE">
              <w:rPr>
                <w:rFonts w:hint="eastAsia"/>
                <w:color w:val="000000"/>
              </w:rPr>
              <w:t>新</w:t>
            </w:r>
          </w:p>
        </w:tc>
        <w:tc>
          <w:tcPr>
            <w:tcW w:w="6073" w:type="dxa"/>
            <w:vAlign w:val="center"/>
          </w:tcPr>
          <w:p w:rsidR="008B4FD4" w:rsidRPr="009876FE" w:rsidRDefault="008B4FD4" w:rsidP="00AD3DCC">
            <w:pPr>
              <w:spacing w:line="360" w:lineRule="auto"/>
              <w:rPr>
                <w:color w:val="000000"/>
              </w:rPr>
            </w:pPr>
            <w:r w:rsidRPr="009876FE">
              <w:rPr>
                <w:rFonts w:hint="eastAsia"/>
                <w:color w:val="000000"/>
              </w:rPr>
              <w:t>有创新意识体现；对前人工作有所改进、突破，或有独到见解。</w:t>
            </w:r>
          </w:p>
        </w:tc>
        <w:tc>
          <w:tcPr>
            <w:tcW w:w="952" w:type="dxa"/>
            <w:vAlign w:val="center"/>
          </w:tcPr>
          <w:p w:rsidR="008B4FD4" w:rsidRPr="009876FE" w:rsidRDefault="008B4FD4" w:rsidP="00AD3DCC">
            <w:pPr>
              <w:spacing w:line="360" w:lineRule="auto"/>
              <w:jc w:val="center"/>
              <w:rPr>
                <w:color w:val="000000"/>
              </w:rPr>
            </w:pPr>
            <w:r w:rsidRPr="009876FE">
              <w:rPr>
                <w:color w:val="000000"/>
              </w:rPr>
              <w:t>20</w:t>
            </w:r>
          </w:p>
        </w:tc>
      </w:tr>
      <w:tr w:rsidR="008B4FD4" w:rsidRPr="009876FE" w:rsidTr="00AD3DCC">
        <w:trPr>
          <w:cantSplit/>
          <w:trHeight w:val="460"/>
        </w:trPr>
        <w:tc>
          <w:tcPr>
            <w:tcW w:w="8413" w:type="dxa"/>
            <w:gridSpan w:val="3"/>
            <w:vAlign w:val="center"/>
          </w:tcPr>
          <w:p w:rsidR="008B4FD4" w:rsidRPr="009876FE" w:rsidRDefault="008B4FD4" w:rsidP="00AD3DCC">
            <w:pPr>
              <w:spacing w:line="360" w:lineRule="auto"/>
              <w:jc w:val="center"/>
              <w:rPr>
                <w:color w:val="000000"/>
              </w:rPr>
            </w:pPr>
            <w:r w:rsidRPr="009876FE">
              <w:rPr>
                <w:color w:val="000000"/>
              </w:rPr>
              <w:t xml:space="preserve">    </w:t>
            </w:r>
            <w:r w:rsidRPr="009876FE">
              <w:rPr>
                <w:rFonts w:hint="eastAsia"/>
                <w:color w:val="000000"/>
              </w:rPr>
              <w:t>总</w:t>
            </w:r>
            <w:r w:rsidRPr="009876FE">
              <w:rPr>
                <w:color w:val="000000"/>
              </w:rPr>
              <w:t xml:space="preserve">      </w:t>
            </w:r>
            <w:r w:rsidRPr="009876FE">
              <w:rPr>
                <w:rFonts w:hint="eastAsia"/>
                <w:color w:val="000000"/>
              </w:rPr>
              <w:t>分</w:t>
            </w:r>
          </w:p>
        </w:tc>
        <w:tc>
          <w:tcPr>
            <w:tcW w:w="952" w:type="dxa"/>
            <w:vAlign w:val="center"/>
          </w:tcPr>
          <w:p w:rsidR="008B4FD4" w:rsidRPr="009876FE" w:rsidRDefault="008B4FD4" w:rsidP="00AD3DCC">
            <w:pPr>
              <w:spacing w:line="360" w:lineRule="auto"/>
              <w:jc w:val="center"/>
              <w:rPr>
                <w:color w:val="000000"/>
              </w:rPr>
            </w:pPr>
            <w:r w:rsidRPr="009876FE">
              <w:rPr>
                <w:color w:val="000000"/>
              </w:rPr>
              <w:t>100</w:t>
            </w:r>
          </w:p>
        </w:tc>
      </w:tr>
    </w:tbl>
    <w:p w:rsidR="008B4FD4" w:rsidRDefault="008B4FD4" w:rsidP="008B4FD4">
      <w:pPr>
        <w:jc w:val="center"/>
        <w:rPr>
          <w:rFonts w:ascii="黑体" w:eastAsia="黑体" w:hAnsi="宋体"/>
          <w:b/>
          <w:color w:val="000000"/>
          <w:szCs w:val="21"/>
        </w:rPr>
      </w:pPr>
    </w:p>
    <w:p w:rsidR="008B4FD4" w:rsidRDefault="008B4FD4" w:rsidP="008B4FD4">
      <w:pPr>
        <w:jc w:val="center"/>
        <w:rPr>
          <w:rFonts w:ascii="黑体" w:eastAsia="黑体" w:hAnsi="宋体"/>
          <w:b/>
          <w:color w:val="000000"/>
          <w:szCs w:val="21"/>
        </w:rPr>
      </w:pPr>
    </w:p>
    <w:p w:rsidR="008B4FD4" w:rsidRDefault="008B4FD4" w:rsidP="008B4FD4">
      <w:pPr>
        <w:jc w:val="center"/>
        <w:rPr>
          <w:rFonts w:ascii="黑体" w:eastAsia="黑体" w:hAnsi="宋体"/>
          <w:b/>
          <w:color w:val="000000"/>
          <w:szCs w:val="21"/>
        </w:rPr>
      </w:pPr>
    </w:p>
    <w:p w:rsidR="008B4FD4" w:rsidRDefault="008B4FD4" w:rsidP="008B4FD4">
      <w:pPr>
        <w:jc w:val="center"/>
        <w:rPr>
          <w:rFonts w:ascii="黑体" w:eastAsia="黑体" w:hAnsi="宋体"/>
          <w:b/>
          <w:color w:val="000000"/>
          <w:szCs w:val="21"/>
        </w:rPr>
      </w:pPr>
    </w:p>
    <w:p w:rsidR="008B4FD4" w:rsidRDefault="008B4FD4" w:rsidP="008B4FD4">
      <w:pPr>
        <w:jc w:val="center"/>
        <w:rPr>
          <w:rFonts w:ascii="黑体" w:eastAsia="黑体" w:hAnsi="宋体"/>
          <w:b/>
          <w:color w:val="000000"/>
          <w:szCs w:val="21"/>
        </w:rPr>
      </w:pPr>
    </w:p>
    <w:p w:rsidR="008B4FD4" w:rsidRDefault="008B4FD4" w:rsidP="008B4FD4">
      <w:pPr>
        <w:jc w:val="center"/>
        <w:rPr>
          <w:rFonts w:ascii="黑体" w:eastAsia="黑体" w:hAnsi="宋体"/>
          <w:b/>
          <w:color w:val="000000"/>
          <w:szCs w:val="21"/>
        </w:rPr>
      </w:pPr>
    </w:p>
    <w:p w:rsidR="008B4FD4" w:rsidRDefault="008B4FD4" w:rsidP="008B4FD4">
      <w:pPr>
        <w:rPr>
          <w:rFonts w:ascii="黑体" w:eastAsia="黑体" w:hAnsi="宋体"/>
          <w:b/>
          <w:color w:val="000000"/>
          <w:szCs w:val="21"/>
        </w:rPr>
      </w:pPr>
    </w:p>
    <w:p w:rsidR="008B4FD4" w:rsidRPr="009876FE" w:rsidRDefault="008B4FD4" w:rsidP="008B4FD4">
      <w:pPr>
        <w:jc w:val="center"/>
        <w:rPr>
          <w:rFonts w:hAnsi="宋体"/>
          <w:b/>
          <w:color w:val="000000"/>
          <w:sz w:val="30"/>
          <w:szCs w:val="30"/>
        </w:rPr>
      </w:pPr>
      <w:r>
        <w:rPr>
          <w:rFonts w:hAnsi="宋体" w:hint="eastAsia"/>
          <w:b/>
          <w:color w:val="000000"/>
          <w:sz w:val="30"/>
          <w:szCs w:val="30"/>
        </w:rPr>
        <w:t>长江</w:t>
      </w:r>
      <w:r w:rsidRPr="009876FE">
        <w:rPr>
          <w:rFonts w:hAnsi="宋体" w:hint="eastAsia"/>
          <w:b/>
          <w:color w:val="000000"/>
          <w:sz w:val="30"/>
          <w:szCs w:val="30"/>
        </w:rPr>
        <w:t>师范学院毕业</w:t>
      </w:r>
      <w:r>
        <w:rPr>
          <w:rFonts w:hAnsi="宋体" w:hint="eastAsia"/>
          <w:b/>
          <w:color w:val="000000"/>
          <w:sz w:val="30"/>
          <w:szCs w:val="30"/>
        </w:rPr>
        <w:t>设计（论文）</w:t>
      </w:r>
      <w:r w:rsidRPr="009876FE">
        <w:rPr>
          <w:rFonts w:hAnsi="宋体" w:hint="eastAsia"/>
          <w:b/>
          <w:color w:val="000000"/>
          <w:sz w:val="30"/>
          <w:szCs w:val="30"/>
        </w:rPr>
        <w:t>成绩评定参考标准（</w:t>
      </w:r>
      <w:r w:rsidRPr="009876FE">
        <w:rPr>
          <w:rFonts w:ascii="楷体_GB2312" w:eastAsia="楷体_GB2312" w:hAnsi="宋体" w:hint="eastAsia"/>
          <w:b/>
          <w:color w:val="000000"/>
          <w:sz w:val="30"/>
          <w:szCs w:val="30"/>
        </w:rPr>
        <w:t>评阅人用</w:t>
      </w:r>
      <w:r w:rsidRPr="009876FE">
        <w:rPr>
          <w:rFonts w:hAnsi="宋体" w:hint="eastAsia"/>
          <w:b/>
          <w:color w:val="000000"/>
          <w:sz w:val="30"/>
          <w:szCs w:val="30"/>
        </w:rPr>
        <w:t>）</w:t>
      </w:r>
    </w:p>
    <w:p w:rsidR="008B4FD4" w:rsidRPr="009876FE" w:rsidRDefault="008B4FD4" w:rsidP="008B4FD4">
      <w:pPr>
        <w:rPr>
          <w:rFonts w:eastAsia="黑体"/>
          <w:color w:val="000000"/>
          <w:sz w:val="18"/>
          <w:szCs w:val="18"/>
        </w:rPr>
      </w:pPr>
    </w:p>
    <w:tbl>
      <w:tblPr>
        <w:tblW w:w="9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6113"/>
        <w:gridCol w:w="1120"/>
      </w:tblGrid>
      <w:tr w:rsidR="008B4FD4" w:rsidRPr="009876FE" w:rsidTr="00AD3DCC">
        <w:trPr>
          <w:cantSplit/>
          <w:trHeight w:val="650"/>
        </w:trPr>
        <w:tc>
          <w:tcPr>
            <w:tcW w:w="720" w:type="dxa"/>
            <w:vAlign w:val="center"/>
          </w:tcPr>
          <w:p w:rsidR="008B4FD4" w:rsidRPr="009876FE" w:rsidRDefault="008B4FD4" w:rsidP="00AD3DCC">
            <w:pPr>
              <w:spacing w:line="360" w:lineRule="auto"/>
              <w:jc w:val="center"/>
              <w:rPr>
                <w:color w:val="000000"/>
              </w:rPr>
            </w:pPr>
            <w:r w:rsidRPr="009876FE">
              <w:rPr>
                <w:rFonts w:hint="eastAsia"/>
                <w:color w:val="000000"/>
              </w:rPr>
              <w:t>序号</w:t>
            </w:r>
          </w:p>
        </w:tc>
        <w:tc>
          <w:tcPr>
            <w:tcW w:w="1440" w:type="dxa"/>
            <w:vAlign w:val="center"/>
          </w:tcPr>
          <w:p w:rsidR="008B4FD4" w:rsidRPr="009876FE" w:rsidRDefault="008B4FD4" w:rsidP="00AD3DCC">
            <w:pPr>
              <w:spacing w:line="360" w:lineRule="auto"/>
              <w:jc w:val="center"/>
              <w:rPr>
                <w:color w:val="000000"/>
              </w:rPr>
            </w:pPr>
            <w:r w:rsidRPr="009876FE">
              <w:rPr>
                <w:rFonts w:hint="eastAsia"/>
                <w:color w:val="000000"/>
              </w:rPr>
              <w:t>评定项目</w:t>
            </w:r>
          </w:p>
        </w:tc>
        <w:tc>
          <w:tcPr>
            <w:tcW w:w="6113" w:type="dxa"/>
            <w:vAlign w:val="center"/>
          </w:tcPr>
          <w:p w:rsidR="008B4FD4" w:rsidRPr="009876FE" w:rsidRDefault="008B4FD4" w:rsidP="00AD3DCC">
            <w:pPr>
              <w:spacing w:line="360" w:lineRule="auto"/>
              <w:jc w:val="center"/>
              <w:rPr>
                <w:color w:val="000000"/>
              </w:rPr>
            </w:pPr>
            <w:r w:rsidRPr="009876FE">
              <w:rPr>
                <w:rFonts w:hint="eastAsia"/>
                <w:color w:val="000000"/>
              </w:rPr>
              <w:t>指</w:t>
            </w:r>
            <w:r w:rsidRPr="009876FE">
              <w:rPr>
                <w:color w:val="000000"/>
              </w:rPr>
              <w:t xml:space="preserve">      </w:t>
            </w:r>
            <w:r w:rsidRPr="009876FE">
              <w:rPr>
                <w:rFonts w:hint="eastAsia"/>
                <w:color w:val="000000"/>
              </w:rPr>
              <w:t>标</w:t>
            </w:r>
          </w:p>
        </w:tc>
        <w:tc>
          <w:tcPr>
            <w:tcW w:w="1120" w:type="dxa"/>
            <w:vAlign w:val="center"/>
          </w:tcPr>
          <w:p w:rsidR="008B4FD4" w:rsidRPr="009876FE" w:rsidRDefault="008B4FD4" w:rsidP="00AD3DCC">
            <w:pPr>
              <w:spacing w:line="360" w:lineRule="auto"/>
              <w:jc w:val="center"/>
              <w:rPr>
                <w:color w:val="000000"/>
              </w:rPr>
            </w:pPr>
            <w:r w:rsidRPr="009876FE">
              <w:rPr>
                <w:rFonts w:hint="eastAsia"/>
                <w:color w:val="000000"/>
              </w:rPr>
              <w:t>分值</w:t>
            </w:r>
          </w:p>
        </w:tc>
      </w:tr>
      <w:tr w:rsidR="008B4FD4" w:rsidRPr="009876FE" w:rsidTr="00AD3DCC">
        <w:trPr>
          <w:cantSplit/>
          <w:trHeight w:val="956"/>
        </w:trPr>
        <w:tc>
          <w:tcPr>
            <w:tcW w:w="720" w:type="dxa"/>
            <w:vAlign w:val="center"/>
          </w:tcPr>
          <w:p w:rsidR="008B4FD4" w:rsidRPr="009876FE" w:rsidRDefault="008B4FD4" w:rsidP="00AD3DCC">
            <w:pPr>
              <w:spacing w:line="360" w:lineRule="auto"/>
              <w:jc w:val="center"/>
              <w:rPr>
                <w:color w:val="000000"/>
              </w:rPr>
            </w:pPr>
            <w:r w:rsidRPr="009876FE">
              <w:rPr>
                <w:color w:val="000000"/>
              </w:rPr>
              <w:t>1</w:t>
            </w:r>
          </w:p>
        </w:tc>
        <w:tc>
          <w:tcPr>
            <w:tcW w:w="1440" w:type="dxa"/>
            <w:vAlign w:val="center"/>
          </w:tcPr>
          <w:p w:rsidR="008B4FD4" w:rsidRPr="009876FE" w:rsidRDefault="008B4FD4" w:rsidP="00AD3DCC">
            <w:pPr>
              <w:spacing w:line="360" w:lineRule="auto"/>
              <w:ind w:firstLineChars="100" w:firstLine="210"/>
              <w:rPr>
                <w:color w:val="000000"/>
              </w:rPr>
            </w:pPr>
            <w:r w:rsidRPr="009876FE">
              <w:rPr>
                <w:rFonts w:hint="eastAsia"/>
                <w:color w:val="000000"/>
              </w:rPr>
              <w:t>工作量</w:t>
            </w:r>
          </w:p>
        </w:tc>
        <w:tc>
          <w:tcPr>
            <w:tcW w:w="6113" w:type="dxa"/>
            <w:vAlign w:val="center"/>
          </w:tcPr>
          <w:p w:rsidR="008B4FD4" w:rsidRPr="009876FE" w:rsidRDefault="008B4FD4" w:rsidP="00AD3DCC">
            <w:pPr>
              <w:spacing w:line="360" w:lineRule="auto"/>
              <w:rPr>
                <w:color w:val="000000"/>
              </w:rPr>
            </w:pPr>
            <w:r w:rsidRPr="009876FE">
              <w:rPr>
                <w:rFonts w:hint="eastAsia"/>
                <w:color w:val="000000"/>
              </w:rPr>
              <w:t>圆满完成课题规定任务，难易度、工作量符合教学要求。</w:t>
            </w:r>
            <w:r w:rsidRPr="009876FE">
              <w:rPr>
                <w:color w:val="000000"/>
              </w:rPr>
              <w:t xml:space="preserve"> </w:t>
            </w:r>
          </w:p>
        </w:tc>
        <w:tc>
          <w:tcPr>
            <w:tcW w:w="1120" w:type="dxa"/>
            <w:vAlign w:val="center"/>
          </w:tcPr>
          <w:p w:rsidR="008B4FD4" w:rsidRPr="009876FE" w:rsidRDefault="008B4FD4" w:rsidP="00AD3DCC">
            <w:pPr>
              <w:spacing w:line="360" w:lineRule="auto"/>
              <w:jc w:val="center"/>
              <w:rPr>
                <w:color w:val="000000"/>
              </w:rPr>
            </w:pPr>
            <w:r w:rsidRPr="009876FE">
              <w:rPr>
                <w:color w:val="000000"/>
              </w:rPr>
              <w:t>10</w:t>
            </w:r>
          </w:p>
        </w:tc>
      </w:tr>
      <w:tr w:rsidR="008B4FD4" w:rsidRPr="009876FE" w:rsidTr="00AD3DCC">
        <w:trPr>
          <w:cantSplit/>
          <w:trHeight w:val="1172"/>
        </w:trPr>
        <w:tc>
          <w:tcPr>
            <w:tcW w:w="720" w:type="dxa"/>
            <w:vAlign w:val="center"/>
          </w:tcPr>
          <w:p w:rsidR="008B4FD4" w:rsidRPr="009876FE" w:rsidRDefault="008B4FD4" w:rsidP="00AD3DCC">
            <w:pPr>
              <w:spacing w:line="360" w:lineRule="auto"/>
              <w:jc w:val="center"/>
              <w:rPr>
                <w:color w:val="000000"/>
              </w:rPr>
            </w:pPr>
            <w:r w:rsidRPr="009876FE">
              <w:rPr>
                <w:color w:val="000000"/>
              </w:rPr>
              <w:t>2</w:t>
            </w:r>
          </w:p>
        </w:tc>
        <w:tc>
          <w:tcPr>
            <w:tcW w:w="1440" w:type="dxa"/>
            <w:vAlign w:val="center"/>
          </w:tcPr>
          <w:p w:rsidR="008B4FD4" w:rsidRPr="009876FE" w:rsidRDefault="008B4FD4" w:rsidP="00AD3DCC">
            <w:pPr>
              <w:spacing w:line="360" w:lineRule="auto"/>
              <w:ind w:firstLineChars="100" w:firstLine="210"/>
              <w:rPr>
                <w:color w:val="000000"/>
              </w:rPr>
            </w:pPr>
            <w:r w:rsidRPr="009876FE">
              <w:rPr>
                <w:rFonts w:hint="eastAsia"/>
                <w:color w:val="000000"/>
              </w:rPr>
              <w:t>选</w:t>
            </w:r>
            <w:r w:rsidRPr="009876FE">
              <w:rPr>
                <w:color w:val="000000"/>
              </w:rPr>
              <w:t xml:space="preserve">  </w:t>
            </w:r>
            <w:r w:rsidRPr="009876FE">
              <w:rPr>
                <w:rFonts w:hint="eastAsia"/>
                <w:color w:val="000000"/>
              </w:rPr>
              <w:t>题</w:t>
            </w:r>
          </w:p>
        </w:tc>
        <w:tc>
          <w:tcPr>
            <w:tcW w:w="6113" w:type="dxa"/>
            <w:vAlign w:val="center"/>
          </w:tcPr>
          <w:p w:rsidR="008B4FD4" w:rsidRPr="009876FE" w:rsidRDefault="008B4FD4" w:rsidP="00AD3DCC">
            <w:pPr>
              <w:spacing w:line="360" w:lineRule="auto"/>
              <w:rPr>
                <w:color w:val="000000"/>
              </w:rPr>
            </w:pPr>
            <w:r w:rsidRPr="009876FE">
              <w:rPr>
                <w:rFonts w:hint="eastAsia"/>
                <w:color w:val="000000"/>
              </w:rPr>
              <w:t>选题角度新颖，有相当的理论意义或应用价值，充分体现了</w:t>
            </w:r>
            <w:r>
              <w:rPr>
                <w:rFonts w:hint="eastAsia"/>
                <w:color w:val="000000"/>
              </w:rPr>
              <w:t>环境科学的</w:t>
            </w:r>
            <w:r w:rsidRPr="009876FE">
              <w:rPr>
                <w:rFonts w:hint="eastAsia"/>
                <w:color w:val="000000"/>
              </w:rPr>
              <w:t>学科性质和专业特点。</w:t>
            </w:r>
          </w:p>
        </w:tc>
        <w:tc>
          <w:tcPr>
            <w:tcW w:w="1120" w:type="dxa"/>
            <w:vAlign w:val="center"/>
          </w:tcPr>
          <w:p w:rsidR="008B4FD4" w:rsidRPr="009876FE" w:rsidRDefault="008B4FD4" w:rsidP="00AD3DCC">
            <w:pPr>
              <w:spacing w:line="360" w:lineRule="auto"/>
              <w:jc w:val="center"/>
              <w:rPr>
                <w:color w:val="000000"/>
              </w:rPr>
            </w:pPr>
            <w:r w:rsidRPr="009876FE">
              <w:rPr>
                <w:color w:val="000000"/>
              </w:rPr>
              <w:t>10</w:t>
            </w:r>
          </w:p>
        </w:tc>
      </w:tr>
      <w:tr w:rsidR="008B4FD4" w:rsidRPr="009876FE" w:rsidTr="00AD3DCC">
        <w:trPr>
          <w:cantSplit/>
          <w:trHeight w:val="1619"/>
        </w:trPr>
        <w:tc>
          <w:tcPr>
            <w:tcW w:w="720" w:type="dxa"/>
            <w:vAlign w:val="center"/>
          </w:tcPr>
          <w:p w:rsidR="008B4FD4" w:rsidRPr="009876FE" w:rsidRDefault="008B4FD4" w:rsidP="00AD3DCC">
            <w:pPr>
              <w:spacing w:line="360" w:lineRule="auto"/>
              <w:jc w:val="center"/>
              <w:rPr>
                <w:color w:val="000000"/>
              </w:rPr>
            </w:pPr>
            <w:r w:rsidRPr="009876FE">
              <w:rPr>
                <w:color w:val="000000"/>
              </w:rPr>
              <w:t>3</w:t>
            </w:r>
          </w:p>
        </w:tc>
        <w:tc>
          <w:tcPr>
            <w:tcW w:w="1440" w:type="dxa"/>
            <w:vAlign w:val="center"/>
          </w:tcPr>
          <w:p w:rsidR="008B4FD4" w:rsidRPr="009876FE" w:rsidRDefault="008B4FD4" w:rsidP="00AD3DCC">
            <w:pPr>
              <w:spacing w:line="360" w:lineRule="auto"/>
              <w:jc w:val="center"/>
              <w:rPr>
                <w:color w:val="000000"/>
              </w:rPr>
            </w:pPr>
            <w:r w:rsidRPr="009876FE">
              <w:rPr>
                <w:rFonts w:hint="eastAsia"/>
                <w:color w:val="000000"/>
              </w:rPr>
              <w:t>文献与调研</w:t>
            </w:r>
          </w:p>
        </w:tc>
        <w:tc>
          <w:tcPr>
            <w:tcW w:w="6113" w:type="dxa"/>
            <w:vAlign w:val="center"/>
          </w:tcPr>
          <w:p w:rsidR="008B4FD4" w:rsidRPr="009876FE" w:rsidRDefault="008B4FD4" w:rsidP="00AD3DCC">
            <w:pPr>
              <w:spacing w:line="360" w:lineRule="auto"/>
              <w:rPr>
                <w:color w:val="000000"/>
              </w:rPr>
            </w:pPr>
            <w:r w:rsidRPr="009876FE">
              <w:rPr>
                <w:rFonts w:hint="eastAsia"/>
                <w:color w:val="000000"/>
              </w:rPr>
              <w:t>能独立查阅文献、进行调研、完成开题报告；善于收集、综合和正确利用信息资料，有吸纳消化新知的能力；外文资料汉译准确通顺。</w:t>
            </w:r>
          </w:p>
        </w:tc>
        <w:tc>
          <w:tcPr>
            <w:tcW w:w="1120" w:type="dxa"/>
            <w:vAlign w:val="center"/>
          </w:tcPr>
          <w:p w:rsidR="008B4FD4" w:rsidRPr="009876FE" w:rsidRDefault="008B4FD4" w:rsidP="00AD3DCC">
            <w:pPr>
              <w:spacing w:line="360" w:lineRule="auto"/>
              <w:jc w:val="center"/>
              <w:rPr>
                <w:color w:val="000000"/>
              </w:rPr>
            </w:pPr>
            <w:r w:rsidRPr="009876FE">
              <w:rPr>
                <w:color w:val="000000"/>
              </w:rPr>
              <w:t>10</w:t>
            </w:r>
          </w:p>
        </w:tc>
      </w:tr>
      <w:tr w:rsidR="008B4FD4" w:rsidRPr="009876FE" w:rsidTr="00AD3DCC">
        <w:trPr>
          <w:cantSplit/>
          <w:trHeight w:val="1730"/>
        </w:trPr>
        <w:tc>
          <w:tcPr>
            <w:tcW w:w="720" w:type="dxa"/>
            <w:vAlign w:val="center"/>
          </w:tcPr>
          <w:p w:rsidR="008B4FD4" w:rsidRPr="009876FE" w:rsidRDefault="008B4FD4" w:rsidP="00AD3DCC">
            <w:pPr>
              <w:spacing w:line="360" w:lineRule="auto"/>
              <w:ind w:firstLineChars="100" w:firstLine="210"/>
              <w:rPr>
                <w:color w:val="000000"/>
              </w:rPr>
            </w:pPr>
            <w:r w:rsidRPr="009876FE">
              <w:rPr>
                <w:color w:val="000000"/>
              </w:rPr>
              <w:t>4</w:t>
            </w:r>
          </w:p>
        </w:tc>
        <w:tc>
          <w:tcPr>
            <w:tcW w:w="1440" w:type="dxa"/>
            <w:vAlign w:val="center"/>
          </w:tcPr>
          <w:p w:rsidR="008B4FD4" w:rsidRPr="009876FE" w:rsidRDefault="008B4FD4" w:rsidP="00AD3DCC">
            <w:pPr>
              <w:spacing w:line="360" w:lineRule="auto"/>
              <w:jc w:val="center"/>
              <w:rPr>
                <w:color w:val="000000"/>
              </w:rPr>
            </w:pPr>
            <w:r w:rsidRPr="009876FE">
              <w:rPr>
                <w:rFonts w:hint="eastAsia"/>
                <w:color w:val="000000"/>
              </w:rPr>
              <w:t>研究论证</w:t>
            </w:r>
          </w:p>
        </w:tc>
        <w:tc>
          <w:tcPr>
            <w:tcW w:w="6113" w:type="dxa"/>
            <w:vAlign w:val="center"/>
          </w:tcPr>
          <w:p w:rsidR="008B4FD4" w:rsidRPr="009876FE" w:rsidRDefault="008B4FD4" w:rsidP="00AD3DCC">
            <w:pPr>
              <w:spacing w:line="360" w:lineRule="auto"/>
              <w:rPr>
                <w:color w:val="000000"/>
              </w:rPr>
            </w:pPr>
            <w:r w:rsidRPr="009876FE">
              <w:rPr>
                <w:rFonts w:hint="eastAsia"/>
                <w:color w:val="000000"/>
              </w:rPr>
              <w:t>研究计划可行，研究方法科学，实验设计满足课题要求；论证逻辑严密、论据可靠，结论正确，实验分析结论信度高。</w:t>
            </w:r>
            <w:r w:rsidRPr="009876FE">
              <w:rPr>
                <w:color w:val="000000"/>
              </w:rPr>
              <w:t xml:space="preserve"> </w:t>
            </w:r>
          </w:p>
        </w:tc>
        <w:tc>
          <w:tcPr>
            <w:tcW w:w="1120" w:type="dxa"/>
            <w:vAlign w:val="center"/>
          </w:tcPr>
          <w:p w:rsidR="008B4FD4" w:rsidRPr="009876FE" w:rsidRDefault="008B4FD4" w:rsidP="00AD3DCC">
            <w:pPr>
              <w:spacing w:line="360" w:lineRule="auto"/>
              <w:jc w:val="center"/>
              <w:rPr>
                <w:color w:val="000000"/>
              </w:rPr>
            </w:pPr>
            <w:r w:rsidRPr="009876FE">
              <w:rPr>
                <w:color w:val="000000"/>
              </w:rPr>
              <w:t>20</w:t>
            </w:r>
          </w:p>
        </w:tc>
      </w:tr>
      <w:tr w:rsidR="008B4FD4" w:rsidRPr="009876FE" w:rsidTr="00AD3DCC">
        <w:trPr>
          <w:cantSplit/>
          <w:trHeight w:val="2094"/>
        </w:trPr>
        <w:tc>
          <w:tcPr>
            <w:tcW w:w="720" w:type="dxa"/>
            <w:vAlign w:val="center"/>
          </w:tcPr>
          <w:p w:rsidR="008B4FD4" w:rsidRPr="009876FE" w:rsidRDefault="008B4FD4" w:rsidP="00AD3DCC">
            <w:pPr>
              <w:spacing w:line="360" w:lineRule="auto"/>
              <w:jc w:val="center"/>
              <w:rPr>
                <w:color w:val="000000"/>
              </w:rPr>
            </w:pPr>
            <w:r w:rsidRPr="009876FE">
              <w:rPr>
                <w:color w:val="000000"/>
              </w:rPr>
              <w:t>5</w:t>
            </w:r>
          </w:p>
        </w:tc>
        <w:tc>
          <w:tcPr>
            <w:tcW w:w="1440" w:type="dxa"/>
            <w:vAlign w:val="center"/>
          </w:tcPr>
          <w:p w:rsidR="008B4FD4" w:rsidRPr="009876FE" w:rsidRDefault="008B4FD4" w:rsidP="00AD3DCC">
            <w:pPr>
              <w:spacing w:line="360" w:lineRule="auto"/>
              <w:jc w:val="center"/>
              <w:rPr>
                <w:color w:val="000000"/>
              </w:rPr>
            </w:pPr>
            <w:r w:rsidRPr="009876FE">
              <w:rPr>
                <w:rFonts w:hint="eastAsia"/>
                <w:color w:val="000000"/>
              </w:rPr>
              <w:t>写作水平</w:t>
            </w:r>
          </w:p>
        </w:tc>
        <w:tc>
          <w:tcPr>
            <w:tcW w:w="6113" w:type="dxa"/>
            <w:vAlign w:val="center"/>
          </w:tcPr>
          <w:p w:rsidR="008B4FD4" w:rsidRPr="009876FE" w:rsidRDefault="008B4FD4" w:rsidP="00AD3DCC">
            <w:pPr>
              <w:spacing w:line="360" w:lineRule="auto"/>
              <w:rPr>
                <w:color w:val="000000"/>
              </w:rPr>
            </w:pPr>
            <w:r w:rsidRPr="009876FE">
              <w:rPr>
                <w:rFonts w:hint="eastAsia"/>
                <w:color w:val="000000"/>
              </w:rPr>
              <w:t>引言简练完整；正文立论有充分的科学依据，层次清楚，结构合理，论证充分；语言表述准确通顺，运算正确，图表规范，</w:t>
            </w:r>
            <w:proofErr w:type="gramStart"/>
            <w:r w:rsidRPr="009876FE">
              <w:rPr>
                <w:rFonts w:hint="eastAsia"/>
                <w:color w:val="000000"/>
              </w:rPr>
              <w:t>引注无误</w:t>
            </w:r>
            <w:proofErr w:type="gramEnd"/>
            <w:r w:rsidRPr="009876FE">
              <w:rPr>
                <w:rFonts w:hint="eastAsia"/>
                <w:color w:val="000000"/>
              </w:rPr>
              <w:t>，汉译英语法正确，</w:t>
            </w:r>
            <w:proofErr w:type="gramStart"/>
            <w:r w:rsidRPr="009876FE">
              <w:rPr>
                <w:rFonts w:hint="eastAsia"/>
                <w:color w:val="000000"/>
              </w:rPr>
              <w:t>辞能达</w:t>
            </w:r>
            <w:proofErr w:type="gramEnd"/>
            <w:r w:rsidRPr="009876FE">
              <w:rPr>
                <w:rFonts w:hint="eastAsia"/>
                <w:color w:val="000000"/>
              </w:rPr>
              <w:t>意；文本真实可信，文风端正。</w:t>
            </w:r>
          </w:p>
        </w:tc>
        <w:tc>
          <w:tcPr>
            <w:tcW w:w="1120" w:type="dxa"/>
            <w:vAlign w:val="center"/>
          </w:tcPr>
          <w:p w:rsidR="008B4FD4" w:rsidRPr="009876FE" w:rsidRDefault="008B4FD4" w:rsidP="00AD3DCC">
            <w:pPr>
              <w:spacing w:line="360" w:lineRule="auto"/>
              <w:jc w:val="center"/>
              <w:rPr>
                <w:color w:val="000000"/>
              </w:rPr>
            </w:pPr>
            <w:r w:rsidRPr="009876FE">
              <w:rPr>
                <w:color w:val="000000"/>
              </w:rPr>
              <w:t>20</w:t>
            </w:r>
          </w:p>
        </w:tc>
      </w:tr>
      <w:tr w:rsidR="008B4FD4" w:rsidRPr="009876FE" w:rsidTr="00AD3DCC">
        <w:trPr>
          <w:cantSplit/>
          <w:trHeight w:val="923"/>
        </w:trPr>
        <w:tc>
          <w:tcPr>
            <w:tcW w:w="720" w:type="dxa"/>
            <w:vAlign w:val="center"/>
          </w:tcPr>
          <w:p w:rsidR="008B4FD4" w:rsidRPr="009876FE" w:rsidRDefault="008B4FD4" w:rsidP="00AD3DCC">
            <w:pPr>
              <w:spacing w:line="360" w:lineRule="auto"/>
              <w:jc w:val="center"/>
              <w:rPr>
                <w:color w:val="000000"/>
              </w:rPr>
            </w:pPr>
            <w:r w:rsidRPr="009876FE">
              <w:rPr>
                <w:color w:val="000000"/>
              </w:rPr>
              <w:lastRenderedPageBreak/>
              <w:t>6</w:t>
            </w:r>
          </w:p>
        </w:tc>
        <w:tc>
          <w:tcPr>
            <w:tcW w:w="1440" w:type="dxa"/>
            <w:vAlign w:val="center"/>
          </w:tcPr>
          <w:p w:rsidR="008B4FD4" w:rsidRPr="009876FE" w:rsidRDefault="008B4FD4" w:rsidP="00AD3DCC">
            <w:pPr>
              <w:spacing w:line="360" w:lineRule="auto"/>
              <w:jc w:val="center"/>
              <w:rPr>
                <w:color w:val="000000"/>
              </w:rPr>
            </w:pPr>
            <w:r w:rsidRPr="009876FE">
              <w:rPr>
                <w:rFonts w:hint="eastAsia"/>
                <w:color w:val="000000"/>
              </w:rPr>
              <w:t>格式规范</w:t>
            </w:r>
          </w:p>
        </w:tc>
        <w:tc>
          <w:tcPr>
            <w:tcW w:w="6113" w:type="dxa"/>
            <w:vAlign w:val="center"/>
          </w:tcPr>
          <w:p w:rsidR="008B4FD4" w:rsidRPr="009876FE" w:rsidRDefault="008B4FD4" w:rsidP="00AD3DCC">
            <w:pPr>
              <w:spacing w:line="360" w:lineRule="auto"/>
              <w:rPr>
                <w:color w:val="000000"/>
              </w:rPr>
            </w:pPr>
            <w:r w:rsidRPr="009876FE">
              <w:rPr>
                <w:rFonts w:hint="eastAsia"/>
                <w:color w:val="000000"/>
              </w:rPr>
              <w:t>符合毕业</w:t>
            </w:r>
            <w:r>
              <w:rPr>
                <w:rFonts w:hint="eastAsia"/>
                <w:color w:val="000000"/>
              </w:rPr>
              <w:t>设计（论文）</w:t>
            </w:r>
            <w:r w:rsidRPr="009876FE">
              <w:rPr>
                <w:rFonts w:hint="eastAsia"/>
                <w:color w:val="000000"/>
              </w:rPr>
              <w:t>、科研学术论文编写规范。</w:t>
            </w:r>
          </w:p>
        </w:tc>
        <w:tc>
          <w:tcPr>
            <w:tcW w:w="1120" w:type="dxa"/>
            <w:vAlign w:val="center"/>
          </w:tcPr>
          <w:p w:rsidR="008B4FD4" w:rsidRPr="009876FE" w:rsidRDefault="008B4FD4" w:rsidP="00AD3DCC">
            <w:pPr>
              <w:spacing w:line="360" w:lineRule="auto"/>
              <w:jc w:val="center"/>
              <w:rPr>
                <w:color w:val="000000"/>
              </w:rPr>
            </w:pPr>
            <w:r w:rsidRPr="009876FE">
              <w:rPr>
                <w:color w:val="000000"/>
              </w:rPr>
              <w:t>10</w:t>
            </w:r>
          </w:p>
        </w:tc>
      </w:tr>
      <w:tr w:rsidR="008B4FD4" w:rsidRPr="009876FE" w:rsidTr="00AD3DCC">
        <w:trPr>
          <w:cantSplit/>
          <w:trHeight w:val="1088"/>
        </w:trPr>
        <w:tc>
          <w:tcPr>
            <w:tcW w:w="720" w:type="dxa"/>
            <w:vAlign w:val="center"/>
          </w:tcPr>
          <w:p w:rsidR="008B4FD4" w:rsidRPr="009876FE" w:rsidRDefault="008B4FD4" w:rsidP="00AD3DCC">
            <w:pPr>
              <w:spacing w:line="360" w:lineRule="auto"/>
              <w:jc w:val="center"/>
              <w:rPr>
                <w:color w:val="000000"/>
              </w:rPr>
            </w:pPr>
            <w:r w:rsidRPr="009876FE">
              <w:rPr>
                <w:color w:val="000000"/>
              </w:rPr>
              <w:t>7</w:t>
            </w:r>
          </w:p>
        </w:tc>
        <w:tc>
          <w:tcPr>
            <w:tcW w:w="1440" w:type="dxa"/>
            <w:vAlign w:val="center"/>
          </w:tcPr>
          <w:p w:rsidR="008B4FD4" w:rsidRPr="009876FE" w:rsidRDefault="008B4FD4" w:rsidP="00AD3DCC">
            <w:pPr>
              <w:spacing w:line="360" w:lineRule="auto"/>
              <w:jc w:val="center"/>
              <w:rPr>
                <w:color w:val="000000"/>
              </w:rPr>
            </w:pPr>
            <w:r w:rsidRPr="009876FE">
              <w:rPr>
                <w:rFonts w:hint="eastAsia"/>
                <w:color w:val="000000"/>
              </w:rPr>
              <w:t>创</w:t>
            </w:r>
            <w:r w:rsidRPr="009876FE">
              <w:rPr>
                <w:color w:val="000000"/>
              </w:rPr>
              <w:t xml:space="preserve">   </w:t>
            </w:r>
            <w:r w:rsidRPr="009876FE">
              <w:rPr>
                <w:rFonts w:hint="eastAsia"/>
                <w:color w:val="000000"/>
              </w:rPr>
              <w:t>新</w:t>
            </w:r>
          </w:p>
        </w:tc>
        <w:tc>
          <w:tcPr>
            <w:tcW w:w="6113" w:type="dxa"/>
            <w:vAlign w:val="center"/>
          </w:tcPr>
          <w:p w:rsidR="008B4FD4" w:rsidRPr="009876FE" w:rsidRDefault="008B4FD4" w:rsidP="00AD3DCC">
            <w:pPr>
              <w:spacing w:line="360" w:lineRule="auto"/>
              <w:rPr>
                <w:color w:val="000000"/>
              </w:rPr>
            </w:pPr>
            <w:r w:rsidRPr="009876FE">
              <w:rPr>
                <w:rFonts w:hint="eastAsia"/>
                <w:color w:val="000000"/>
              </w:rPr>
              <w:t>有创新意识体现；对前人工作有所改进、突破，或有独到见解。</w:t>
            </w:r>
          </w:p>
        </w:tc>
        <w:tc>
          <w:tcPr>
            <w:tcW w:w="1120" w:type="dxa"/>
            <w:vAlign w:val="center"/>
          </w:tcPr>
          <w:p w:rsidR="008B4FD4" w:rsidRPr="009876FE" w:rsidRDefault="008B4FD4" w:rsidP="00AD3DCC">
            <w:pPr>
              <w:spacing w:line="360" w:lineRule="auto"/>
              <w:jc w:val="center"/>
              <w:rPr>
                <w:color w:val="000000"/>
              </w:rPr>
            </w:pPr>
            <w:r w:rsidRPr="009876FE">
              <w:rPr>
                <w:color w:val="000000"/>
              </w:rPr>
              <w:t>20</w:t>
            </w:r>
          </w:p>
        </w:tc>
      </w:tr>
      <w:tr w:rsidR="008B4FD4" w:rsidRPr="009876FE" w:rsidTr="00AD3DCC">
        <w:trPr>
          <w:cantSplit/>
          <w:trHeight w:val="786"/>
        </w:trPr>
        <w:tc>
          <w:tcPr>
            <w:tcW w:w="8273" w:type="dxa"/>
            <w:gridSpan w:val="3"/>
            <w:vAlign w:val="center"/>
          </w:tcPr>
          <w:p w:rsidR="008B4FD4" w:rsidRPr="009876FE" w:rsidRDefault="008B4FD4" w:rsidP="00AD3DCC">
            <w:pPr>
              <w:spacing w:line="360" w:lineRule="auto"/>
              <w:jc w:val="center"/>
              <w:rPr>
                <w:color w:val="000000"/>
              </w:rPr>
            </w:pPr>
            <w:r w:rsidRPr="009876FE">
              <w:rPr>
                <w:rFonts w:hint="eastAsia"/>
                <w:color w:val="000000"/>
              </w:rPr>
              <w:t>总</w:t>
            </w:r>
            <w:r w:rsidRPr="009876FE">
              <w:rPr>
                <w:color w:val="000000"/>
              </w:rPr>
              <w:t xml:space="preserve">      </w:t>
            </w:r>
            <w:r w:rsidRPr="009876FE">
              <w:rPr>
                <w:rFonts w:hint="eastAsia"/>
                <w:color w:val="000000"/>
              </w:rPr>
              <w:t>分</w:t>
            </w:r>
          </w:p>
        </w:tc>
        <w:tc>
          <w:tcPr>
            <w:tcW w:w="1120" w:type="dxa"/>
            <w:vAlign w:val="center"/>
          </w:tcPr>
          <w:p w:rsidR="008B4FD4" w:rsidRPr="009876FE" w:rsidRDefault="008B4FD4" w:rsidP="00AD3DCC">
            <w:pPr>
              <w:spacing w:line="360" w:lineRule="auto"/>
              <w:jc w:val="center"/>
              <w:rPr>
                <w:color w:val="000000"/>
              </w:rPr>
            </w:pPr>
            <w:r w:rsidRPr="009876FE">
              <w:rPr>
                <w:color w:val="000000"/>
              </w:rPr>
              <w:t>100</w:t>
            </w:r>
          </w:p>
        </w:tc>
      </w:tr>
    </w:tbl>
    <w:p w:rsidR="008B4FD4" w:rsidRDefault="008B4FD4" w:rsidP="008B4FD4">
      <w:pPr>
        <w:jc w:val="center"/>
        <w:rPr>
          <w:rFonts w:ascii="黑体" w:eastAsia="黑体" w:hAnsi="宋体"/>
          <w:b/>
          <w:color w:val="000000"/>
          <w:szCs w:val="21"/>
        </w:rPr>
      </w:pPr>
    </w:p>
    <w:p w:rsidR="008B4FD4" w:rsidRDefault="008B4FD4" w:rsidP="008B4FD4">
      <w:pPr>
        <w:jc w:val="center"/>
        <w:rPr>
          <w:rFonts w:ascii="黑体" w:eastAsia="黑体" w:hAnsi="宋体"/>
          <w:b/>
          <w:color w:val="000000"/>
          <w:szCs w:val="21"/>
        </w:rPr>
      </w:pPr>
    </w:p>
    <w:p w:rsidR="008B4FD4" w:rsidRDefault="008B4FD4" w:rsidP="008B4FD4">
      <w:pPr>
        <w:jc w:val="center"/>
        <w:rPr>
          <w:rFonts w:ascii="黑体" w:eastAsia="黑体" w:hAnsi="宋体"/>
          <w:b/>
          <w:color w:val="000000"/>
          <w:szCs w:val="21"/>
        </w:rPr>
      </w:pPr>
    </w:p>
    <w:p w:rsidR="008B4FD4" w:rsidRPr="009876FE" w:rsidRDefault="008B4FD4" w:rsidP="008B4FD4">
      <w:pPr>
        <w:jc w:val="center"/>
        <w:rPr>
          <w:rFonts w:hAnsi="宋体"/>
          <w:b/>
          <w:color w:val="000000"/>
          <w:sz w:val="30"/>
          <w:szCs w:val="30"/>
        </w:rPr>
      </w:pPr>
      <w:r>
        <w:rPr>
          <w:rFonts w:hAnsi="宋体" w:hint="eastAsia"/>
          <w:b/>
          <w:color w:val="000000"/>
          <w:sz w:val="30"/>
          <w:szCs w:val="30"/>
        </w:rPr>
        <w:t>长江</w:t>
      </w:r>
      <w:r w:rsidRPr="009876FE">
        <w:rPr>
          <w:rFonts w:hAnsi="宋体" w:hint="eastAsia"/>
          <w:b/>
          <w:color w:val="000000"/>
          <w:sz w:val="30"/>
          <w:szCs w:val="30"/>
        </w:rPr>
        <w:t>师范学院毕业</w:t>
      </w:r>
      <w:r>
        <w:rPr>
          <w:rFonts w:hAnsi="宋体" w:hint="eastAsia"/>
          <w:b/>
          <w:color w:val="000000"/>
          <w:sz w:val="30"/>
          <w:szCs w:val="30"/>
        </w:rPr>
        <w:t>设计（论文）</w:t>
      </w:r>
      <w:r w:rsidRPr="009876FE">
        <w:rPr>
          <w:rFonts w:hAnsi="宋体" w:hint="eastAsia"/>
          <w:b/>
          <w:color w:val="000000"/>
          <w:sz w:val="30"/>
          <w:szCs w:val="30"/>
        </w:rPr>
        <w:t>成绩评定参考标准（</w:t>
      </w:r>
      <w:r w:rsidRPr="009876FE">
        <w:rPr>
          <w:rFonts w:ascii="楷体_GB2312" w:eastAsia="楷体_GB2312" w:hAnsi="宋体" w:hint="eastAsia"/>
          <w:b/>
          <w:color w:val="000000"/>
          <w:sz w:val="30"/>
          <w:szCs w:val="30"/>
        </w:rPr>
        <w:t>答辩委员用</w:t>
      </w:r>
      <w:r w:rsidRPr="009876FE">
        <w:rPr>
          <w:rFonts w:hAnsi="宋体" w:hint="eastAsia"/>
          <w:b/>
          <w:color w:val="000000"/>
          <w:sz w:val="30"/>
          <w:szCs w:val="30"/>
        </w:rPr>
        <w:t>）</w:t>
      </w:r>
    </w:p>
    <w:p w:rsidR="008B4FD4" w:rsidRPr="009876FE" w:rsidRDefault="008B4FD4" w:rsidP="008B4FD4">
      <w:pPr>
        <w:tabs>
          <w:tab w:val="left" w:pos="6705"/>
        </w:tabs>
        <w:rPr>
          <w:rFonts w:eastAsia="黑体"/>
          <w:color w:val="000000"/>
          <w:sz w:val="18"/>
          <w:szCs w:val="18"/>
        </w:rPr>
      </w:pPr>
      <w:r w:rsidRPr="009876FE">
        <w:rPr>
          <w:rFonts w:eastAsia="黑体"/>
          <w:color w:val="000000"/>
          <w:sz w:val="18"/>
          <w:szCs w:val="18"/>
        </w:rPr>
        <w:tab/>
      </w:r>
    </w:p>
    <w:tbl>
      <w:tblPr>
        <w:tblW w:w="9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6113"/>
        <w:gridCol w:w="1080"/>
      </w:tblGrid>
      <w:tr w:rsidR="008B4FD4" w:rsidRPr="009876FE" w:rsidTr="00AD3DCC">
        <w:trPr>
          <w:cantSplit/>
          <w:trHeight w:val="925"/>
        </w:trPr>
        <w:tc>
          <w:tcPr>
            <w:tcW w:w="720" w:type="dxa"/>
            <w:vAlign w:val="center"/>
          </w:tcPr>
          <w:p w:rsidR="008B4FD4" w:rsidRPr="009876FE" w:rsidRDefault="008B4FD4" w:rsidP="00AD3DCC">
            <w:pPr>
              <w:spacing w:line="360" w:lineRule="auto"/>
              <w:jc w:val="center"/>
              <w:rPr>
                <w:color w:val="000000"/>
              </w:rPr>
            </w:pPr>
            <w:r w:rsidRPr="009876FE">
              <w:rPr>
                <w:rFonts w:hint="eastAsia"/>
                <w:color w:val="000000"/>
              </w:rPr>
              <w:t>序号</w:t>
            </w:r>
          </w:p>
        </w:tc>
        <w:tc>
          <w:tcPr>
            <w:tcW w:w="1440" w:type="dxa"/>
            <w:vAlign w:val="center"/>
          </w:tcPr>
          <w:p w:rsidR="008B4FD4" w:rsidRPr="009876FE" w:rsidRDefault="008B4FD4" w:rsidP="00AD3DCC">
            <w:pPr>
              <w:spacing w:line="360" w:lineRule="auto"/>
              <w:jc w:val="center"/>
              <w:rPr>
                <w:color w:val="000000"/>
              </w:rPr>
            </w:pPr>
            <w:r w:rsidRPr="009876FE">
              <w:rPr>
                <w:rFonts w:hint="eastAsia"/>
                <w:color w:val="000000"/>
              </w:rPr>
              <w:t>评审项目</w:t>
            </w:r>
          </w:p>
        </w:tc>
        <w:tc>
          <w:tcPr>
            <w:tcW w:w="6113" w:type="dxa"/>
            <w:vAlign w:val="center"/>
          </w:tcPr>
          <w:p w:rsidR="008B4FD4" w:rsidRPr="009876FE" w:rsidRDefault="008B4FD4" w:rsidP="00AD3DCC">
            <w:pPr>
              <w:spacing w:line="360" w:lineRule="auto"/>
              <w:jc w:val="center"/>
              <w:rPr>
                <w:color w:val="000000"/>
              </w:rPr>
            </w:pPr>
            <w:r w:rsidRPr="009876FE">
              <w:rPr>
                <w:rFonts w:hint="eastAsia"/>
                <w:color w:val="000000"/>
              </w:rPr>
              <w:t>指</w:t>
            </w:r>
            <w:r w:rsidRPr="009876FE">
              <w:rPr>
                <w:color w:val="000000"/>
              </w:rPr>
              <w:t xml:space="preserve">      </w:t>
            </w:r>
            <w:r w:rsidRPr="009876FE">
              <w:rPr>
                <w:rFonts w:hint="eastAsia"/>
                <w:color w:val="000000"/>
              </w:rPr>
              <w:t>标</w:t>
            </w:r>
          </w:p>
        </w:tc>
        <w:tc>
          <w:tcPr>
            <w:tcW w:w="1080" w:type="dxa"/>
            <w:vAlign w:val="center"/>
          </w:tcPr>
          <w:p w:rsidR="008B4FD4" w:rsidRPr="009876FE" w:rsidRDefault="008B4FD4" w:rsidP="00AD3DCC">
            <w:pPr>
              <w:spacing w:line="360" w:lineRule="auto"/>
              <w:jc w:val="center"/>
              <w:rPr>
                <w:color w:val="000000"/>
              </w:rPr>
            </w:pPr>
            <w:r w:rsidRPr="009876FE">
              <w:rPr>
                <w:rFonts w:hint="eastAsia"/>
                <w:color w:val="000000"/>
              </w:rPr>
              <w:t>分值</w:t>
            </w:r>
          </w:p>
        </w:tc>
      </w:tr>
      <w:tr w:rsidR="008B4FD4" w:rsidRPr="009876FE" w:rsidTr="00AD3DCC">
        <w:trPr>
          <w:cantSplit/>
          <w:trHeight w:val="1690"/>
        </w:trPr>
        <w:tc>
          <w:tcPr>
            <w:tcW w:w="720" w:type="dxa"/>
            <w:vAlign w:val="center"/>
          </w:tcPr>
          <w:p w:rsidR="008B4FD4" w:rsidRPr="009876FE" w:rsidRDefault="008B4FD4" w:rsidP="00AD3DCC">
            <w:pPr>
              <w:spacing w:line="360" w:lineRule="auto"/>
              <w:jc w:val="center"/>
              <w:rPr>
                <w:color w:val="000000"/>
              </w:rPr>
            </w:pPr>
            <w:r w:rsidRPr="009876FE">
              <w:rPr>
                <w:color w:val="000000"/>
              </w:rPr>
              <w:t>1</w:t>
            </w:r>
          </w:p>
        </w:tc>
        <w:tc>
          <w:tcPr>
            <w:tcW w:w="1440" w:type="dxa"/>
            <w:vAlign w:val="center"/>
          </w:tcPr>
          <w:p w:rsidR="008B4FD4" w:rsidRPr="009876FE" w:rsidRDefault="008B4FD4" w:rsidP="00AD3DCC">
            <w:pPr>
              <w:spacing w:line="360" w:lineRule="auto"/>
              <w:jc w:val="center"/>
              <w:rPr>
                <w:color w:val="000000"/>
              </w:rPr>
            </w:pPr>
            <w:r w:rsidRPr="009876FE">
              <w:rPr>
                <w:rFonts w:hint="eastAsia"/>
                <w:color w:val="000000"/>
              </w:rPr>
              <w:t>答辩报告</w:t>
            </w:r>
          </w:p>
        </w:tc>
        <w:tc>
          <w:tcPr>
            <w:tcW w:w="6113" w:type="dxa"/>
            <w:vAlign w:val="center"/>
          </w:tcPr>
          <w:p w:rsidR="008B4FD4" w:rsidRPr="009876FE" w:rsidRDefault="008B4FD4" w:rsidP="00AD3DCC">
            <w:pPr>
              <w:spacing w:line="360" w:lineRule="auto"/>
              <w:rPr>
                <w:color w:val="000000"/>
              </w:rPr>
            </w:pPr>
            <w:r w:rsidRPr="009876FE">
              <w:rPr>
                <w:rFonts w:hint="eastAsia"/>
                <w:color w:val="000000"/>
              </w:rPr>
              <w:t>论点正确，论据翔实，论证充分，条理清楚；实验方法科学，</w:t>
            </w:r>
            <w:r w:rsidRPr="009876FE">
              <w:rPr>
                <w:rFonts w:hAnsi="宋体" w:hint="eastAsia"/>
                <w:color w:val="000000"/>
              </w:rPr>
              <w:t>能综合运用所学知识全面、深入地进行分析</w:t>
            </w:r>
            <w:r w:rsidRPr="009876FE">
              <w:rPr>
                <w:rFonts w:hint="eastAsia"/>
                <w:color w:val="000000"/>
              </w:rPr>
              <w:t>归纳；结论严谨，论文有学术价值或应用价值。</w:t>
            </w:r>
          </w:p>
        </w:tc>
        <w:tc>
          <w:tcPr>
            <w:tcW w:w="1080" w:type="dxa"/>
            <w:vAlign w:val="center"/>
          </w:tcPr>
          <w:p w:rsidR="008B4FD4" w:rsidRPr="009876FE" w:rsidRDefault="008B4FD4" w:rsidP="00AD3DCC">
            <w:pPr>
              <w:spacing w:line="360" w:lineRule="auto"/>
              <w:jc w:val="center"/>
              <w:rPr>
                <w:color w:val="000000"/>
              </w:rPr>
            </w:pPr>
            <w:r w:rsidRPr="009876FE">
              <w:rPr>
                <w:color w:val="000000"/>
              </w:rPr>
              <w:t>20</w:t>
            </w:r>
          </w:p>
        </w:tc>
      </w:tr>
      <w:tr w:rsidR="008B4FD4" w:rsidRPr="009876FE" w:rsidTr="00AD3DCC">
        <w:trPr>
          <w:cantSplit/>
          <w:trHeight w:val="1381"/>
        </w:trPr>
        <w:tc>
          <w:tcPr>
            <w:tcW w:w="720" w:type="dxa"/>
            <w:vAlign w:val="center"/>
          </w:tcPr>
          <w:p w:rsidR="008B4FD4" w:rsidRPr="009876FE" w:rsidRDefault="008B4FD4" w:rsidP="00AD3DCC">
            <w:pPr>
              <w:spacing w:line="360" w:lineRule="auto"/>
              <w:jc w:val="center"/>
              <w:rPr>
                <w:color w:val="000000"/>
              </w:rPr>
            </w:pPr>
            <w:r w:rsidRPr="009876FE">
              <w:rPr>
                <w:color w:val="000000"/>
              </w:rPr>
              <w:t>2</w:t>
            </w:r>
          </w:p>
        </w:tc>
        <w:tc>
          <w:tcPr>
            <w:tcW w:w="1440" w:type="dxa"/>
            <w:vAlign w:val="center"/>
          </w:tcPr>
          <w:p w:rsidR="008B4FD4" w:rsidRPr="009876FE" w:rsidRDefault="008B4FD4" w:rsidP="00AD3DCC">
            <w:pPr>
              <w:spacing w:line="360" w:lineRule="auto"/>
              <w:jc w:val="center"/>
              <w:rPr>
                <w:color w:val="000000"/>
              </w:rPr>
            </w:pPr>
            <w:r w:rsidRPr="009876FE">
              <w:rPr>
                <w:rFonts w:hint="eastAsia"/>
                <w:color w:val="000000"/>
              </w:rPr>
              <w:t>报告过程</w:t>
            </w:r>
          </w:p>
        </w:tc>
        <w:tc>
          <w:tcPr>
            <w:tcW w:w="6113" w:type="dxa"/>
            <w:vAlign w:val="center"/>
          </w:tcPr>
          <w:p w:rsidR="008B4FD4" w:rsidRPr="009876FE" w:rsidRDefault="008B4FD4" w:rsidP="00AD3DCC">
            <w:pPr>
              <w:spacing w:line="360" w:lineRule="auto"/>
              <w:rPr>
                <w:color w:val="000000"/>
              </w:rPr>
            </w:pPr>
            <w:r w:rsidRPr="009876FE">
              <w:rPr>
                <w:rFonts w:hint="eastAsia"/>
                <w:color w:val="000000"/>
              </w:rPr>
              <w:t>准备充分</w:t>
            </w:r>
            <w:r w:rsidRPr="009876FE">
              <w:rPr>
                <w:color w:val="000000"/>
              </w:rPr>
              <w:t xml:space="preserve">, </w:t>
            </w:r>
            <w:r w:rsidRPr="009876FE">
              <w:rPr>
                <w:rFonts w:hint="eastAsia"/>
                <w:color w:val="000000"/>
              </w:rPr>
              <w:t>思路清晰，语言流畅，表达准确，具备必要的报告影像资料；在规定时间内做完答辩报告。</w:t>
            </w:r>
          </w:p>
        </w:tc>
        <w:tc>
          <w:tcPr>
            <w:tcW w:w="1080" w:type="dxa"/>
            <w:vAlign w:val="center"/>
          </w:tcPr>
          <w:p w:rsidR="008B4FD4" w:rsidRPr="009876FE" w:rsidRDefault="008B4FD4" w:rsidP="00AD3DCC">
            <w:pPr>
              <w:spacing w:line="360" w:lineRule="auto"/>
              <w:jc w:val="center"/>
              <w:rPr>
                <w:color w:val="000000"/>
              </w:rPr>
            </w:pPr>
            <w:r w:rsidRPr="009876FE">
              <w:rPr>
                <w:color w:val="000000"/>
              </w:rPr>
              <w:t>20</w:t>
            </w:r>
          </w:p>
        </w:tc>
      </w:tr>
      <w:tr w:rsidR="008B4FD4" w:rsidRPr="009876FE" w:rsidTr="00AD3DCC">
        <w:trPr>
          <w:cantSplit/>
          <w:trHeight w:val="1409"/>
        </w:trPr>
        <w:tc>
          <w:tcPr>
            <w:tcW w:w="720" w:type="dxa"/>
            <w:vAlign w:val="center"/>
          </w:tcPr>
          <w:p w:rsidR="008B4FD4" w:rsidRPr="009876FE" w:rsidRDefault="008B4FD4" w:rsidP="00AD3DCC">
            <w:pPr>
              <w:spacing w:line="360" w:lineRule="auto"/>
              <w:jc w:val="center"/>
              <w:rPr>
                <w:color w:val="000000"/>
              </w:rPr>
            </w:pPr>
            <w:r w:rsidRPr="009876FE">
              <w:rPr>
                <w:color w:val="000000"/>
              </w:rPr>
              <w:t>3</w:t>
            </w:r>
          </w:p>
        </w:tc>
        <w:tc>
          <w:tcPr>
            <w:tcW w:w="1440" w:type="dxa"/>
            <w:vAlign w:val="center"/>
          </w:tcPr>
          <w:p w:rsidR="008B4FD4" w:rsidRPr="009876FE" w:rsidRDefault="008B4FD4" w:rsidP="00AD3DCC">
            <w:pPr>
              <w:spacing w:line="360" w:lineRule="auto"/>
              <w:jc w:val="center"/>
              <w:rPr>
                <w:color w:val="000000"/>
              </w:rPr>
            </w:pPr>
            <w:r w:rsidRPr="009876FE">
              <w:rPr>
                <w:rFonts w:hint="eastAsia"/>
                <w:color w:val="000000"/>
              </w:rPr>
              <w:t>答</w:t>
            </w:r>
            <w:r w:rsidRPr="009876FE">
              <w:rPr>
                <w:color w:val="000000"/>
              </w:rPr>
              <w:t xml:space="preserve">    </w:t>
            </w:r>
            <w:r w:rsidRPr="009876FE">
              <w:rPr>
                <w:rFonts w:hint="eastAsia"/>
                <w:color w:val="000000"/>
              </w:rPr>
              <w:t>辩</w:t>
            </w:r>
          </w:p>
        </w:tc>
        <w:tc>
          <w:tcPr>
            <w:tcW w:w="6113" w:type="dxa"/>
            <w:vAlign w:val="center"/>
          </w:tcPr>
          <w:p w:rsidR="008B4FD4" w:rsidRPr="009876FE" w:rsidRDefault="008B4FD4" w:rsidP="00AD3DCC">
            <w:pPr>
              <w:spacing w:line="360" w:lineRule="auto"/>
              <w:rPr>
                <w:color w:val="000000"/>
              </w:rPr>
            </w:pPr>
            <w:r w:rsidRPr="009876FE">
              <w:rPr>
                <w:rFonts w:hint="eastAsia"/>
                <w:color w:val="000000"/>
              </w:rPr>
              <w:t>回答问题</w:t>
            </w:r>
            <w:r w:rsidRPr="009876FE">
              <w:rPr>
                <w:rFonts w:hAnsi="宋体" w:hint="eastAsia"/>
                <w:color w:val="000000"/>
              </w:rPr>
              <w:t>思维清晰，</w:t>
            </w:r>
            <w:r w:rsidRPr="009876FE">
              <w:rPr>
                <w:rFonts w:hint="eastAsia"/>
                <w:color w:val="000000"/>
              </w:rPr>
              <w:t>有理有据，简明准确，</w:t>
            </w:r>
            <w:r w:rsidRPr="009876FE">
              <w:rPr>
                <w:rFonts w:hAnsi="宋体" w:hint="eastAsia"/>
                <w:color w:val="000000"/>
              </w:rPr>
              <w:t>具有较强的应变能力</w:t>
            </w:r>
            <w:r w:rsidRPr="009876FE">
              <w:rPr>
                <w:rFonts w:hint="eastAsia"/>
                <w:color w:val="000000"/>
              </w:rPr>
              <w:t>。</w:t>
            </w:r>
          </w:p>
        </w:tc>
        <w:tc>
          <w:tcPr>
            <w:tcW w:w="1080" w:type="dxa"/>
            <w:vAlign w:val="center"/>
          </w:tcPr>
          <w:p w:rsidR="008B4FD4" w:rsidRPr="009876FE" w:rsidRDefault="008B4FD4" w:rsidP="00AD3DCC">
            <w:pPr>
              <w:spacing w:line="360" w:lineRule="auto"/>
              <w:jc w:val="center"/>
              <w:rPr>
                <w:color w:val="000000"/>
              </w:rPr>
            </w:pPr>
            <w:r w:rsidRPr="009876FE">
              <w:rPr>
                <w:color w:val="000000"/>
              </w:rPr>
              <w:t>40</w:t>
            </w:r>
          </w:p>
        </w:tc>
      </w:tr>
      <w:tr w:rsidR="008B4FD4" w:rsidRPr="009876FE" w:rsidTr="00AD3DCC">
        <w:trPr>
          <w:cantSplit/>
          <w:trHeight w:val="1077"/>
        </w:trPr>
        <w:tc>
          <w:tcPr>
            <w:tcW w:w="720" w:type="dxa"/>
            <w:vAlign w:val="center"/>
          </w:tcPr>
          <w:p w:rsidR="008B4FD4" w:rsidRPr="009876FE" w:rsidRDefault="008B4FD4" w:rsidP="00AD3DCC">
            <w:pPr>
              <w:spacing w:line="360" w:lineRule="auto"/>
              <w:jc w:val="center"/>
              <w:rPr>
                <w:color w:val="000000"/>
              </w:rPr>
            </w:pPr>
            <w:r w:rsidRPr="009876FE">
              <w:rPr>
                <w:color w:val="000000"/>
              </w:rPr>
              <w:t>4</w:t>
            </w:r>
          </w:p>
        </w:tc>
        <w:tc>
          <w:tcPr>
            <w:tcW w:w="1440" w:type="dxa"/>
            <w:vAlign w:val="center"/>
          </w:tcPr>
          <w:p w:rsidR="008B4FD4" w:rsidRPr="009876FE" w:rsidRDefault="008B4FD4" w:rsidP="00AD3DCC">
            <w:pPr>
              <w:spacing w:line="360" w:lineRule="auto"/>
              <w:jc w:val="center"/>
              <w:rPr>
                <w:color w:val="000000"/>
              </w:rPr>
            </w:pPr>
            <w:r w:rsidRPr="009876FE">
              <w:rPr>
                <w:rFonts w:hint="eastAsia"/>
                <w:color w:val="000000"/>
              </w:rPr>
              <w:t>创</w:t>
            </w:r>
            <w:r w:rsidRPr="009876FE">
              <w:rPr>
                <w:color w:val="000000"/>
              </w:rPr>
              <w:t xml:space="preserve">    </w:t>
            </w:r>
            <w:r w:rsidRPr="009876FE">
              <w:rPr>
                <w:rFonts w:hint="eastAsia"/>
                <w:color w:val="000000"/>
              </w:rPr>
              <w:t>新</w:t>
            </w:r>
          </w:p>
        </w:tc>
        <w:tc>
          <w:tcPr>
            <w:tcW w:w="6113" w:type="dxa"/>
            <w:vAlign w:val="center"/>
          </w:tcPr>
          <w:p w:rsidR="008B4FD4" w:rsidRPr="009876FE" w:rsidRDefault="008B4FD4" w:rsidP="00AD3DCC">
            <w:pPr>
              <w:spacing w:line="360" w:lineRule="auto"/>
              <w:rPr>
                <w:color w:val="000000"/>
              </w:rPr>
            </w:pPr>
            <w:r w:rsidRPr="009876FE">
              <w:rPr>
                <w:rFonts w:hint="eastAsia"/>
                <w:color w:val="000000"/>
              </w:rPr>
              <w:t>对前人工作有改进或突破，或有</w:t>
            </w:r>
            <w:r w:rsidRPr="009876FE">
              <w:rPr>
                <w:rFonts w:hAnsi="宋体" w:hint="eastAsia"/>
                <w:color w:val="000000"/>
              </w:rPr>
              <w:t>独到</w:t>
            </w:r>
            <w:r w:rsidRPr="009876FE">
              <w:rPr>
                <w:rFonts w:hint="eastAsia"/>
                <w:color w:val="000000"/>
              </w:rPr>
              <w:t>见解。</w:t>
            </w:r>
          </w:p>
        </w:tc>
        <w:tc>
          <w:tcPr>
            <w:tcW w:w="1080" w:type="dxa"/>
            <w:vAlign w:val="center"/>
          </w:tcPr>
          <w:p w:rsidR="008B4FD4" w:rsidRPr="009876FE" w:rsidRDefault="008B4FD4" w:rsidP="00AD3DCC">
            <w:pPr>
              <w:spacing w:line="360" w:lineRule="auto"/>
              <w:jc w:val="center"/>
              <w:rPr>
                <w:color w:val="000000"/>
              </w:rPr>
            </w:pPr>
            <w:r w:rsidRPr="009876FE">
              <w:rPr>
                <w:color w:val="000000"/>
              </w:rPr>
              <w:t>20</w:t>
            </w:r>
          </w:p>
        </w:tc>
      </w:tr>
      <w:tr w:rsidR="008B4FD4" w:rsidRPr="009876FE" w:rsidTr="00AD3DCC">
        <w:trPr>
          <w:cantSplit/>
          <w:trHeight w:val="730"/>
        </w:trPr>
        <w:tc>
          <w:tcPr>
            <w:tcW w:w="8273" w:type="dxa"/>
            <w:gridSpan w:val="3"/>
            <w:vAlign w:val="center"/>
          </w:tcPr>
          <w:p w:rsidR="008B4FD4" w:rsidRPr="009876FE" w:rsidRDefault="008B4FD4" w:rsidP="00AD3DCC">
            <w:pPr>
              <w:spacing w:line="360" w:lineRule="auto"/>
              <w:rPr>
                <w:color w:val="000000"/>
              </w:rPr>
            </w:pPr>
            <w:r w:rsidRPr="009876FE">
              <w:rPr>
                <w:color w:val="000000"/>
              </w:rPr>
              <w:t xml:space="preserve">                                       </w:t>
            </w:r>
            <w:r w:rsidRPr="009876FE">
              <w:rPr>
                <w:rFonts w:hint="eastAsia"/>
                <w:color w:val="000000"/>
              </w:rPr>
              <w:t>总</w:t>
            </w:r>
            <w:r w:rsidRPr="009876FE">
              <w:rPr>
                <w:color w:val="000000"/>
              </w:rPr>
              <w:t xml:space="preserve">     </w:t>
            </w:r>
            <w:r w:rsidRPr="009876FE">
              <w:rPr>
                <w:rFonts w:hint="eastAsia"/>
                <w:color w:val="000000"/>
              </w:rPr>
              <w:t>分</w:t>
            </w:r>
          </w:p>
        </w:tc>
        <w:tc>
          <w:tcPr>
            <w:tcW w:w="1080" w:type="dxa"/>
            <w:vAlign w:val="center"/>
          </w:tcPr>
          <w:p w:rsidR="008B4FD4" w:rsidRPr="009876FE" w:rsidRDefault="008B4FD4" w:rsidP="00AD3DCC">
            <w:pPr>
              <w:spacing w:line="360" w:lineRule="auto"/>
              <w:jc w:val="center"/>
              <w:rPr>
                <w:color w:val="000000"/>
              </w:rPr>
            </w:pPr>
            <w:r w:rsidRPr="009876FE">
              <w:rPr>
                <w:color w:val="000000"/>
              </w:rPr>
              <w:t>100</w:t>
            </w:r>
          </w:p>
        </w:tc>
      </w:tr>
    </w:tbl>
    <w:p w:rsidR="00582845" w:rsidRDefault="00582845" w:rsidP="008B4FD4">
      <w:pPr>
        <w:kinsoku w:val="0"/>
        <w:overflowPunct w:val="0"/>
        <w:autoSpaceDE w:val="0"/>
        <w:autoSpaceDN w:val="0"/>
        <w:adjustRightInd w:val="0"/>
        <w:spacing w:before="86" w:line="400" w:lineRule="exact"/>
        <w:rPr>
          <w:rFonts w:ascii="黑体" w:eastAsia="黑体" w:hAnsi="黑体" w:cs="黑体"/>
          <w:b/>
          <w:sz w:val="24"/>
          <w:szCs w:val="24"/>
        </w:rPr>
      </w:pPr>
    </w:p>
    <w:p w:rsidR="001768F4" w:rsidRDefault="00923652">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Pr>
          <w:rFonts w:ascii="Times New Roman" w:eastAsia="黑体" w:hAnsi="Times New Roman" w:cs="Times New Roman"/>
          <w:kern w:val="0"/>
        </w:rPr>
        <w:t>五、其他说明</w:t>
      </w:r>
    </w:p>
    <w:p w:rsidR="001768F4" w:rsidRDefault="00923652">
      <w:pPr>
        <w:spacing w:line="360" w:lineRule="auto"/>
        <w:ind w:firstLineChars="200" w:firstLine="480"/>
      </w:pPr>
      <w:r>
        <w:rPr>
          <w:rFonts w:ascii="Times New Roman" w:eastAsia="宋体" w:hAnsi="Times New Roman" w:cs="Times New Roman" w:hint="eastAsia"/>
          <w:color w:val="000000"/>
          <w:kern w:val="0"/>
          <w:sz w:val="24"/>
          <w:szCs w:val="24"/>
        </w:rPr>
        <w:t>本课程大纲依据</w:t>
      </w:r>
      <w:r>
        <w:rPr>
          <w:rFonts w:ascii="Times New Roman" w:eastAsia="宋体" w:hAnsi="Times New Roman" w:cs="Times New Roman" w:hint="eastAsia"/>
          <w:color w:val="000000"/>
          <w:kern w:val="0"/>
          <w:sz w:val="24"/>
          <w:szCs w:val="24"/>
        </w:rPr>
        <w:t>2023</w:t>
      </w:r>
      <w:r>
        <w:rPr>
          <w:rFonts w:ascii="Times New Roman" w:eastAsia="宋体" w:hAnsi="Times New Roman" w:cs="Times New Roman" w:hint="eastAsia"/>
          <w:color w:val="000000"/>
          <w:kern w:val="0"/>
          <w:sz w:val="24"/>
          <w:szCs w:val="24"/>
        </w:rPr>
        <w:t>版</w:t>
      </w:r>
      <w:r w:rsidR="007F72AA">
        <w:rPr>
          <w:rFonts w:ascii="Times New Roman" w:eastAsia="宋体" w:hAnsi="Times New Roman" w:cs="Times New Roman" w:hint="eastAsia"/>
          <w:color w:val="000000"/>
          <w:kern w:val="0"/>
          <w:sz w:val="24"/>
          <w:szCs w:val="24"/>
        </w:rPr>
        <w:t>环境</w:t>
      </w:r>
      <w:r w:rsidR="00434B33">
        <w:rPr>
          <w:rFonts w:ascii="Times New Roman" w:eastAsia="宋体" w:hAnsi="Times New Roman" w:cs="Times New Roman" w:hint="eastAsia"/>
          <w:color w:val="000000"/>
          <w:kern w:val="0"/>
          <w:sz w:val="24"/>
          <w:szCs w:val="24"/>
        </w:rPr>
        <w:t>生态工程</w:t>
      </w:r>
      <w:r>
        <w:rPr>
          <w:rFonts w:ascii="Times New Roman" w:eastAsia="宋体" w:hAnsi="Times New Roman" w:cs="Times New Roman" w:hint="eastAsia"/>
          <w:color w:val="000000"/>
          <w:kern w:val="0"/>
          <w:sz w:val="24"/>
          <w:szCs w:val="24"/>
        </w:rPr>
        <w:t>专业人才培养方案，由</w:t>
      </w:r>
      <w:r w:rsidR="007F72AA">
        <w:rPr>
          <w:rFonts w:ascii="Times New Roman" w:eastAsia="宋体" w:hAnsi="Times New Roman" w:cs="Times New Roman" w:hint="eastAsia"/>
          <w:color w:val="000000"/>
          <w:kern w:val="0"/>
          <w:sz w:val="24"/>
          <w:szCs w:val="24"/>
        </w:rPr>
        <w:t>绿色智慧环境学</w:t>
      </w:r>
      <w:r>
        <w:rPr>
          <w:rFonts w:ascii="Times New Roman" w:eastAsia="宋体" w:hAnsi="Times New Roman" w:cs="Times New Roman"/>
          <w:color w:val="000000"/>
          <w:kern w:val="0"/>
          <w:sz w:val="24"/>
          <w:szCs w:val="24"/>
        </w:rPr>
        <w:t>院</w:t>
      </w:r>
      <w:r w:rsidR="007F72AA">
        <w:rPr>
          <w:rFonts w:ascii="Times New Roman" w:eastAsia="宋体" w:hAnsi="Times New Roman" w:cs="Times New Roman" w:hint="eastAsia"/>
          <w:color w:val="000000"/>
          <w:kern w:val="0"/>
          <w:sz w:val="24"/>
          <w:szCs w:val="24"/>
        </w:rPr>
        <w:t>环境</w:t>
      </w:r>
      <w:r w:rsidR="00434B33">
        <w:rPr>
          <w:rFonts w:ascii="Times New Roman" w:eastAsia="宋体" w:hAnsi="Times New Roman" w:cs="Times New Roman" w:hint="eastAsia"/>
          <w:color w:val="000000"/>
          <w:kern w:val="0"/>
          <w:sz w:val="24"/>
          <w:szCs w:val="24"/>
        </w:rPr>
        <w:t>生态工程</w:t>
      </w:r>
      <w:r>
        <w:rPr>
          <w:rFonts w:ascii="Times New Roman" w:eastAsia="宋体" w:hAnsi="Times New Roman" w:cs="Times New Roman"/>
          <w:color w:val="000000"/>
          <w:kern w:val="0"/>
          <w:sz w:val="24"/>
          <w:szCs w:val="24"/>
        </w:rPr>
        <w:t>系讨论制定，</w:t>
      </w:r>
      <w:r w:rsidR="007F72AA">
        <w:rPr>
          <w:rFonts w:ascii="Times New Roman" w:eastAsia="宋体" w:hAnsi="Times New Roman" w:cs="Times New Roman" w:hint="eastAsia"/>
          <w:color w:val="000000"/>
          <w:kern w:val="0"/>
          <w:sz w:val="24"/>
          <w:szCs w:val="24"/>
        </w:rPr>
        <w:t>绿色智慧环境学院</w:t>
      </w:r>
      <w:r>
        <w:rPr>
          <w:rFonts w:ascii="Times New Roman" w:eastAsia="宋体" w:hAnsi="Times New Roman" w:cs="Times New Roman"/>
          <w:color w:val="000000"/>
          <w:kern w:val="0"/>
          <w:sz w:val="24"/>
          <w:szCs w:val="24"/>
        </w:rPr>
        <w:t>教学工作委员会审定，教务处审核批准，</w:t>
      </w:r>
      <w:r>
        <w:rPr>
          <w:rFonts w:ascii="Times New Roman" w:eastAsia="宋体" w:hAnsi="Times New Roman" w:cs="Times New Roman" w:hint="eastAsia"/>
          <w:color w:val="000000"/>
          <w:kern w:val="0"/>
          <w:sz w:val="24"/>
          <w:szCs w:val="24"/>
        </w:rPr>
        <w:t>自</w:t>
      </w:r>
      <w:r w:rsidR="007F72AA">
        <w:rPr>
          <w:rFonts w:ascii="Times New Roman" w:eastAsia="宋体" w:hAnsi="Times New Roman" w:cs="Times New Roman"/>
          <w:color w:val="000000"/>
          <w:kern w:val="0"/>
          <w:sz w:val="24"/>
          <w:szCs w:val="24"/>
        </w:rPr>
        <w:t>2023</w:t>
      </w:r>
      <w:r>
        <w:rPr>
          <w:rFonts w:ascii="Times New Roman" w:eastAsia="宋体" w:hAnsi="Times New Roman" w:cs="Times New Roman"/>
          <w:color w:val="000000"/>
          <w:kern w:val="0"/>
          <w:sz w:val="24"/>
          <w:szCs w:val="24"/>
        </w:rPr>
        <w:t>级</w:t>
      </w:r>
      <w:r>
        <w:rPr>
          <w:rFonts w:ascii="Times New Roman" w:eastAsia="宋体" w:hAnsi="Times New Roman" w:cs="Times New Roman" w:hint="eastAsia"/>
          <w:color w:val="000000"/>
          <w:kern w:val="0"/>
          <w:sz w:val="24"/>
          <w:szCs w:val="24"/>
        </w:rPr>
        <w:t>开始执行</w:t>
      </w:r>
      <w:r>
        <w:rPr>
          <w:rFonts w:ascii="Times New Roman" w:eastAsia="宋体" w:hAnsi="Times New Roman" w:cs="Times New Roman"/>
          <w:color w:val="000000"/>
          <w:kern w:val="0"/>
          <w:sz w:val="24"/>
          <w:szCs w:val="24"/>
        </w:rPr>
        <w:t>。</w:t>
      </w:r>
      <w:r>
        <w:rPr>
          <w:noProof/>
        </w:rPr>
        <mc:AlternateContent>
          <mc:Choice Requires="wps">
            <w:drawing>
              <wp:anchor distT="0" distB="0" distL="114300" distR="114300" simplePos="0" relativeHeight="251663360"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6" name="线形标注 2 6"/>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1768F4" w:rsidRDefault="00923652">
                            <w:pPr>
                              <w:rPr>
                                <w:b/>
                                <w:color w:val="FF0000"/>
                              </w:rPr>
                            </w:pPr>
                            <w:r>
                              <w:rPr>
                                <w:rFonts w:hint="eastAsia"/>
                                <w:b/>
                                <w:color w:val="FF0000"/>
                              </w:rPr>
                              <w:t>字体、字号请参考范例</w:t>
                            </w:r>
                          </w:p>
                          <w:p w:rsidR="001768F4" w:rsidRDefault="00923652">
                            <w:pPr>
                              <w:rPr>
                                <w:b/>
                                <w:color w:val="FF0000"/>
                              </w:rPr>
                            </w:pPr>
                            <w:r>
                              <w:rPr>
                                <w:rFonts w:hint="eastAsia"/>
                                <w:b/>
                                <w:color w:val="FF0000"/>
                              </w:rPr>
                              <w:t>注意：</w:t>
                            </w:r>
                          </w:p>
                          <w:p w:rsidR="001768F4" w:rsidRDefault="00923652">
                            <w:pPr>
                              <w:rPr>
                                <w:b/>
                                <w:color w:val="FF0000"/>
                              </w:rPr>
                            </w:pPr>
                            <w:r>
                              <w:rPr>
                                <w:rFonts w:hint="eastAsia"/>
                                <w:b/>
                                <w:color w:val="FF0000"/>
                              </w:rPr>
                              <w:t>首字母大写</w:t>
                            </w:r>
                          </w:p>
                          <w:p w:rsidR="001768F4" w:rsidRDefault="00923652">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6" o:spid="_x0000_s1027" type="#_x0000_t48" style="position:absolute;left:0;text-align:left;margin-left:666.9pt;margin-top:325.25pt;width:167.3pt;height:76.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g0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PF04NGwCAAD5BAAADgAAAAAAAAAAAAAA&#10;AAAuAgAAZHJzL2Uyb0RvYy54bWxQSwECLQAUAAYACAAAACEAjd7wy+AAAAANAQAADwAAAAAAAAAA&#10;AAAAAADGBAAAZHJzL2Rvd25yZXYueG1sUEsFBgAAAAAEAAQA8wAAANMFAAAAAA==&#10;" adj="-8495,23702,-4603,2556,-775,2556">
                <v:textbox>
                  <w:txbxContent>
                    <w:p w:rsidR="001768F4" w:rsidRDefault="00923652">
                      <w:pPr>
                        <w:rPr>
                          <w:b/>
                          <w:color w:val="FF0000"/>
                        </w:rPr>
                      </w:pPr>
                      <w:r>
                        <w:rPr>
                          <w:rFonts w:hint="eastAsia"/>
                          <w:b/>
                          <w:color w:val="FF0000"/>
                        </w:rPr>
                        <w:t>字体、字号请参考范例</w:t>
                      </w:r>
                    </w:p>
                    <w:p w:rsidR="001768F4" w:rsidRDefault="00923652">
                      <w:pPr>
                        <w:rPr>
                          <w:b/>
                          <w:color w:val="FF0000"/>
                        </w:rPr>
                      </w:pPr>
                      <w:r>
                        <w:rPr>
                          <w:rFonts w:hint="eastAsia"/>
                          <w:b/>
                          <w:color w:val="FF0000"/>
                        </w:rPr>
                        <w:t>注意：</w:t>
                      </w:r>
                    </w:p>
                    <w:p w:rsidR="001768F4" w:rsidRDefault="00923652">
                      <w:pPr>
                        <w:rPr>
                          <w:b/>
                          <w:color w:val="FF0000"/>
                        </w:rPr>
                      </w:pPr>
                      <w:r>
                        <w:rPr>
                          <w:rFonts w:hint="eastAsia"/>
                          <w:b/>
                          <w:color w:val="FF0000"/>
                        </w:rPr>
                        <w:t>首字母大写</w:t>
                      </w:r>
                    </w:p>
                    <w:p w:rsidR="001768F4" w:rsidRDefault="00923652">
                      <w:pPr>
                        <w:rPr>
                          <w:b/>
                          <w:color w:val="FF0000"/>
                        </w:rPr>
                      </w:pPr>
                      <w:r>
                        <w:rPr>
                          <w:rFonts w:hint="eastAsia"/>
                          <w:b/>
                          <w:color w:val="FF0000"/>
                        </w:rPr>
                        <w:t>植物拉丁学名斜体</w:t>
                      </w:r>
                    </w:p>
                  </w:txbxContent>
                </v:textbox>
                <o:callout v:ext="edit" minusy="t"/>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5" name="线形标注 2 5"/>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1768F4" w:rsidRDefault="00923652">
                            <w:pPr>
                              <w:rPr>
                                <w:b/>
                                <w:color w:val="FF0000"/>
                              </w:rPr>
                            </w:pPr>
                            <w:r>
                              <w:rPr>
                                <w:rFonts w:hint="eastAsia"/>
                                <w:b/>
                                <w:color w:val="FF0000"/>
                              </w:rPr>
                              <w:t>字体、字号请参考范例</w:t>
                            </w:r>
                          </w:p>
                          <w:p w:rsidR="001768F4" w:rsidRDefault="00923652">
                            <w:pPr>
                              <w:rPr>
                                <w:b/>
                                <w:color w:val="FF0000"/>
                              </w:rPr>
                            </w:pPr>
                            <w:r>
                              <w:rPr>
                                <w:rFonts w:hint="eastAsia"/>
                                <w:b/>
                                <w:color w:val="FF0000"/>
                              </w:rPr>
                              <w:t>注意：</w:t>
                            </w:r>
                          </w:p>
                          <w:p w:rsidR="001768F4" w:rsidRDefault="00923652">
                            <w:pPr>
                              <w:rPr>
                                <w:b/>
                                <w:color w:val="FF0000"/>
                              </w:rPr>
                            </w:pPr>
                            <w:r>
                              <w:rPr>
                                <w:rFonts w:hint="eastAsia"/>
                                <w:b/>
                                <w:color w:val="FF0000"/>
                              </w:rPr>
                              <w:t>首字母大写</w:t>
                            </w:r>
                          </w:p>
                          <w:p w:rsidR="001768F4" w:rsidRDefault="00923652">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5" o:spid="_x0000_s1028" type="#_x0000_t48" style="position:absolute;left:0;text-align:left;margin-left:666.9pt;margin-top:325.25pt;width:167.3pt;height:76.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" adj="-8495,23702,-4603,2556,-775,2556">
                <v:textbox>
                  <w:txbxContent>
                    <w:p w:rsidR="001768F4" w:rsidRDefault="00923652">
                      <w:pPr>
                        <w:rPr>
                          <w:b/>
                          <w:color w:val="FF0000"/>
                        </w:rPr>
                      </w:pPr>
                      <w:r>
                        <w:rPr>
                          <w:rFonts w:hint="eastAsia"/>
                          <w:b/>
                          <w:color w:val="FF0000"/>
                        </w:rPr>
                        <w:t>字体、字号请参考范例</w:t>
                      </w:r>
                    </w:p>
                    <w:p w:rsidR="001768F4" w:rsidRDefault="00923652">
                      <w:pPr>
                        <w:rPr>
                          <w:b/>
                          <w:color w:val="FF0000"/>
                        </w:rPr>
                      </w:pPr>
                      <w:r>
                        <w:rPr>
                          <w:rFonts w:hint="eastAsia"/>
                          <w:b/>
                          <w:color w:val="FF0000"/>
                        </w:rPr>
                        <w:t>注意：</w:t>
                      </w:r>
                    </w:p>
                    <w:p w:rsidR="001768F4" w:rsidRDefault="00923652">
                      <w:pPr>
                        <w:rPr>
                          <w:b/>
                          <w:color w:val="FF0000"/>
                        </w:rPr>
                      </w:pPr>
                      <w:r>
                        <w:rPr>
                          <w:rFonts w:hint="eastAsia"/>
                          <w:b/>
                          <w:color w:val="FF0000"/>
                        </w:rPr>
                        <w:t>首字母大写</w:t>
                      </w:r>
                    </w:p>
                    <w:p w:rsidR="001768F4" w:rsidRDefault="00923652">
                      <w:pPr>
                        <w:rPr>
                          <w:b/>
                          <w:color w:val="FF0000"/>
                        </w:rPr>
                      </w:pPr>
                      <w:r>
                        <w:rPr>
                          <w:rFonts w:hint="eastAsia"/>
                          <w:b/>
                          <w:color w:val="FF0000"/>
                        </w:rPr>
                        <w:t>植物拉丁学名斜体</w:t>
                      </w:r>
                    </w:p>
                  </w:txbxContent>
                </v:textbox>
                <o:callout v:ext="edit" minusy="t"/>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4" name="线形标注 2 4"/>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1768F4" w:rsidRDefault="00923652">
                            <w:pPr>
                              <w:rPr>
                                <w:b/>
                                <w:color w:val="FF0000"/>
                              </w:rPr>
                            </w:pPr>
                            <w:r>
                              <w:rPr>
                                <w:rFonts w:hint="eastAsia"/>
                                <w:b/>
                                <w:color w:val="FF0000"/>
                              </w:rPr>
                              <w:t>字体、字号请参考范例</w:t>
                            </w:r>
                          </w:p>
                          <w:p w:rsidR="001768F4" w:rsidRDefault="00923652">
                            <w:pPr>
                              <w:rPr>
                                <w:b/>
                                <w:color w:val="FF0000"/>
                              </w:rPr>
                            </w:pPr>
                            <w:r>
                              <w:rPr>
                                <w:rFonts w:hint="eastAsia"/>
                                <w:b/>
                                <w:color w:val="FF0000"/>
                              </w:rPr>
                              <w:t>注意：</w:t>
                            </w:r>
                          </w:p>
                          <w:p w:rsidR="001768F4" w:rsidRDefault="00923652">
                            <w:pPr>
                              <w:rPr>
                                <w:b/>
                                <w:color w:val="FF0000"/>
                              </w:rPr>
                            </w:pPr>
                            <w:r>
                              <w:rPr>
                                <w:rFonts w:hint="eastAsia"/>
                                <w:b/>
                                <w:color w:val="FF0000"/>
                              </w:rPr>
                              <w:t>首字母大写</w:t>
                            </w:r>
                          </w:p>
                          <w:p w:rsidR="001768F4" w:rsidRDefault="00923652">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4" o:spid="_x0000_s1029" type="#_x0000_t48" style="position:absolute;left:0;text-align:left;margin-left:666.9pt;margin-top:325.25pt;width:167.3pt;height:76.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X+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npCF/mwCAAD5BAAADgAAAAAAAAAAAAAA&#10;AAAuAgAAZHJzL2Uyb0RvYy54bWxQSwECLQAUAAYACAAAACEAjd7wy+AAAAANAQAADwAAAAAAAAAA&#10;AAAAAADGBAAAZHJzL2Rvd25yZXYueG1sUEsFBgAAAAAEAAQA8wAAANMFAAAAAA==&#10;" adj="-8495,23702,-4603,2556,-775,2556">
                <v:textbox>
                  <w:txbxContent>
                    <w:p w:rsidR="001768F4" w:rsidRDefault="00923652">
                      <w:pPr>
                        <w:rPr>
                          <w:b/>
                          <w:color w:val="FF0000"/>
                        </w:rPr>
                      </w:pPr>
                      <w:r>
                        <w:rPr>
                          <w:rFonts w:hint="eastAsia"/>
                          <w:b/>
                          <w:color w:val="FF0000"/>
                        </w:rPr>
                        <w:t>字体、字号请参考范例</w:t>
                      </w:r>
                    </w:p>
                    <w:p w:rsidR="001768F4" w:rsidRDefault="00923652">
                      <w:pPr>
                        <w:rPr>
                          <w:b/>
                          <w:color w:val="FF0000"/>
                        </w:rPr>
                      </w:pPr>
                      <w:r>
                        <w:rPr>
                          <w:rFonts w:hint="eastAsia"/>
                          <w:b/>
                          <w:color w:val="FF0000"/>
                        </w:rPr>
                        <w:t>注意：</w:t>
                      </w:r>
                    </w:p>
                    <w:p w:rsidR="001768F4" w:rsidRDefault="00923652">
                      <w:pPr>
                        <w:rPr>
                          <w:b/>
                          <w:color w:val="FF0000"/>
                        </w:rPr>
                      </w:pPr>
                      <w:r>
                        <w:rPr>
                          <w:rFonts w:hint="eastAsia"/>
                          <w:b/>
                          <w:color w:val="FF0000"/>
                        </w:rPr>
                        <w:t>首字母大写</w:t>
                      </w:r>
                    </w:p>
                    <w:p w:rsidR="001768F4" w:rsidRDefault="00923652">
                      <w:pPr>
                        <w:rPr>
                          <w:b/>
                          <w:color w:val="FF0000"/>
                        </w:rPr>
                      </w:pPr>
                      <w:r>
                        <w:rPr>
                          <w:rFonts w:hint="eastAsia"/>
                          <w:b/>
                          <w:color w:val="FF0000"/>
                        </w:rPr>
                        <w:t>植物拉丁学名斜体</w:t>
                      </w:r>
                    </w:p>
                  </w:txbxContent>
                </v:textbox>
                <o:callout v:ext="edit" minusy="t"/>
              </v:shape>
            </w:pict>
          </mc:Fallback>
        </mc:AlternateContent>
      </w:r>
    </w:p>
    <w:sectPr w:rsidR="001768F4">
      <w:pgSz w:w="11906" w:h="16838"/>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DA2" w:rsidRDefault="009F3DA2">
      <w:r>
        <w:separator/>
      </w:r>
    </w:p>
  </w:endnote>
  <w:endnote w:type="continuationSeparator" w:id="0">
    <w:p w:rsidR="009F3DA2" w:rsidRDefault="009F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embedRegular r:id="rId1" w:subsetted="1" w:fontKey="{02D5A623-3D85-4708-95DA-E1E2A6A97398}"/>
    <w:embedBold r:id="rId2" w:subsetted="1" w:fontKey="{5718A5DF-DBE2-4C0A-8DF0-6AC7FE295BD3}"/>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明黑等宽">
    <w:altName w:val="黑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Bold r:id="rId3" w:subsetted="1" w:fontKey="{ADF25880-FECF-44B9-8AC4-9E2CCF665B06}"/>
  </w:font>
  <w:font w:name="Wingdings 2">
    <w:panose1 w:val="05020102010507070707"/>
    <w:charset w:val="02"/>
    <w:family w:val="roman"/>
    <w:pitch w:val="variable"/>
    <w:sig w:usb0="00000000" w:usb1="10000000" w:usb2="00000000" w:usb3="00000000" w:csb0="80000000" w:csb1="00000000"/>
    <w:embedRegular r:id="rId4" w:fontKey="{D94F5E9E-E2E5-4933-8F13-35651BD06E62}"/>
  </w:font>
  <w:font w:name="楷体_GB2312">
    <w:altName w:val="楷体"/>
    <w:panose1 w:val="00000000000000000000"/>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8F4" w:rsidRDefault="00923652">
    <w:pPr>
      <w:pStyle w:val="a9"/>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68F4" w:rsidRDefault="00923652">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0"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768F4" w:rsidRDefault="00923652">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DA2" w:rsidRDefault="009F3DA2">
      <w:r>
        <w:separator/>
      </w:r>
    </w:p>
  </w:footnote>
  <w:footnote w:type="continuationSeparator" w:id="0">
    <w:p w:rsidR="009F3DA2" w:rsidRDefault="009F3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Y3ZGRkZDZmZjVlOTBkZDdmMTE1M2IwYjA4MmE4NTEifQ=="/>
  </w:docVars>
  <w:rsids>
    <w:rsidRoot w:val="008F4441"/>
    <w:rsid w:val="00001AA7"/>
    <w:rsid w:val="00070B53"/>
    <w:rsid w:val="00085F49"/>
    <w:rsid w:val="000969A1"/>
    <w:rsid w:val="000A759D"/>
    <w:rsid w:val="000C5191"/>
    <w:rsid w:val="000D6B29"/>
    <w:rsid w:val="000F61BD"/>
    <w:rsid w:val="00112615"/>
    <w:rsid w:val="00112DE7"/>
    <w:rsid w:val="0012032D"/>
    <w:rsid w:val="00157BA0"/>
    <w:rsid w:val="001615F1"/>
    <w:rsid w:val="001768F4"/>
    <w:rsid w:val="001C72BE"/>
    <w:rsid w:val="001D02A4"/>
    <w:rsid w:val="001D24B0"/>
    <w:rsid w:val="001F0978"/>
    <w:rsid w:val="00241260"/>
    <w:rsid w:val="002D45DB"/>
    <w:rsid w:val="00300172"/>
    <w:rsid w:val="00317DE6"/>
    <w:rsid w:val="00323670"/>
    <w:rsid w:val="00353F08"/>
    <w:rsid w:val="003C0423"/>
    <w:rsid w:val="003C0DD1"/>
    <w:rsid w:val="003C51E5"/>
    <w:rsid w:val="00400041"/>
    <w:rsid w:val="00434B33"/>
    <w:rsid w:val="00454B7B"/>
    <w:rsid w:val="00465935"/>
    <w:rsid w:val="004770EC"/>
    <w:rsid w:val="004B43B9"/>
    <w:rsid w:val="004C400D"/>
    <w:rsid w:val="004C7B33"/>
    <w:rsid w:val="004F64DB"/>
    <w:rsid w:val="00530E74"/>
    <w:rsid w:val="005424AA"/>
    <w:rsid w:val="00544EAA"/>
    <w:rsid w:val="005538AE"/>
    <w:rsid w:val="00582845"/>
    <w:rsid w:val="00595FE4"/>
    <w:rsid w:val="005B1123"/>
    <w:rsid w:val="005B5307"/>
    <w:rsid w:val="00601FD6"/>
    <w:rsid w:val="006035BD"/>
    <w:rsid w:val="0064632D"/>
    <w:rsid w:val="006607B6"/>
    <w:rsid w:val="0067039C"/>
    <w:rsid w:val="0069497C"/>
    <w:rsid w:val="006F0235"/>
    <w:rsid w:val="006F6A62"/>
    <w:rsid w:val="00717613"/>
    <w:rsid w:val="00753B55"/>
    <w:rsid w:val="00755E85"/>
    <w:rsid w:val="00784E27"/>
    <w:rsid w:val="007960C6"/>
    <w:rsid w:val="007A2E5A"/>
    <w:rsid w:val="007B549C"/>
    <w:rsid w:val="007F2D2D"/>
    <w:rsid w:val="007F72AA"/>
    <w:rsid w:val="00844A9C"/>
    <w:rsid w:val="008763F6"/>
    <w:rsid w:val="00883D34"/>
    <w:rsid w:val="00896EA7"/>
    <w:rsid w:val="008B4FD4"/>
    <w:rsid w:val="008B5EC3"/>
    <w:rsid w:val="008C763A"/>
    <w:rsid w:val="008F4441"/>
    <w:rsid w:val="00903BA2"/>
    <w:rsid w:val="00904245"/>
    <w:rsid w:val="009126FF"/>
    <w:rsid w:val="00923652"/>
    <w:rsid w:val="009F3DA2"/>
    <w:rsid w:val="00A02E2B"/>
    <w:rsid w:val="00A071B5"/>
    <w:rsid w:val="00A11C23"/>
    <w:rsid w:val="00A17432"/>
    <w:rsid w:val="00A23A71"/>
    <w:rsid w:val="00A73665"/>
    <w:rsid w:val="00A90958"/>
    <w:rsid w:val="00AD3E5A"/>
    <w:rsid w:val="00AD5FBC"/>
    <w:rsid w:val="00AF6396"/>
    <w:rsid w:val="00AF7A79"/>
    <w:rsid w:val="00B57FDF"/>
    <w:rsid w:val="00B63D99"/>
    <w:rsid w:val="00BC3280"/>
    <w:rsid w:val="00BD4D90"/>
    <w:rsid w:val="00C12C77"/>
    <w:rsid w:val="00C20260"/>
    <w:rsid w:val="00C2471D"/>
    <w:rsid w:val="00C431A3"/>
    <w:rsid w:val="00C67328"/>
    <w:rsid w:val="00CB54DD"/>
    <w:rsid w:val="00CE082C"/>
    <w:rsid w:val="00D00556"/>
    <w:rsid w:val="00D01DF5"/>
    <w:rsid w:val="00D150FB"/>
    <w:rsid w:val="00D30B38"/>
    <w:rsid w:val="00D37E7A"/>
    <w:rsid w:val="00D953B3"/>
    <w:rsid w:val="00E27096"/>
    <w:rsid w:val="00E27464"/>
    <w:rsid w:val="00E3703C"/>
    <w:rsid w:val="00E57DFF"/>
    <w:rsid w:val="00E72614"/>
    <w:rsid w:val="00E816E2"/>
    <w:rsid w:val="00E93D44"/>
    <w:rsid w:val="00EC4EB7"/>
    <w:rsid w:val="00ED266B"/>
    <w:rsid w:val="00ED5A20"/>
    <w:rsid w:val="00F03B7C"/>
    <w:rsid w:val="00F329C4"/>
    <w:rsid w:val="00F36700"/>
    <w:rsid w:val="00F43CB4"/>
    <w:rsid w:val="00F47977"/>
    <w:rsid w:val="00F8501F"/>
    <w:rsid w:val="00F856C2"/>
    <w:rsid w:val="00F86778"/>
    <w:rsid w:val="00F93584"/>
    <w:rsid w:val="00FA6ED5"/>
    <w:rsid w:val="00FB0CD6"/>
    <w:rsid w:val="00FB1211"/>
    <w:rsid w:val="00FE1C84"/>
    <w:rsid w:val="00FF64D3"/>
    <w:rsid w:val="01120791"/>
    <w:rsid w:val="034E1DC3"/>
    <w:rsid w:val="03D70161"/>
    <w:rsid w:val="06EE06AA"/>
    <w:rsid w:val="07222102"/>
    <w:rsid w:val="077E1A2E"/>
    <w:rsid w:val="07F91CE1"/>
    <w:rsid w:val="0AC459AA"/>
    <w:rsid w:val="0B927A0B"/>
    <w:rsid w:val="0F18017D"/>
    <w:rsid w:val="0FF87397"/>
    <w:rsid w:val="119360D6"/>
    <w:rsid w:val="125E66E4"/>
    <w:rsid w:val="14103A0E"/>
    <w:rsid w:val="162419F3"/>
    <w:rsid w:val="17B374D2"/>
    <w:rsid w:val="19D43730"/>
    <w:rsid w:val="1A48253C"/>
    <w:rsid w:val="1A4B1C44"/>
    <w:rsid w:val="1A7726B2"/>
    <w:rsid w:val="1B414DF5"/>
    <w:rsid w:val="1E287231"/>
    <w:rsid w:val="20223F7A"/>
    <w:rsid w:val="207D72AE"/>
    <w:rsid w:val="21582E98"/>
    <w:rsid w:val="226E2973"/>
    <w:rsid w:val="242F7EE0"/>
    <w:rsid w:val="248F084E"/>
    <w:rsid w:val="263317DE"/>
    <w:rsid w:val="26BE72FA"/>
    <w:rsid w:val="26E306E5"/>
    <w:rsid w:val="293728C2"/>
    <w:rsid w:val="2A461AE0"/>
    <w:rsid w:val="2B02634F"/>
    <w:rsid w:val="2BB4371F"/>
    <w:rsid w:val="2C22657D"/>
    <w:rsid w:val="2C736DD8"/>
    <w:rsid w:val="2FF975F4"/>
    <w:rsid w:val="306929CC"/>
    <w:rsid w:val="312D6D0B"/>
    <w:rsid w:val="31F56894"/>
    <w:rsid w:val="3282783E"/>
    <w:rsid w:val="357E2A76"/>
    <w:rsid w:val="37D36930"/>
    <w:rsid w:val="38417D8A"/>
    <w:rsid w:val="397573D2"/>
    <w:rsid w:val="3B6B584A"/>
    <w:rsid w:val="3BA96182"/>
    <w:rsid w:val="3DC74EB7"/>
    <w:rsid w:val="3E964963"/>
    <w:rsid w:val="40141058"/>
    <w:rsid w:val="407E4A91"/>
    <w:rsid w:val="42B775C7"/>
    <w:rsid w:val="44354C47"/>
    <w:rsid w:val="446F7A2D"/>
    <w:rsid w:val="46A47E62"/>
    <w:rsid w:val="47F81D88"/>
    <w:rsid w:val="4924660E"/>
    <w:rsid w:val="4A29153F"/>
    <w:rsid w:val="4DAB1AD6"/>
    <w:rsid w:val="4E8D742E"/>
    <w:rsid w:val="4FE65048"/>
    <w:rsid w:val="513B715E"/>
    <w:rsid w:val="52091B85"/>
    <w:rsid w:val="52140592"/>
    <w:rsid w:val="52960A2E"/>
    <w:rsid w:val="55320D2F"/>
    <w:rsid w:val="56823412"/>
    <w:rsid w:val="5BD963A8"/>
    <w:rsid w:val="5D0E3E30"/>
    <w:rsid w:val="5D8331B0"/>
    <w:rsid w:val="5E79468E"/>
    <w:rsid w:val="608D0B53"/>
    <w:rsid w:val="624327CD"/>
    <w:rsid w:val="63556314"/>
    <w:rsid w:val="64351656"/>
    <w:rsid w:val="668C2539"/>
    <w:rsid w:val="67191D4F"/>
    <w:rsid w:val="685D5060"/>
    <w:rsid w:val="68701E42"/>
    <w:rsid w:val="692C5D69"/>
    <w:rsid w:val="6B482C03"/>
    <w:rsid w:val="70231548"/>
    <w:rsid w:val="71B54BFD"/>
    <w:rsid w:val="72206680"/>
    <w:rsid w:val="72586617"/>
    <w:rsid w:val="73EB7799"/>
    <w:rsid w:val="73FE6554"/>
    <w:rsid w:val="77673BC6"/>
    <w:rsid w:val="789B7681"/>
    <w:rsid w:val="79F006ED"/>
    <w:rsid w:val="7A5073DE"/>
    <w:rsid w:val="7BDC361F"/>
    <w:rsid w:val="7DC3064F"/>
    <w:rsid w:val="7DD00E8B"/>
    <w:rsid w:val="7F07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77402E3"/>
  <w15:docId w15:val="{F00862DF-7F67-4A98-8262-EE438FA5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1"/>
    <w:unhideWhenUsed/>
    <w:qFormat/>
    <w:pPr>
      <w:spacing w:before="61"/>
      <w:ind w:left="642"/>
      <w:outlineLvl w:val="1"/>
    </w:pPr>
    <w:rPr>
      <w:rFonts w:ascii="明黑等宽" w:eastAsia="明黑等宽" w:cs="明黑等宽" w:hint="eastAsi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pPr>
      <w:autoSpaceDE w:val="0"/>
      <w:autoSpaceDN w:val="0"/>
      <w:adjustRightInd w:val="0"/>
      <w:jc w:val="left"/>
    </w:pPr>
    <w:rPr>
      <w:rFonts w:ascii="宋体" w:eastAsia="宋体" w:hAnsi="Times New Roman" w:cs="宋体"/>
      <w:kern w:val="0"/>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99"/>
    <w:qFormat/>
    <w:rPr>
      <w:rFonts w:cs="Times New Roman"/>
      <w:b/>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a4">
    <w:name w:val="批注文字 字符"/>
    <w:basedOn w:val="a0"/>
    <w:link w:val="a3"/>
    <w:uiPriority w:val="99"/>
    <w:qFormat/>
  </w:style>
  <w:style w:type="character" w:customStyle="1" w:styleId="a8">
    <w:name w:val="批注框文本 字符"/>
    <w:basedOn w:val="a0"/>
    <w:link w:val="a7"/>
    <w:uiPriority w:val="99"/>
    <w:semiHidden/>
    <w:qFormat/>
    <w:rPr>
      <w:sz w:val="18"/>
      <w:szCs w:val="18"/>
    </w:rPr>
  </w:style>
  <w:style w:type="character" w:customStyle="1" w:styleId="af0">
    <w:name w:val="批注主题 字符"/>
    <w:basedOn w:val="a4"/>
    <w:link w:val="af"/>
    <w:uiPriority w:val="99"/>
    <w:semiHidden/>
    <w:qFormat/>
    <w:rPr>
      <w:b/>
      <w:bCs/>
    </w:rPr>
  </w:style>
  <w:style w:type="paragraph" w:styleId="af4">
    <w:name w:val="List Paragraph"/>
    <w:basedOn w:val="a"/>
    <w:uiPriority w:val="34"/>
    <w:qFormat/>
    <w:pPr>
      <w:ind w:firstLineChars="200" w:firstLine="420"/>
    </w:pPr>
  </w:style>
  <w:style w:type="character" w:customStyle="1" w:styleId="a6">
    <w:name w:val="正文文本 字符"/>
    <w:basedOn w:val="a0"/>
    <w:link w:val="a5"/>
    <w:uiPriority w:val="1"/>
    <w:qFormat/>
    <w:rPr>
      <w:rFonts w:ascii="宋体" w:eastAsia="宋体" w:hAnsi="Times New Roman" w:cs="宋体"/>
      <w:kern w:val="0"/>
      <w:sz w:val="24"/>
      <w:szCs w:val="24"/>
    </w:rPr>
  </w:style>
  <w:style w:type="paragraph" w:customStyle="1" w:styleId="af5">
    <w:name w:val="在表格内文字"/>
    <w:basedOn w:val="a"/>
    <w:qFormat/>
    <w:rPr>
      <w:rFonts w:ascii="Times New Roman" w:eastAsia="楷体" w:hAnsi="Times New Roman" w:cs="Times New Roman"/>
      <w:szCs w:val="24"/>
    </w:rPr>
  </w:style>
  <w:style w:type="paragraph" w:customStyle="1" w:styleId="TableParagraph">
    <w:name w:val="Table Paragraph"/>
    <w:uiPriority w:val="1"/>
    <w:unhideWhenUsed/>
    <w:qFormat/>
    <w:pPr>
      <w:widowControl w:val="0"/>
      <w:autoSpaceDE w:val="0"/>
      <w:autoSpaceDN w:val="0"/>
      <w:adjustRightInd w:val="0"/>
    </w:pPr>
    <w:rPr>
      <w:rFonts w:ascii="宋体" w:eastAsia="宋体" w:hAnsi="Times New Roman" w:cs="宋体"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曾秀红</dc:creator>
  <cp:lastModifiedBy>aaa</cp:lastModifiedBy>
  <cp:revision>68</cp:revision>
  <cp:lastPrinted>2023-06-27T02:37:00Z</cp:lastPrinted>
  <dcterms:created xsi:type="dcterms:W3CDTF">2023-06-25T12:43:00Z</dcterms:created>
  <dcterms:modified xsi:type="dcterms:W3CDTF">2023-08-19T07:50:00Z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468327DAE1CB42CAACC9824004E2A700_12</vt:lpwstr>
  </property>
</Properties>
</file>