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71C26">
      <w:pPr>
        <w:jc w:val="center"/>
        <w:rPr>
          <w:rFonts w:ascii="Times New Roman" w:eastAsia="黑体" w:cs="Times New Roman"/>
          <w:b/>
          <w:sz w:val="32"/>
          <w:szCs w:val="32"/>
        </w:rPr>
      </w:pPr>
      <w:bookmarkStart w:id="0" w:name="_GoBack"/>
      <w:bookmarkEnd w:id="0"/>
      <w:r>
        <w:rPr>
          <w:rFonts w:ascii="Times New Roman" w:eastAsia="黑体" w:cs="Times New Roman" w:hint="eastAsia"/>
          <w:b/>
          <w:sz w:val="32"/>
          <w:szCs w:val="32"/>
        </w:rPr>
        <w:t>《智慧环保概论》课程教学大纲</w:t>
      </w:r>
    </w:p>
    <w:p w:rsidR="00000000" w:rsidRDefault="00271C26">
      <w:pPr>
        <w:spacing w:line="360" w:lineRule="auto"/>
        <w:rPr>
          <w:rFonts w:ascii="Times New Roman" w:eastAsia="明黑等宽" w:cs="Times New Roman"/>
          <w:b/>
          <w:sz w:val="28"/>
          <w:szCs w:val="28"/>
        </w:rPr>
      </w:pPr>
    </w:p>
    <w:p w:rsidR="00000000" w:rsidRDefault="00271C26">
      <w:pPr>
        <w:snapToGrid w:val="0"/>
        <w:spacing w:line="360" w:lineRule="auto"/>
        <w:rPr>
          <w:rFonts w:ascii="Times New Roman" w:eastAsia="明黑等宽" w:cs="Times New Roman"/>
          <w:b/>
          <w:sz w:val="28"/>
          <w:szCs w:val="28"/>
        </w:rPr>
      </w:pPr>
      <w:r>
        <w:rPr>
          <w:rFonts w:ascii="Times New Roman" w:eastAsia="黑体" w:cs="Times New Roman" w:hint="eastAsia"/>
          <w:b/>
          <w:sz w:val="28"/>
          <w:szCs w:val="28"/>
        </w:rPr>
        <w:t>一、课程简介</w:t>
      </w:r>
    </w:p>
    <w:tbl>
      <w:tblPr>
        <w:tblW w:w="52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88"/>
        <w:gridCol w:w="1965"/>
        <w:gridCol w:w="1269"/>
        <w:gridCol w:w="1535"/>
        <w:gridCol w:w="393"/>
        <w:gridCol w:w="777"/>
        <w:gridCol w:w="449"/>
        <w:gridCol w:w="1793"/>
      </w:tblGrid>
      <w:tr w:rsidR="00000000">
        <w:trPr>
          <w:trHeight w:val="351"/>
        </w:trPr>
        <w:tc>
          <w:tcPr>
            <w:tcW w:w="769" w:type="pct"/>
            <w:tcBorders>
              <w:top w:val="single" w:sz="12" w:space="0" w:color="auto"/>
            </w:tcBorders>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课程中文名</w:t>
            </w:r>
          </w:p>
        </w:tc>
        <w:tc>
          <w:tcPr>
            <w:tcW w:w="4230" w:type="pct"/>
            <w:gridSpan w:val="7"/>
            <w:tcBorders>
              <w:top w:val="single" w:sz="12" w:space="0" w:color="auto"/>
            </w:tcBorders>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kern w:val="2"/>
                <w:sz w:val="21"/>
                <w:szCs w:val="21"/>
                <w:lang w:bidi="ar"/>
              </w:rPr>
              <w:t>智慧环保概论</w:t>
            </w:r>
          </w:p>
        </w:tc>
      </w:tr>
      <w:tr w:rsidR="00000000">
        <w:trPr>
          <w:trHeight w:val="357"/>
        </w:trPr>
        <w:tc>
          <w:tcPr>
            <w:tcW w:w="769" w:type="pct"/>
            <w:tcBorders>
              <w:top w:val="single" w:sz="12" w:space="0" w:color="auto"/>
            </w:tcBorders>
            <w:vAlign w:val="center"/>
          </w:tcPr>
          <w:p w:rsidR="00000000" w:rsidRDefault="00271C26">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课程英文名</w:t>
            </w:r>
          </w:p>
        </w:tc>
        <w:tc>
          <w:tcPr>
            <w:tcW w:w="2669" w:type="pct"/>
            <w:gridSpan w:val="4"/>
            <w:tcBorders>
              <w:top w:val="single" w:sz="12" w:space="0" w:color="auto"/>
              <w:right w:val="single" w:sz="12" w:space="0" w:color="auto"/>
            </w:tcBorders>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b/>
                <w:kern w:val="2"/>
                <w:sz w:val="21"/>
                <w:szCs w:val="21"/>
              </w:rPr>
              <w:t>Introduction to Smart Environmental Protection</w:t>
            </w:r>
          </w:p>
        </w:tc>
        <w:tc>
          <w:tcPr>
            <w:tcW w:w="634" w:type="pct"/>
            <w:gridSpan w:val="2"/>
            <w:tcBorders>
              <w:top w:val="single" w:sz="12" w:space="0" w:color="auto"/>
              <w:right w:val="single" w:sz="12" w:space="0" w:color="auto"/>
            </w:tcBorders>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双语授课</w:t>
            </w:r>
          </w:p>
        </w:tc>
        <w:tc>
          <w:tcPr>
            <w:tcW w:w="925" w:type="pct"/>
            <w:tcBorders>
              <w:top w:val="single" w:sz="12" w:space="0" w:color="auto"/>
            </w:tcBorders>
            <w:vAlign w:val="center"/>
          </w:tcPr>
          <w:p w:rsidR="00000000" w:rsidRDefault="00271C26">
            <w:pPr>
              <w:snapToGrid w:val="0"/>
              <w:spacing w:line="400" w:lineRule="exact"/>
              <w:rPr>
                <w:rFonts w:ascii="Times New Roman" w:cs="Times New Roman"/>
                <w:b/>
                <w:kern w:val="2"/>
                <w:sz w:val="21"/>
                <w:szCs w:val="21"/>
              </w:rPr>
            </w:pPr>
            <w:r>
              <w:rPr>
                <w:rFonts w:ascii="Times New Roman" w:cs="Times New Roman"/>
                <w:kern w:val="2"/>
                <w:sz w:val="21"/>
                <w:szCs w:val="20"/>
                <w:lang w:bidi="ar"/>
              </w:rPr>
              <w:sym w:font="Wingdings 2" w:char="F0A3"/>
            </w:r>
            <w:r>
              <w:rPr>
                <w:rFonts w:ascii="Times New Roman" w:cs="Times New Roman" w:hint="eastAsia"/>
                <w:kern w:val="2"/>
                <w:sz w:val="21"/>
                <w:szCs w:val="21"/>
                <w:lang w:bidi="ar"/>
              </w:rPr>
              <w:t>是</w:t>
            </w:r>
            <w:r>
              <w:rPr>
                <w:rFonts w:ascii="Times New Roman" w:cs="Times New Roman"/>
                <w:kern w:val="2"/>
                <w:sz w:val="21"/>
                <w:szCs w:val="21"/>
                <w:lang w:bidi="ar"/>
              </w:rPr>
              <w:t xml:space="preserve"> </w:t>
            </w:r>
            <w:r>
              <w:rPr>
                <w:rFonts w:ascii="Times New Roman" w:cs="Times New Roman"/>
                <w:kern w:val="2"/>
                <w:sz w:val="24"/>
                <w:szCs w:val="24"/>
                <w:lang w:bidi="ar"/>
              </w:rPr>
              <w:sym w:font="Wingdings 2" w:char="F0A2"/>
            </w:r>
            <w:r>
              <w:rPr>
                <w:rFonts w:ascii="Times New Roman" w:cs="Times New Roman" w:hint="eastAsia"/>
                <w:kern w:val="2"/>
                <w:sz w:val="21"/>
                <w:szCs w:val="21"/>
                <w:lang w:bidi="ar"/>
              </w:rPr>
              <w:t>否</w:t>
            </w:r>
          </w:p>
        </w:tc>
      </w:tr>
      <w:tr w:rsidR="00000000">
        <w:trPr>
          <w:trHeight w:val="779"/>
        </w:trPr>
        <w:tc>
          <w:tcPr>
            <w:tcW w:w="769"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课程代码</w:t>
            </w:r>
          </w:p>
        </w:tc>
        <w:tc>
          <w:tcPr>
            <w:tcW w:w="1016"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b/>
                <w:kern w:val="2"/>
                <w:sz w:val="21"/>
                <w:szCs w:val="21"/>
                <w:lang w:bidi="ar"/>
              </w:rPr>
              <w:t>08122245</w:t>
            </w:r>
          </w:p>
        </w:tc>
        <w:tc>
          <w:tcPr>
            <w:tcW w:w="656"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课程学分</w:t>
            </w:r>
          </w:p>
        </w:tc>
        <w:tc>
          <w:tcPr>
            <w:tcW w:w="794"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b/>
                <w:kern w:val="2"/>
                <w:sz w:val="21"/>
                <w:szCs w:val="21"/>
              </w:rPr>
              <w:t>2</w:t>
            </w:r>
          </w:p>
        </w:tc>
        <w:tc>
          <w:tcPr>
            <w:tcW w:w="605" w:type="pct"/>
            <w:gridSpan w:val="2"/>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总学时数</w:t>
            </w:r>
          </w:p>
        </w:tc>
        <w:tc>
          <w:tcPr>
            <w:tcW w:w="1157" w:type="pct"/>
            <w:gridSpan w:val="2"/>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sz w:val="21"/>
                <w:szCs w:val="21"/>
              </w:rPr>
              <w:t>32</w:t>
            </w:r>
          </w:p>
        </w:tc>
      </w:tr>
      <w:tr w:rsidR="00000000">
        <w:trPr>
          <w:trHeight w:val="636"/>
        </w:trPr>
        <w:tc>
          <w:tcPr>
            <w:tcW w:w="769"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课程类别</w:t>
            </w:r>
          </w:p>
        </w:tc>
        <w:tc>
          <w:tcPr>
            <w:tcW w:w="1016" w:type="pct"/>
            <w:vAlign w:val="center"/>
          </w:tcPr>
          <w:p w:rsidR="00000000" w:rsidRDefault="00271C26">
            <w:pPr>
              <w:snapToGrid w:val="0"/>
              <w:spacing w:line="400" w:lineRule="exact"/>
              <w:rPr>
                <w:rFonts w:hAnsi="宋体"/>
                <w:kern w:val="2"/>
                <w:sz w:val="21"/>
                <w:szCs w:val="21"/>
              </w:rPr>
            </w:pPr>
            <w:r>
              <w:rPr>
                <w:rFonts w:hAnsi="宋体" w:hint="eastAsia"/>
                <w:kern w:val="2"/>
                <w:sz w:val="21"/>
                <w:szCs w:val="21"/>
                <w:lang w:bidi="ar"/>
              </w:rPr>
              <w:t>□</w:t>
            </w:r>
            <w:r>
              <w:rPr>
                <w:rFonts w:hAnsi="宋体" w:hint="eastAsia"/>
                <w:kern w:val="2"/>
                <w:sz w:val="21"/>
                <w:szCs w:val="21"/>
                <w:lang w:bidi="ar"/>
              </w:rPr>
              <w:t>通识教育课程</w:t>
            </w:r>
          </w:p>
          <w:p w:rsidR="00000000" w:rsidRDefault="00271C26">
            <w:pPr>
              <w:snapToGrid w:val="0"/>
              <w:spacing w:line="400" w:lineRule="exact"/>
              <w:rPr>
                <w:rFonts w:hAnsi="宋体"/>
                <w:kern w:val="2"/>
                <w:sz w:val="21"/>
                <w:szCs w:val="21"/>
                <w:lang w:bidi="ar"/>
              </w:rPr>
            </w:pPr>
            <w:r>
              <w:rPr>
                <w:rFonts w:hAnsi="宋体" w:hint="eastAsia"/>
                <w:kern w:val="2"/>
                <w:sz w:val="21"/>
                <w:szCs w:val="21"/>
                <w:lang w:bidi="ar"/>
              </w:rPr>
              <w:t>□</w:t>
            </w:r>
            <w:r>
              <w:rPr>
                <w:rFonts w:hAnsi="宋体" w:hint="eastAsia"/>
                <w:kern w:val="2"/>
                <w:sz w:val="21"/>
                <w:szCs w:val="21"/>
                <w:lang w:bidi="ar"/>
              </w:rPr>
              <w:t>公共基础课程</w:t>
            </w:r>
          </w:p>
          <w:p w:rsidR="00000000" w:rsidRDefault="00271C26">
            <w:pPr>
              <w:snapToGrid w:val="0"/>
              <w:spacing w:line="400" w:lineRule="exact"/>
              <w:rPr>
                <w:rFonts w:hAnsi="宋体"/>
                <w:kern w:val="2"/>
                <w:sz w:val="21"/>
                <w:szCs w:val="21"/>
              </w:rPr>
            </w:pPr>
            <w:r>
              <w:rPr>
                <w:rFonts w:ascii="Times New Roman" w:cs="Times New Roman"/>
                <w:kern w:val="2"/>
                <w:sz w:val="24"/>
                <w:szCs w:val="24"/>
                <w:lang w:bidi="ar"/>
              </w:rPr>
              <w:sym w:font="Wingdings 2" w:char="F0A2"/>
            </w:r>
            <w:r>
              <w:rPr>
                <w:rFonts w:hAnsi="宋体" w:hint="eastAsia"/>
                <w:kern w:val="2"/>
                <w:sz w:val="21"/>
                <w:szCs w:val="21"/>
                <w:lang w:bidi="ar"/>
              </w:rPr>
              <w:t>专业教育课程</w:t>
            </w:r>
          </w:p>
          <w:p w:rsidR="00000000" w:rsidRDefault="00271C26">
            <w:pPr>
              <w:snapToGrid w:val="0"/>
              <w:spacing w:line="400" w:lineRule="exact"/>
              <w:rPr>
                <w:rFonts w:hAnsi="宋体"/>
                <w:kern w:val="2"/>
                <w:sz w:val="21"/>
                <w:szCs w:val="21"/>
                <w:lang w:bidi="ar"/>
              </w:rPr>
            </w:pPr>
            <w:r>
              <w:rPr>
                <w:rFonts w:hAnsi="宋体" w:hint="eastAsia"/>
                <w:kern w:val="2"/>
                <w:sz w:val="21"/>
                <w:szCs w:val="21"/>
                <w:lang w:bidi="ar"/>
              </w:rPr>
              <w:t>□</w:t>
            </w:r>
            <w:r>
              <w:rPr>
                <w:rFonts w:hAnsi="宋体" w:hint="eastAsia"/>
                <w:kern w:val="2"/>
                <w:sz w:val="21"/>
                <w:szCs w:val="21"/>
                <w:lang w:bidi="ar"/>
              </w:rPr>
              <w:t>综合实践课程</w:t>
            </w:r>
          </w:p>
          <w:p w:rsidR="00000000" w:rsidRDefault="00271C26">
            <w:pPr>
              <w:snapToGrid w:val="0"/>
              <w:spacing w:line="400" w:lineRule="exact"/>
              <w:rPr>
                <w:rFonts w:ascii="Times New Roman" w:cs="Times New Roman"/>
                <w:b/>
                <w:kern w:val="2"/>
                <w:sz w:val="21"/>
                <w:szCs w:val="21"/>
              </w:rPr>
            </w:pPr>
            <w:r>
              <w:rPr>
                <w:rFonts w:hAnsi="宋体" w:hint="eastAsia"/>
                <w:kern w:val="2"/>
                <w:sz w:val="21"/>
                <w:szCs w:val="21"/>
                <w:lang w:bidi="ar"/>
              </w:rPr>
              <w:t>□</w:t>
            </w:r>
            <w:r>
              <w:rPr>
                <w:rFonts w:hAnsi="宋体" w:hint="eastAsia"/>
                <w:kern w:val="2"/>
                <w:sz w:val="21"/>
                <w:szCs w:val="21"/>
                <w:lang w:bidi="ar"/>
              </w:rPr>
              <w:t>教师教育课程</w:t>
            </w:r>
          </w:p>
        </w:tc>
        <w:tc>
          <w:tcPr>
            <w:tcW w:w="656"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课程性质</w:t>
            </w:r>
          </w:p>
        </w:tc>
        <w:tc>
          <w:tcPr>
            <w:tcW w:w="794" w:type="pct"/>
            <w:vAlign w:val="center"/>
          </w:tcPr>
          <w:p w:rsidR="00000000" w:rsidRDefault="00271C26">
            <w:pPr>
              <w:snapToGrid w:val="0"/>
              <w:spacing w:line="400" w:lineRule="exact"/>
              <w:jc w:val="center"/>
              <w:rPr>
                <w:rFonts w:hAnsi="宋体"/>
                <w:kern w:val="2"/>
                <w:sz w:val="21"/>
                <w:szCs w:val="21"/>
              </w:rPr>
            </w:pPr>
            <w:r>
              <w:rPr>
                <w:rFonts w:hAnsi="宋体" w:hint="eastAsia"/>
                <w:kern w:val="2"/>
                <w:sz w:val="21"/>
                <w:szCs w:val="21"/>
                <w:lang w:bidi="ar"/>
              </w:rPr>
              <w:t>□</w:t>
            </w:r>
            <w:r>
              <w:rPr>
                <w:rFonts w:hAnsi="宋体" w:hint="eastAsia"/>
                <w:kern w:val="2"/>
                <w:sz w:val="21"/>
                <w:szCs w:val="21"/>
                <w:lang w:bidi="ar"/>
              </w:rPr>
              <w:t>必修</w:t>
            </w:r>
          </w:p>
          <w:p w:rsidR="00000000" w:rsidRDefault="00271C26">
            <w:pPr>
              <w:snapToGrid w:val="0"/>
              <w:spacing w:line="400" w:lineRule="exact"/>
              <w:jc w:val="center"/>
              <w:rPr>
                <w:rFonts w:hAnsi="宋体"/>
                <w:kern w:val="2"/>
                <w:sz w:val="21"/>
                <w:szCs w:val="21"/>
              </w:rPr>
            </w:pPr>
            <w:r>
              <w:rPr>
                <w:rFonts w:ascii="Times New Roman" w:cs="Times New Roman"/>
                <w:kern w:val="2"/>
                <w:sz w:val="24"/>
                <w:szCs w:val="24"/>
                <w:lang w:bidi="ar"/>
              </w:rPr>
              <w:sym w:font="Wingdings 2" w:char="F0A2"/>
            </w:r>
            <w:r>
              <w:rPr>
                <w:rFonts w:hAnsi="宋体" w:hint="eastAsia"/>
                <w:kern w:val="2"/>
                <w:sz w:val="21"/>
                <w:szCs w:val="21"/>
                <w:lang w:bidi="ar"/>
              </w:rPr>
              <w:t>选修</w:t>
            </w:r>
          </w:p>
          <w:p w:rsidR="00000000" w:rsidRDefault="00271C26">
            <w:pPr>
              <w:snapToGrid w:val="0"/>
              <w:spacing w:line="400" w:lineRule="exact"/>
              <w:jc w:val="center"/>
              <w:rPr>
                <w:rFonts w:hAnsi="宋体"/>
                <w:b/>
                <w:kern w:val="2"/>
                <w:sz w:val="21"/>
                <w:szCs w:val="21"/>
              </w:rPr>
            </w:pPr>
            <w:r>
              <w:rPr>
                <w:rFonts w:hAnsi="宋体" w:hint="eastAsia"/>
                <w:kern w:val="2"/>
                <w:sz w:val="21"/>
                <w:szCs w:val="21"/>
                <w:lang w:bidi="ar"/>
              </w:rPr>
              <w:t>□</w:t>
            </w:r>
            <w:r>
              <w:rPr>
                <w:rFonts w:hAnsi="宋体" w:hint="eastAsia"/>
                <w:kern w:val="2"/>
                <w:sz w:val="21"/>
                <w:szCs w:val="21"/>
                <w:lang w:bidi="ar"/>
              </w:rPr>
              <w:t>其他</w:t>
            </w:r>
          </w:p>
        </w:tc>
        <w:tc>
          <w:tcPr>
            <w:tcW w:w="605" w:type="pct"/>
            <w:gridSpan w:val="2"/>
            <w:vAlign w:val="center"/>
          </w:tcPr>
          <w:p w:rsidR="00000000" w:rsidRDefault="00271C26">
            <w:pPr>
              <w:snapToGrid w:val="0"/>
              <w:spacing w:line="400" w:lineRule="exact"/>
              <w:jc w:val="center"/>
              <w:rPr>
                <w:rFonts w:hAnsi="宋体"/>
                <w:b/>
                <w:kern w:val="2"/>
                <w:sz w:val="21"/>
                <w:szCs w:val="21"/>
              </w:rPr>
            </w:pPr>
            <w:r>
              <w:rPr>
                <w:rFonts w:hAnsi="宋体" w:hint="eastAsia"/>
                <w:b/>
                <w:kern w:val="2"/>
                <w:sz w:val="21"/>
                <w:szCs w:val="21"/>
                <w:lang w:bidi="ar"/>
              </w:rPr>
              <w:t>课程形态</w:t>
            </w:r>
          </w:p>
        </w:tc>
        <w:tc>
          <w:tcPr>
            <w:tcW w:w="1157" w:type="pct"/>
            <w:gridSpan w:val="2"/>
            <w:vAlign w:val="center"/>
          </w:tcPr>
          <w:p w:rsidR="00000000" w:rsidRDefault="00271C26">
            <w:pPr>
              <w:snapToGrid w:val="0"/>
              <w:spacing w:line="400" w:lineRule="exact"/>
              <w:rPr>
                <w:rFonts w:hAnsi="宋体"/>
                <w:kern w:val="2"/>
                <w:sz w:val="21"/>
                <w:szCs w:val="21"/>
              </w:rPr>
            </w:pPr>
            <w:r>
              <w:rPr>
                <w:rFonts w:hAnsi="宋体" w:hint="eastAsia"/>
                <w:kern w:val="2"/>
                <w:sz w:val="21"/>
                <w:szCs w:val="21"/>
                <w:lang w:bidi="ar"/>
              </w:rPr>
              <w:t>□</w:t>
            </w:r>
            <w:r>
              <w:rPr>
                <w:rFonts w:hAnsi="宋体" w:hint="eastAsia"/>
                <w:kern w:val="2"/>
                <w:sz w:val="21"/>
                <w:szCs w:val="21"/>
                <w:lang w:bidi="ar"/>
              </w:rPr>
              <w:t>线上</w:t>
            </w:r>
          </w:p>
          <w:p w:rsidR="00000000" w:rsidRDefault="00271C26">
            <w:pPr>
              <w:snapToGrid w:val="0"/>
              <w:spacing w:line="400" w:lineRule="exact"/>
              <w:rPr>
                <w:rFonts w:hAnsi="宋体"/>
                <w:kern w:val="2"/>
                <w:sz w:val="21"/>
                <w:szCs w:val="21"/>
              </w:rPr>
            </w:pPr>
            <w:r>
              <w:rPr>
                <w:rFonts w:ascii="Times New Roman" w:cs="Times New Roman"/>
                <w:kern w:val="2"/>
                <w:sz w:val="24"/>
                <w:szCs w:val="24"/>
                <w:lang w:bidi="ar"/>
              </w:rPr>
              <w:sym w:font="Wingdings 2" w:char="F0A2"/>
            </w:r>
            <w:r>
              <w:rPr>
                <w:rFonts w:hAnsi="宋体" w:hint="eastAsia"/>
                <w:kern w:val="2"/>
                <w:sz w:val="21"/>
                <w:szCs w:val="21"/>
                <w:lang w:bidi="ar"/>
              </w:rPr>
              <w:t>线下</w:t>
            </w:r>
          </w:p>
          <w:p w:rsidR="00000000" w:rsidRDefault="00271C26">
            <w:pPr>
              <w:snapToGrid w:val="0"/>
              <w:spacing w:line="400" w:lineRule="exact"/>
              <w:rPr>
                <w:rFonts w:hAnsi="宋体"/>
                <w:kern w:val="2"/>
                <w:sz w:val="21"/>
                <w:szCs w:val="21"/>
              </w:rPr>
            </w:pPr>
            <w:r>
              <w:rPr>
                <w:rFonts w:hAnsi="宋体" w:hint="eastAsia"/>
                <w:kern w:val="2"/>
                <w:sz w:val="21"/>
                <w:szCs w:val="21"/>
                <w:lang w:bidi="ar"/>
              </w:rPr>
              <w:t>□</w:t>
            </w:r>
            <w:r>
              <w:rPr>
                <w:rFonts w:hAnsi="宋体" w:hint="eastAsia"/>
                <w:kern w:val="2"/>
                <w:sz w:val="21"/>
                <w:szCs w:val="21"/>
                <w:lang w:bidi="ar"/>
              </w:rPr>
              <w:t>线上线下混合</w:t>
            </w:r>
          </w:p>
          <w:p w:rsidR="00000000" w:rsidRDefault="00271C26">
            <w:pPr>
              <w:snapToGrid w:val="0"/>
              <w:spacing w:line="400" w:lineRule="exact"/>
              <w:rPr>
                <w:rFonts w:hAnsi="宋体"/>
                <w:kern w:val="2"/>
                <w:sz w:val="21"/>
                <w:szCs w:val="21"/>
                <w:lang w:bidi="ar"/>
              </w:rPr>
            </w:pPr>
            <w:r>
              <w:rPr>
                <w:rFonts w:hAnsi="Wingdings 2" w:hint="eastAsia"/>
                <w:kern w:val="2"/>
                <w:sz w:val="21"/>
                <w:szCs w:val="20"/>
                <w:lang w:bidi="ar"/>
              </w:rPr>
              <w:sym w:font="Wingdings 2" w:char="F0A3"/>
            </w:r>
            <w:r>
              <w:rPr>
                <w:rFonts w:hAnsi="宋体" w:hint="eastAsia"/>
                <w:kern w:val="2"/>
                <w:sz w:val="21"/>
                <w:szCs w:val="21"/>
                <w:lang w:bidi="ar"/>
              </w:rPr>
              <w:t>社会实践</w:t>
            </w:r>
          </w:p>
          <w:p w:rsidR="00000000" w:rsidRDefault="00271C26">
            <w:pPr>
              <w:snapToGrid w:val="0"/>
              <w:spacing w:line="400" w:lineRule="exact"/>
              <w:rPr>
                <w:rFonts w:hAnsi="宋体"/>
                <w:b/>
                <w:kern w:val="2"/>
                <w:sz w:val="21"/>
                <w:szCs w:val="21"/>
              </w:rPr>
            </w:pPr>
            <w:r>
              <w:rPr>
                <w:rFonts w:hAnsi="宋体" w:hint="eastAsia"/>
                <w:kern w:val="2"/>
                <w:sz w:val="21"/>
                <w:szCs w:val="21"/>
                <w:lang w:bidi="ar"/>
              </w:rPr>
              <w:t>□</w:t>
            </w:r>
            <w:r>
              <w:rPr>
                <w:rFonts w:hAnsi="宋体" w:hint="eastAsia"/>
                <w:kern w:val="2"/>
                <w:sz w:val="21"/>
                <w:szCs w:val="21"/>
                <w:lang w:bidi="ar"/>
              </w:rPr>
              <w:t>虚拟仿真实验教学</w:t>
            </w:r>
          </w:p>
        </w:tc>
      </w:tr>
      <w:tr w:rsidR="00000000">
        <w:trPr>
          <w:trHeight w:val="636"/>
        </w:trPr>
        <w:tc>
          <w:tcPr>
            <w:tcW w:w="769"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考核方式</w:t>
            </w:r>
          </w:p>
        </w:tc>
        <w:tc>
          <w:tcPr>
            <w:tcW w:w="4230" w:type="pct"/>
            <w:gridSpan w:val="7"/>
            <w:vAlign w:val="center"/>
          </w:tcPr>
          <w:p w:rsidR="00000000" w:rsidRDefault="00271C26">
            <w:pPr>
              <w:snapToGrid w:val="0"/>
              <w:spacing w:line="400" w:lineRule="exact"/>
              <w:rPr>
                <w:rFonts w:hAnsi="宋体"/>
                <w:kern w:val="2"/>
                <w:sz w:val="21"/>
                <w:szCs w:val="21"/>
              </w:rPr>
            </w:pPr>
            <w:r>
              <w:rPr>
                <w:rFonts w:hAnsi="宋体" w:hint="eastAsia"/>
                <w:kern w:val="2"/>
                <w:sz w:val="21"/>
                <w:szCs w:val="21"/>
                <w:lang w:bidi="ar"/>
              </w:rPr>
              <w:t>□</w:t>
            </w:r>
            <w:r>
              <w:rPr>
                <w:rFonts w:hAnsi="宋体" w:hint="eastAsia"/>
                <w:kern w:val="2"/>
                <w:sz w:val="21"/>
                <w:szCs w:val="21"/>
                <w:lang w:bidi="ar"/>
              </w:rPr>
              <w:t>闭卷</w:t>
            </w:r>
            <w:r>
              <w:rPr>
                <w:rFonts w:hAnsi="宋体"/>
                <w:kern w:val="2"/>
                <w:sz w:val="21"/>
                <w:szCs w:val="21"/>
                <w:lang w:bidi="ar"/>
              </w:rPr>
              <w:t xml:space="preserve">  </w:t>
            </w:r>
            <w:r>
              <w:rPr>
                <w:rFonts w:hAnsi="宋体" w:hint="eastAsia"/>
                <w:kern w:val="2"/>
                <w:sz w:val="21"/>
                <w:szCs w:val="21"/>
                <w:lang w:bidi="ar"/>
              </w:rPr>
              <w:t>□</w:t>
            </w:r>
            <w:r>
              <w:rPr>
                <w:rFonts w:hAnsi="宋体" w:hint="eastAsia"/>
                <w:kern w:val="2"/>
                <w:sz w:val="21"/>
                <w:szCs w:val="21"/>
                <w:lang w:bidi="ar"/>
              </w:rPr>
              <w:t>开卷</w:t>
            </w:r>
            <w:r>
              <w:rPr>
                <w:rFonts w:hAnsi="宋体"/>
                <w:kern w:val="2"/>
                <w:sz w:val="21"/>
                <w:szCs w:val="21"/>
                <w:lang w:bidi="ar"/>
              </w:rPr>
              <w:t xml:space="preserve">  </w:t>
            </w:r>
            <w:r>
              <w:rPr>
                <w:rFonts w:ascii="Times New Roman" w:cs="Times New Roman"/>
                <w:kern w:val="2"/>
                <w:sz w:val="24"/>
                <w:szCs w:val="24"/>
                <w:lang w:bidi="ar"/>
              </w:rPr>
              <w:sym w:font="Wingdings 2" w:char="F0A2"/>
            </w:r>
            <w:r>
              <w:rPr>
                <w:rFonts w:hAnsi="宋体" w:hint="eastAsia"/>
                <w:kern w:val="2"/>
                <w:sz w:val="21"/>
                <w:szCs w:val="21"/>
                <w:lang w:bidi="ar"/>
              </w:rPr>
              <w:t>课程论文</w:t>
            </w:r>
            <w:r>
              <w:rPr>
                <w:rFonts w:hAnsi="宋体"/>
                <w:kern w:val="2"/>
                <w:sz w:val="21"/>
                <w:szCs w:val="21"/>
                <w:lang w:bidi="ar"/>
              </w:rPr>
              <w:t xml:space="preserve"> </w:t>
            </w:r>
            <w:r>
              <w:rPr>
                <w:rFonts w:hAnsi="宋体" w:hint="eastAsia"/>
                <w:kern w:val="2"/>
                <w:sz w:val="21"/>
                <w:szCs w:val="21"/>
                <w:lang w:bidi="ar"/>
              </w:rPr>
              <w:t>□</w:t>
            </w:r>
            <w:r>
              <w:rPr>
                <w:rFonts w:hAnsi="宋体" w:hint="eastAsia"/>
                <w:kern w:val="2"/>
                <w:sz w:val="21"/>
                <w:szCs w:val="21"/>
                <w:lang w:bidi="ar"/>
              </w:rPr>
              <w:t>课程作品</w:t>
            </w:r>
            <w:r>
              <w:rPr>
                <w:rFonts w:hAnsi="宋体"/>
                <w:kern w:val="2"/>
                <w:sz w:val="21"/>
                <w:szCs w:val="21"/>
                <w:lang w:bidi="ar"/>
              </w:rPr>
              <w:t xml:space="preserve">  </w:t>
            </w:r>
            <w:r>
              <w:rPr>
                <w:rFonts w:hAnsi="宋体" w:hint="eastAsia"/>
                <w:kern w:val="2"/>
                <w:sz w:val="21"/>
                <w:szCs w:val="21"/>
                <w:lang w:bidi="ar"/>
              </w:rPr>
              <w:t>□</w:t>
            </w:r>
            <w:r>
              <w:rPr>
                <w:rFonts w:hAnsi="宋体" w:hint="eastAsia"/>
                <w:kern w:val="2"/>
                <w:sz w:val="21"/>
                <w:szCs w:val="21"/>
                <w:lang w:bidi="ar"/>
              </w:rPr>
              <w:t>汇报</w:t>
            </w:r>
            <w:r>
              <w:rPr>
                <w:rFonts w:hAnsi="宋体" w:hint="eastAsia"/>
                <w:kern w:val="2"/>
                <w:sz w:val="21"/>
                <w:szCs w:val="21"/>
                <w:lang w:bidi="ar"/>
              </w:rPr>
              <w:t>展示</w:t>
            </w:r>
            <w:r>
              <w:rPr>
                <w:rFonts w:hAnsi="宋体"/>
                <w:kern w:val="2"/>
                <w:sz w:val="21"/>
                <w:szCs w:val="21"/>
                <w:lang w:bidi="ar"/>
              </w:rPr>
              <w:t xml:space="preserve">  </w:t>
            </w:r>
            <w:r>
              <w:rPr>
                <w:rFonts w:hAnsi="宋体" w:hint="eastAsia"/>
                <w:kern w:val="2"/>
                <w:sz w:val="21"/>
                <w:szCs w:val="21"/>
                <w:lang w:bidi="ar"/>
              </w:rPr>
              <w:t>□</w:t>
            </w:r>
            <w:r>
              <w:rPr>
                <w:rFonts w:hAnsi="宋体" w:hint="eastAsia"/>
                <w:kern w:val="2"/>
                <w:sz w:val="21"/>
                <w:szCs w:val="21"/>
                <w:lang w:bidi="ar"/>
              </w:rPr>
              <w:t>报告</w:t>
            </w:r>
            <w:r>
              <w:rPr>
                <w:rFonts w:hAnsi="宋体"/>
                <w:kern w:val="2"/>
                <w:sz w:val="21"/>
                <w:szCs w:val="21"/>
                <w:lang w:bidi="ar"/>
              </w:rPr>
              <w:t xml:space="preserve">  </w:t>
            </w:r>
          </w:p>
          <w:p w:rsidR="00000000" w:rsidRDefault="00271C26">
            <w:pPr>
              <w:snapToGrid w:val="0"/>
              <w:spacing w:line="400" w:lineRule="exact"/>
              <w:rPr>
                <w:rFonts w:ascii="Times New Roman" w:cs="Times New Roman"/>
                <w:kern w:val="2"/>
                <w:sz w:val="21"/>
                <w:szCs w:val="21"/>
              </w:rPr>
            </w:pPr>
            <w:r>
              <w:rPr>
                <w:rFonts w:hAnsi="宋体" w:hint="eastAsia"/>
                <w:kern w:val="2"/>
                <w:sz w:val="21"/>
                <w:szCs w:val="21"/>
                <w:lang w:bidi="ar"/>
              </w:rPr>
              <w:t>□</w:t>
            </w:r>
            <w:r>
              <w:rPr>
                <w:rFonts w:hAnsi="宋体" w:hint="eastAsia"/>
                <w:kern w:val="2"/>
                <w:sz w:val="21"/>
                <w:szCs w:val="21"/>
                <w:lang w:bidi="ar"/>
              </w:rPr>
              <w:t>课堂表现</w:t>
            </w:r>
            <w:r>
              <w:rPr>
                <w:rFonts w:hAnsi="宋体"/>
                <w:kern w:val="2"/>
                <w:sz w:val="21"/>
                <w:szCs w:val="21"/>
                <w:lang w:bidi="ar"/>
              </w:rPr>
              <w:t xml:space="preserve">  </w:t>
            </w:r>
            <w:r>
              <w:rPr>
                <w:rFonts w:hAnsi="宋体" w:hint="eastAsia"/>
                <w:kern w:val="2"/>
                <w:sz w:val="21"/>
                <w:szCs w:val="21"/>
                <w:lang w:bidi="ar"/>
              </w:rPr>
              <w:t>□</w:t>
            </w:r>
            <w:r>
              <w:rPr>
                <w:rFonts w:hAnsi="宋体" w:hint="eastAsia"/>
                <w:kern w:val="2"/>
                <w:sz w:val="21"/>
                <w:szCs w:val="21"/>
                <w:lang w:bidi="ar"/>
              </w:rPr>
              <w:t>阶段性测试</w:t>
            </w:r>
            <w:r>
              <w:rPr>
                <w:rFonts w:hAnsi="宋体"/>
                <w:kern w:val="2"/>
                <w:sz w:val="21"/>
                <w:szCs w:val="21"/>
                <w:lang w:bidi="ar"/>
              </w:rPr>
              <w:t xml:space="preserve">  </w:t>
            </w:r>
            <w:r>
              <w:rPr>
                <w:rFonts w:hAnsi="宋体" w:hint="eastAsia"/>
                <w:kern w:val="2"/>
                <w:sz w:val="21"/>
                <w:szCs w:val="21"/>
                <w:lang w:bidi="ar"/>
              </w:rPr>
              <w:t>□</w:t>
            </w:r>
            <w:r>
              <w:rPr>
                <w:rFonts w:hAnsi="宋体" w:hint="eastAsia"/>
                <w:kern w:val="2"/>
                <w:sz w:val="21"/>
                <w:szCs w:val="21"/>
                <w:lang w:bidi="ar"/>
              </w:rPr>
              <w:t>平时作业</w:t>
            </w:r>
            <w:r>
              <w:rPr>
                <w:rFonts w:hAnsi="宋体"/>
                <w:kern w:val="2"/>
                <w:sz w:val="21"/>
                <w:szCs w:val="21"/>
                <w:lang w:bidi="ar"/>
              </w:rPr>
              <w:t xml:space="preserve">  </w:t>
            </w:r>
            <w:r>
              <w:rPr>
                <w:rFonts w:hAnsi="宋体"/>
                <w:sz w:val="21"/>
                <w:szCs w:val="21"/>
                <w:lang w:bidi="ar"/>
              </w:rPr>
              <w:t xml:space="preserve"> </w:t>
            </w:r>
            <w:r>
              <w:rPr>
                <w:rFonts w:ascii="Times New Roman" w:cs="Times New Roman"/>
                <w:kern w:val="2"/>
                <w:sz w:val="24"/>
                <w:szCs w:val="24"/>
                <w:lang w:bidi="ar"/>
              </w:rPr>
              <w:sym w:font="Wingdings 2" w:char="F0A2"/>
            </w:r>
            <w:r>
              <w:rPr>
                <w:rFonts w:hAnsi="宋体" w:hint="eastAsia"/>
                <w:sz w:val="21"/>
                <w:szCs w:val="21"/>
                <w:lang w:bidi="ar"/>
              </w:rPr>
              <w:t>其他</w:t>
            </w:r>
          </w:p>
        </w:tc>
      </w:tr>
      <w:tr w:rsidR="00000000">
        <w:trPr>
          <w:trHeight w:val="698"/>
        </w:trPr>
        <w:tc>
          <w:tcPr>
            <w:tcW w:w="769"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开课学院</w:t>
            </w:r>
          </w:p>
        </w:tc>
        <w:tc>
          <w:tcPr>
            <w:tcW w:w="1672" w:type="pct"/>
            <w:gridSpan w:val="2"/>
            <w:vAlign w:val="center"/>
          </w:tcPr>
          <w:p w:rsidR="00000000" w:rsidRDefault="00271C26">
            <w:pPr>
              <w:snapToGrid w:val="0"/>
              <w:spacing w:line="400" w:lineRule="exact"/>
              <w:jc w:val="center"/>
              <w:rPr>
                <w:rFonts w:ascii="Times New Roman" w:cs="Times New Roman"/>
                <w:sz w:val="21"/>
                <w:szCs w:val="21"/>
              </w:rPr>
            </w:pPr>
            <w:r>
              <w:rPr>
                <w:rFonts w:ascii="Times New Roman" w:cs="Times New Roman" w:hint="eastAsia"/>
                <w:sz w:val="21"/>
                <w:szCs w:val="21"/>
              </w:rPr>
              <w:t>绿色智慧环境学院</w:t>
            </w:r>
          </w:p>
        </w:tc>
        <w:tc>
          <w:tcPr>
            <w:tcW w:w="794" w:type="pct"/>
            <w:vAlign w:val="center"/>
          </w:tcPr>
          <w:p w:rsidR="00000000" w:rsidRDefault="00271C26">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开课</w:t>
            </w:r>
          </w:p>
          <w:p w:rsidR="00000000" w:rsidRDefault="00271C26">
            <w:pPr>
              <w:snapToGrid w:val="0"/>
              <w:spacing w:line="400" w:lineRule="exact"/>
              <w:jc w:val="both"/>
              <w:rPr>
                <w:rFonts w:ascii="Times New Roman" w:cs="Times New Roman"/>
                <w:b/>
                <w:kern w:val="2"/>
                <w:sz w:val="21"/>
                <w:szCs w:val="21"/>
              </w:rPr>
            </w:pPr>
            <w:r>
              <w:rPr>
                <w:rFonts w:ascii="Times New Roman" w:cs="Times New Roman" w:hint="eastAsia"/>
                <w:b/>
                <w:kern w:val="2"/>
                <w:sz w:val="21"/>
                <w:szCs w:val="21"/>
                <w:lang w:bidi="ar"/>
              </w:rPr>
              <w:t>系</w:t>
            </w:r>
            <w:r>
              <w:rPr>
                <w:rFonts w:ascii="Times New Roman" w:cs="Times New Roman"/>
                <w:b/>
                <w:kern w:val="2"/>
                <w:sz w:val="21"/>
                <w:szCs w:val="21"/>
                <w:lang w:bidi="ar"/>
              </w:rPr>
              <w:t>(</w:t>
            </w:r>
            <w:r>
              <w:rPr>
                <w:rFonts w:ascii="Times New Roman" w:cs="Times New Roman" w:hint="eastAsia"/>
                <w:b/>
                <w:kern w:val="2"/>
                <w:sz w:val="21"/>
                <w:szCs w:val="21"/>
                <w:lang w:bidi="ar"/>
              </w:rPr>
              <w:t>教研室</w:t>
            </w:r>
            <w:r>
              <w:rPr>
                <w:rFonts w:ascii="Times New Roman" w:cs="Times New Roman"/>
                <w:b/>
                <w:kern w:val="2"/>
                <w:sz w:val="21"/>
                <w:szCs w:val="21"/>
                <w:lang w:bidi="ar"/>
              </w:rPr>
              <w:t>)</w:t>
            </w:r>
          </w:p>
        </w:tc>
        <w:tc>
          <w:tcPr>
            <w:tcW w:w="1763" w:type="pct"/>
            <w:gridSpan w:val="4"/>
            <w:vAlign w:val="center"/>
          </w:tcPr>
          <w:p w:rsidR="00000000" w:rsidRDefault="00271C26">
            <w:pPr>
              <w:snapToGrid w:val="0"/>
              <w:spacing w:line="400" w:lineRule="exact"/>
              <w:jc w:val="center"/>
              <w:rPr>
                <w:rFonts w:ascii="Times New Roman" w:cs="Times New Roman"/>
                <w:sz w:val="21"/>
                <w:szCs w:val="21"/>
              </w:rPr>
            </w:pPr>
            <w:r>
              <w:rPr>
                <w:rFonts w:ascii="Times New Roman" w:cs="Times New Roman" w:hint="eastAsia"/>
                <w:sz w:val="21"/>
                <w:szCs w:val="21"/>
              </w:rPr>
              <w:t>环境科学系</w:t>
            </w:r>
          </w:p>
        </w:tc>
      </w:tr>
      <w:tr w:rsidR="00000000">
        <w:trPr>
          <w:trHeight w:val="559"/>
        </w:trPr>
        <w:tc>
          <w:tcPr>
            <w:tcW w:w="769"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面向专业</w:t>
            </w:r>
          </w:p>
        </w:tc>
        <w:tc>
          <w:tcPr>
            <w:tcW w:w="1672" w:type="pct"/>
            <w:gridSpan w:val="2"/>
            <w:vAlign w:val="center"/>
          </w:tcPr>
          <w:p w:rsidR="00000000" w:rsidRDefault="00271C26">
            <w:pPr>
              <w:snapToGrid w:val="0"/>
              <w:spacing w:line="400" w:lineRule="exact"/>
              <w:jc w:val="center"/>
              <w:rPr>
                <w:rFonts w:ascii="Times New Roman" w:cs="Times New Roman"/>
                <w:b/>
                <w:sz w:val="21"/>
                <w:szCs w:val="21"/>
              </w:rPr>
            </w:pPr>
            <w:r>
              <w:rPr>
                <w:rFonts w:ascii="Times New Roman" w:cs="Times New Roman" w:hint="eastAsia"/>
                <w:sz w:val="21"/>
                <w:szCs w:val="21"/>
              </w:rPr>
              <w:t>环境科学、环境生态工程</w:t>
            </w:r>
          </w:p>
        </w:tc>
        <w:tc>
          <w:tcPr>
            <w:tcW w:w="794"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开课学期</w:t>
            </w:r>
          </w:p>
        </w:tc>
        <w:tc>
          <w:tcPr>
            <w:tcW w:w="1763" w:type="pct"/>
            <w:gridSpan w:val="4"/>
            <w:vAlign w:val="center"/>
          </w:tcPr>
          <w:p w:rsidR="00000000" w:rsidRDefault="00271C26">
            <w:pPr>
              <w:snapToGrid w:val="0"/>
              <w:spacing w:line="400" w:lineRule="exact"/>
              <w:jc w:val="center"/>
              <w:rPr>
                <w:rFonts w:ascii="Times New Roman" w:cs="Times New Roman"/>
                <w:sz w:val="21"/>
                <w:szCs w:val="21"/>
              </w:rPr>
            </w:pPr>
            <w:r>
              <w:rPr>
                <w:rFonts w:ascii="Times New Roman" w:cs="Times New Roman" w:hint="eastAsia"/>
                <w:sz w:val="21"/>
                <w:szCs w:val="21"/>
              </w:rPr>
              <w:t>第</w:t>
            </w:r>
            <w:r>
              <w:rPr>
                <w:rFonts w:ascii="Times New Roman" w:cs="Times New Roman"/>
                <w:sz w:val="21"/>
                <w:szCs w:val="21"/>
              </w:rPr>
              <w:t>4</w:t>
            </w:r>
            <w:r>
              <w:rPr>
                <w:rFonts w:ascii="Times New Roman" w:cs="Times New Roman" w:hint="eastAsia"/>
                <w:sz w:val="21"/>
                <w:szCs w:val="21"/>
              </w:rPr>
              <w:t>学期</w:t>
            </w:r>
          </w:p>
        </w:tc>
      </w:tr>
      <w:tr w:rsidR="00000000">
        <w:trPr>
          <w:trHeight w:val="337"/>
        </w:trPr>
        <w:tc>
          <w:tcPr>
            <w:tcW w:w="769" w:type="pct"/>
            <w:vAlign w:val="center"/>
          </w:tcPr>
          <w:p w:rsidR="00000000" w:rsidRDefault="00271C26">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课程负责人</w:t>
            </w:r>
          </w:p>
        </w:tc>
        <w:tc>
          <w:tcPr>
            <w:tcW w:w="1672" w:type="pct"/>
            <w:gridSpan w:val="2"/>
            <w:vAlign w:val="center"/>
          </w:tcPr>
          <w:p w:rsidR="00000000" w:rsidRDefault="00271C26">
            <w:pPr>
              <w:snapToGrid w:val="0"/>
              <w:spacing w:line="400" w:lineRule="exact"/>
              <w:jc w:val="center"/>
              <w:rPr>
                <w:rFonts w:ascii="Times New Roman" w:cs="Times New Roman"/>
                <w:sz w:val="21"/>
                <w:szCs w:val="21"/>
              </w:rPr>
            </w:pPr>
            <w:r>
              <w:rPr>
                <w:rFonts w:ascii="Times New Roman" w:cs="Times New Roman" w:hint="eastAsia"/>
                <w:sz w:val="21"/>
                <w:szCs w:val="21"/>
              </w:rPr>
              <w:t>王宝珍</w:t>
            </w:r>
          </w:p>
        </w:tc>
        <w:tc>
          <w:tcPr>
            <w:tcW w:w="794" w:type="pct"/>
            <w:vAlign w:val="center"/>
          </w:tcPr>
          <w:p w:rsidR="00000000" w:rsidRDefault="00271C26">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审核人</w:t>
            </w:r>
          </w:p>
        </w:tc>
        <w:tc>
          <w:tcPr>
            <w:tcW w:w="1763" w:type="pct"/>
            <w:gridSpan w:val="4"/>
            <w:vAlign w:val="center"/>
          </w:tcPr>
          <w:p w:rsidR="00000000" w:rsidRDefault="00271C26">
            <w:pPr>
              <w:snapToGrid w:val="0"/>
              <w:spacing w:line="400" w:lineRule="exact"/>
              <w:jc w:val="center"/>
              <w:rPr>
                <w:rFonts w:ascii="Times New Roman" w:cs="Times New Roman"/>
                <w:sz w:val="21"/>
                <w:szCs w:val="21"/>
              </w:rPr>
            </w:pPr>
            <w:r>
              <w:rPr>
                <w:rFonts w:ascii="Times New Roman" w:cs="Times New Roman" w:hint="eastAsia"/>
                <w:kern w:val="2"/>
                <w:sz w:val="21"/>
                <w:szCs w:val="21"/>
                <w:lang w:bidi="ar"/>
              </w:rPr>
              <w:t>学院教学委员会</w:t>
            </w:r>
          </w:p>
        </w:tc>
      </w:tr>
      <w:tr w:rsidR="00000000">
        <w:trPr>
          <w:trHeight w:val="499"/>
        </w:trPr>
        <w:tc>
          <w:tcPr>
            <w:tcW w:w="769"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先修课程</w:t>
            </w:r>
          </w:p>
        </w:tc>
        <w:tc>
          <w:tcPr>
            <w:tcW w:w="4230" w:type="pct"/>
            <w:gridSpan w:val="7"/>
            <w:vAlign w:val="center"/>
          </w:tcPr>
          <w:p w:rsidR="00000000" w:rsidRDefault="00271C26">
            <w:pPr>
              <w:snapToGrid w:val="0"/>
              <w:spacing w:line="400" w:lineRule="exact"/>
              <w:rPr>
                <w:rFonts w:ascii="Times New Roman" w:cs="Times New Roman"/>
                <w:kern w:val="2"/>
                <w:sz w:val="21"/>
                <w:szCs w:val="21"/>
              </w:rPr>
            </w:pPr>
            <w:r>
              <w:rPr>
                <w:rFonts w:ascii="Times New Roman" w:cs="Times New Roman" w:hint="eastAsia"/>
                <w:szCs w:val="21"/>
                <w:lang w:bidi="ar"/>
              </w:rPr>
              <w:t>计算机基础、</w:t>
            </w:r>
            <w:r>
              <w:rPr>
                <w:rFonts w:ascii="Times New Roman" w:cs="Times New Roman" w:hint="eastAsia"/>
                <w:sz w:val="21"/>
                <w:szCs w:val="21"/>
              </w:rPr>
              <w:t>环境学导论、</w:t>
            </w:r>
            <w:r>
              <w:rPr>
                <w:rFonts w:ascii="Times New Roman" w:cs="Times New Roman" w:hint="eastAsia"/>
                <w:szCs w:val="21"/>
              </w:rPr>
              <w:t>遥感与地理信息系统</w:t>
            </w:r>
          </w:p>
        </w:tc>
      </w:tr>
      <w:tr w:rsidR="00000000">
        <w:trPr>
          <w:trHeight w:val="636"/>
        </w:trPr>
        <w:tc>
          <w:tcPr>
            <w:tcW w:w="769" w:type="pct"/>
            <w:vAlign w:val="center"/>
          </w:tcPr>
          <w:p w:rsidR="00000000" w:rsidRDefault="00271C26">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后续课程</w:t>
            </w:r>
          </w:p>
        </w:tc>
        <w:tc>
          <w:tcPr>
            <w:tcW w:w="4230" w:type="pct"/>
            <w:gridSpan w:val="7"/>
            <w:vAlign w:val="center"/>
          </w:tcPr>
          <w:p w:rsidR="00000000" w:rsidRDefault="00271C26">
            <w:pPr>
              <w:snapToGrid w:val="0"/>
              <w:spacing w:line="400" w:lineRule="exact"/>
              <w:rPr>
                <w:rFonts w:ascii="Times New Roman" w:cs="Times New Roman"/>
                <w:kern w:val="2"/>
                <w:sz w:val="21"/>
                <w:szCs w:val="21"/>
              </w:rPr>
            </w:pPr>
            <w:r>
              <w:rPr>
                <w:rFonts w:ascii="Times New Roman" w:cs="Times New Roman" w:hint="eastAsia"/>
                <w:kern w:val="2"/>
                <w:sz w:val="21"/>
                <w:szCs w:val="21"/>
              </w:rPr>
              <w:t>智慧环保见习、</w:t>
            </w:r>
            <w:r>
              <w:rPr>
                <w:rFonts w:ascii="Times New Roman" w:cs="Times New Roman" w:hint="eastAsia"/>
                <w:szCs w:val="21"/>
              </w:rPr>
              <w:t>低空遥感技术在环境监测中的应用、环境遥感实训</w:t>
            </w:r>
          </w:p>
        </w:tc>
      </w:tr>
      <w:tr w:rsidR="00000000">
        <w:trPr>
          <w:trHeight w:val="636"/>
        </w:trPr>
        <w:tc>
          <w:tcPr>
            <w:tcW w:w="769" w:type="pct"/>
            <w:vAlign w:val="center"/>
          </w:tcPr>
          <w:p w:rsidR="00000000" w:rsidRDefault="00271C26">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选用教材</w:t>
            </w:r>
          </w:p>
        </w:tc>
        <w:tc>
          <w:tcPr>
            <w:tcW w:w="4230" w:type="pct"/>
            <w:gridSpan w:val="7"/>
            <w:vAlign w:val="center"/>
          </w:tcPr>
          <w:p w:rsidR="00000000" w:rsidRDefault="00271C26">
            <w:pPr>
              <w:snapToGrid w:val="0"/>
              <w:spacing w:line="400" w:lineRule="exact"/>
              <w:rPr>
                <w:rFonts w:ascii="Times New Roman" w:cs="Times New Roman"/>
                <w:color w:val="FF0000"/>
                <w:sz w:val="21"/>
                <w:szCs w:val="21"/>
              </w:rPr>
            </w:pPr>
            <w:r>
              <w:rPr>
                <w:rFonts w:ascii="Times New Roman" w:cs="Times New Roman" w:hint="eastAsia"/>
                <w:sz w:val="21"/>
                <w:szCs w:val="21"/>
              </w:rPr>
              <w:t>无</w:t>
            </w:r>
          </w:p>
        </w:tc>
      </w:tr>
      <w:tr w:rsidR="00000000">
        <w:trPr>
          <w:trHeight w:val="636"/>
        </w:trPr>
        <w:tc>
          <w:tcPr>
            <w:tcW w:w="769" w:type="pct"/>
            <w:vAlign w:val="center"/>
          </w:tcPr>
          <w:p w:rsidR="00000000" w:rsidRDefault="00271C26">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参考书目</w:t>
            </w:r>
          </w:p>
        </w:tc>
        <w:tc>
          <w:tcPr>
            <w:tcW w:w="4230" w:type="pct"/>
            <w:gridSpan w:val="7"/>
            <w:vAlign w:val="center"/>
          </w:tcPr>
          <w:p w:rsidR="00000000" w:rsidRDefault="00271C26">
            <w:pPr>
              <w:snapToGrid w:val="0"/>
              <w:spacing w:line="400" w:lineRule="exact"/>
              <w:rPr>
                <w:rFonts w:ascii="Times" w:cs="Times"/>
                <w:szCs w:val="21"/>
              </w:rPr>
            </w:pPr>
            <w:r>
              <w:rPr>
                <w:rFonts w:ascii="Times" w:hAnsi="Times" w:cs="Times" w:hint="eastAsia"/>
                <w:szCs w:val="21"/>
                <w:lang w:bidi="ar"/>
              </w:rPr>
              <w:t>1.</w:t>
            </w:r>
            <w:r>
              <w:rPr>
                <w:rFonts w:ascii="Times" w:hAnsi="Times" w:cs="Times" w:hint="eastAsia"/>
                <w:szCs w:val="21"/>
                <w:lang w:bidi="ar"/>
              </w:rPr>
              <w:t>中国前瞻产业研究院，</w:t>
            </w:r>
            <w:r>
              <w:rPr>
                <w:rFonts w:ascii="Times" w:hAnsi="Times" w:cs="Times" w:hint="eastAsia"/>
                <w:szCs w:val="21"/>
                <w:lang w:bidi="ar"/>
              </w:rPr>
              <w:t>2019-2024</w:t>
            </w:r>
            <w:r>
              <w:rPr>
                <w:rFonts w:ascii="Times" w:hAnsi="Times" w:cs="Times" w:hint="eastAsia"/>
                <w:szCs w:val="21"/>
                <w:lang w:bidi="ar"/>
              </w:rPr>
              <w:t>年中国</w:t>
            </w:r>
            <w:r>
              <w:rPr>
                <w:rFonts w:ascii="Times" w:hAnsi="Times" w:cs="Times" w:hint="eastAsia"/>
                <w:szCs w:val="21"/>
                <w:lang w:bidi="ar"/>
              </w:rPr>
              <w:t>智慧环保行业趋势前瞻与投资战略规划分析报告，</w:t>
            </w:r>
            <w:r>
              <w:rPr>
                <w:rFonts w:ascii="Times" w:hAnsi="Times" w:cs="Times" w:hint="eastAsia"/>
                <w:szCs w:val="21"/>
                <w:lang w:bidi="ar"/>
              </w:rPr>
              <w:t>2019.</w:t>
            </w:r>
          </w:p>
          <w:p w:rsidR="00000000" w:rsidRDefault="00271C26">
            <w:pPr>
              <w:snapToGrid w:val="0"/>
              <w:spacing w:line="400" w:lineRule="exact"/>
              <w:rPr>
                <w:rFonts w:ascii="Times New Roman" w:cs="Times New Roman"/>
                <w:color w:val="FF0000"/>
                <w:sz w:val="21"/>
                <w:szCs w:val="21"/>
              </w:rPr>
            </w:pPr>
            <w:r>
              <w:rPr>
                <w:rFonts w:ascii="Times" w:hAnsi="Times" w:cs="Times" w:hint="eastAsia"/>
                <w:szCs w:val="21"/>
                <w:lang w:bidi="ar"/>
              </w:rPr>
              <w:t>2.</w:t>
            </w:r>
            <w:r>
              <w:rPr>
                <w:rFonts w:ascii="Times" w:hAnsi="Times" w:cs="Times" w:hint="eastAsia"/>
                <w:szCs w:val="21"/>
                <w:lang w:bidi="ar"/>
              </w:rPr>
              <w:t>中国智能城市建设与推进战略研究项目组，与中国智能城市发展战略研究：浙江大学出版社，</w:t>
            </w:r>
            <w:r>
              <w:rPr>
                <w:rFonts w:ascii="Times" w:hAnsi="Times" w:cs="Times" w:hint="eastAsia"/>
                <w:szCs w:val="21"/>
                <w:lang w:bidi="ar"/>
              </w:rPr>
              <w:t>2016.</w:t>
            </w:r>
          </w:p>
        </w:tc>
      </w:tr>
      <w:tr w:rsidR="00000000">
        <w:trPr>
          <w:trHeight w:val="636"/>
        </w:trPr>
        <w:tc>
          <w:tcPr>
            <w:tcW w:w="769" w:type="pct"/>
            <w:vAlign w:val="center"/>
          </w:tcPr>
          <w:p w:rsidR="00000000" w:rsidRDefault="00271C26">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课程资源</w:t>
            </w:r>
          </w:p>
        </w:tc>
        <w:tc>
          <w:tcPr>
            <w:tcW w:w="4230" w:type="pct"/>
            <w:gridSpan w:val="7"/>
            <w:vAlign w:val="center"/>
          </w:tcPr>
          <w:p w:rsidR="00000000" w:rsidRDefault="00271C26">
            <w:pPr>
              <w:snapToGrid w:val="0"/>
              <w:rPr>
                <w:rFonts w:ascii="Times New Roman" w:cs="Times New Roman"/>
                <w:color w:val="FF0000"/>
                <w:sz w:val="21"/>
                <w:szCs w:val="21"/>
              </w:rPr>
            </w:pPr>
            <w:r>
              <w:rPr>
                <w:rStyle w:val="a3"/>
                <w:rFonts w:cs="Times" w:hint="eastAsia"/>
                <w:color w:val="auto"/>
                <w:u w:val="none"/>
                <w:lang w:bidi="ar"/>
              </w:rPr>
              <w:t>智慧环保行业产业链分析报告（产业链版）</w:t>
            </w:r>
            <w:r>
              <w:rPr>
                <w:rFonts w:cs="Times"/>
                <w:sz w:val="24"/>
                <w:szCs w:val="24"/>
                <w:lang w:bidi="ar"/>
              </w:rPr>
              <w:t>http://www.gepresearch.com/1188/view-630676-1.html</w:t>
            </w:r>
          </w:p>
        </w:tc>
      </w:tr>
      <w:tr w:rsidR="00000000">
        <w:trPr>
          <w:trHeight w:val="636"/>
        </w:trPr>
        <w:tc>
          <w:tcPr>
            <w:tcW w:w="769" w:type="pct"/>
            <w:tcBorders>
              <w:bottom w:val="single" w:sz="12" w:space="0" w:color="auto"/>
            </w:tcBorders>
            <w:vAlign w:val="center"/>
          </w:tcPr>
          <w:p w:rsidR="00000000" w:rsidRDefault="00271C26">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课程简介</w:t>
            </w:r>
          </w:p>
        </w:tc>
        <w:tc>
          <w:tcPr>
            <w:tcW w:w="4230" w:type="pct"/>
            <w:gridSpan w:val="7"/>
            <w:tcBorders>
              <w:bottom w:val="single" w:sz="12" w:space="0" w:color="auto"/>
            </w:tcBorders>
            <w:vAlign w:val="center"/>
          </w:tcPr>
          <w:p w:rsidR="00000000" w:rsidRDefault="00271C26">
            <w:pPr>
              <w:snapToGrid w:val="0"/>
              <w:spacing w:line="400" w:lineRule="exact"/>
              <w:jc w:val="both"/>
              <w:rPr>
                <w:rFonts w:ascii="Times New Roman" w:cs="Times New Roman"/>
                <w:color w:val="FF0000"/>
                <w:sz w:val="21"/>
                <w:szCs w:val="21"/>
              </w:rPr>
            </w:pPr>
            <w:r>
              <w:rPr>
                <w:rFonts w:ascii="Times New Roman" w:cs="Times New Roman" w:hint="eastAsia"/>
                <w:kern w:val="2"/>
                <w:sz w:val="21"/>
                <w:szCs w:val="21"/>
                <w:lang w:bidi="ar"/>
              </w:rPr>
              <w:t>智慧环保概论是一门系统学习智慧环保技术的专业理论课程，主要学习人工智能、大数据、物联网、智能传感器、</w:t>
            </w:r>
            <w:r>
              <w:rPr>
                <w:rFonts w:ascii="Times New Roman" w:cs="Times New Roman"/>
                <w:kern w:val="2"/>
                <w:sz w:val="21"/>
                <w:szCs w:val="21"/>
                <w:lang w:bidi="ar"/>
              </w:rPr>
              <w:t>VR</w:t>
            </w:r>
            <w:r>
              <w:rPr>
                <w:rFonts w:ascii="Times New Roman" w:cs="Times New Roman" w:hint="eastAsia"/>
                <w:kern w:val="2"/>
                <w:sz w:val="21"/>
                <w:szCs w:val="21"/>
                <w:lang w:bidi="ar"/>
              </w:rPr>
              <w:t>、区块链、云计算、环境模拟、无人机等高新技术的基本原理、发展特点和应用场景；通过以上技术的</w:t>
            </w:r>
            <w:r>
              <w:rPr>
                <w:rFonts w:ascii="Times New Roman" w:cs="Times New Roman" w:hint="eastAsia"/>
                <w:kern w:val="2"/>
                <w:sz w:val="21"/>
                <w:szCs w:val="21"/>
                <w:lang w:bidi="ar"/>
              </w:rPr>
              <w:t>学习，明确智慧环保行业现状以及智慧环保未来的发展方向，具有在环境污染监测、生态环境保护等相关领域的应用能力和终身学习能力。</w:t>
            </w:r>
          </w:p>
        </w:tc>
      </w:tr>
    </w:tbl>
    <w:p w:rsidR="00000000" w:rsidRDefault="00271C26">
      <w:pPr>
        <w:snapToGrid w:val="0"/>
        <w:spacing w:line="360" w:lineRule="auto"/>
        <w:rPr>
          <w:rFonts w:ascii="Times New Roman" w:cs="Times New Roman"/>
          <w:b/>
          <w:sz w:val="21"/>
          <w:szCs w:val="21"/>
        </w:rPr>
      </w:pPr>
      <w:r>
        <w:rPr>
          <w:rFonts w:ascii="Times New Roman" w:eastAsia="黑体" w:cs="Times New Roman" w:hint="eastAsia"/>
          <w:b/>
          <w:sz w:val="28"/>
          <w:szCs w:val="28"/>
        </w:rPr>
        <w:lastRenderedPageBreak/>
        <w:t>二、课程目标</w:t>
      </w:r>
    </w:p>
    <w:p w:rsidR="00000000" w:rsidRDefault="00271C26">
      <w:pPr>
        <w:pStyle w:val="af2"/>
        <w:spacing w:line="320" w:lineRule="exact"/>
        <w:ind w:left="420" w:firstLine="0"/>
        <w:jc w:val="center"/>
        <w:rPr>
          <w:rFonts w:ascii="Times New Roman" w:cs="Times New Roman"/>
          <w:b/>
          <w:szCs w:val="21"/>
        </w:rPr>
      </w:pPr>
      <w:r>
        <w:rPr>
          <w:rFonts w:ascii="Times New Roman" w:cs="Times New Roman" w:hint="eastAsia"/>
          <w:b/>
          <w:sz w:val="21"/>
          <w:szCs w:val="21"/>
        </w:rPr>
        <w:t>表</w:t>
      </w:r>
      <w:r>
        <w:rPr>
          <w:rFonts w:ascii="Times New Roman" w:cs="Times New Roman"/>
          <w:b/>
          <w:sz w:val="21"/>
          <w:szCs w:val="21"/>
        </w:rPr>
        <w:t xml:space="preserve"> 1  </w:t>
      </w:r>
      <w:r>
        <w:rPr>
          <w:rFonts w:ascii="Times New Roman" w:cs="Times New Roman" w:hint="eastAsia"/>
          <w:b/>
          <w:sz w:val="21"/>
          <w:szCs w:val="21"/>
        </w:rPr>
        <w:t>课程目标</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7936"/>
      </w:tblGrid>
      <w:tr w:rsidR="00000000">
        <w:trPr>
          <w:trHeight w:hRule="exact" w:val="374"/>
        </w:trPr>
        <w:tc>
          <w:tcPr>
            <w:tcW w:w="727" w:type="pct"/>
          </w:tcPr>
          <w:p w:rsidR="00000000" w:rsidRDefault="00271C26">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序号</w:t>
            </w:r>
          </w:p>
        </w:tc>
        <w:tc>
          <w:tcPr>
            <w:tcW w:w="4272" w:type="pct"/>
          </w:tcPr>
          <w:p w:rsidR="00000000" w:rsidRDefault="00271C26">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具体课程目标</w:t>
            </w:r>
          </w:p>
        </w:tc>
      </w:tr>
      <w:tr w:rsidR="00000000">
        <w:trPr>
          <w:trHeight w:hRule="exact" w:val="2021"/>
        </w:trPr>
        <w:tc>
          <w:tcPr>
            <w:tcW w:w="727" w:type="pct"/>
            <w:vAlign w:val="center"/>
          </w:tcPr>
          <w:p w:rsidR="00000000" w:rsidRDefault="00271C26">
            <w:pPr>
              <w:spacing w:line="360" w:lineRule="auto"/>
              <w:jc w:val="center"/>
              <w:rPr>
                <w:rFonts w:ascii="Times New Roman" w:cs="Times New Roman"/>
                <w:color w:val="000000"/>
                <w:sz w:val="21"/>
                <w:szCs w:val="21"/>
              </w:rPr>
            </w:pPr>
            <w:r>
              <w:rPr>
                <w:rFonts w:ascii="Times New Roman" w:cs="Times New Roman" w:hint="eastAsia"/>
                <w:b/>
                <w:color w:val="000000"/>
                <w:sz w:val="21"/>
                <w:szCs w:val="21"/>
                <w:lang w:bidi="ar"/>
              </w:rPr>
              <w:t>课程目标</w:t>
            </w:r>
            <w:r>
              <w:rPr>
                <w:rFonts w:ascii="Times New Roman" w:cs="Times New Roman"/>
                <w:b/>
                <w:color w:val="000000"/>
                <w:sz w:val="21"/>
                <w:szCs w:val="21"/>
                <w:lang w:bidi="ar"/>
              </w:rPr>
              <w:t>1</w:t>
            </w:r>
          </w:p>
        </w:tc>
        <w:tc>
          <w:tcPr>
            <w:tcW w:w="4272" w:type="pct"/>
            <w:vAlign w:val="center"/>
          </w:tcPr>
          <w:p w:rsidR="00000000" w:rsidRDefault="00271C26">
            <w:pPr>
              <w:spacing w:line="360" w:lineRule="auto"/>
              <w:rPr>
                <w:rFonts w:ascii="Times New Roman" w:cs="Times New Roman"/>
                <w:sz w:val="21"/>
                <w:szCs w:val="21"/>
              </w:rPr>
            </w:pPr>
            <w:r>
              <w:rPr>
                <w:rFonts w:ascii="Times New Roman" w:cs="Times New Roman" w:hint="eastAsia"/>
                <w:color w:val="000000"/>
                <w:sz w:val="21"/>
                <w:szCs w:val="21"/>
                <w:lang w:bidi="ar"/>
              </w:rPr>
              <w:t>能陈述环境保护工作的现状，环境治理过程中实际存在的难点问题；能阐明</w:t>
            </w:r>
            <w:r>
              <w:rPr>
                <w:rFonts w:ascii="Times New Roman" w:cs="Times New Roman" w:hint="eastAsia"/>
                <w:kern w:val="2"/>
                <w:sz w:val="21"/>
                <w:szCs w:val="21"/>
                <w:lang w:bidi="ar"/>
              </w:rPr>
              <w:t>人工智能、大数据、物联网、智能传感器、</w:t>
            </w:r>
            <w:r>
              <w:rPr>
                <w:rFonts w:ascii="Times New Roman" w:cs="Times New Roman"/>
                <w:kern w:val="2"/>
                <w:sz w:val="21"/>
                <w:szCs w:val="21"/>
                <w:lang w:bidi="ar"/>
              </w:rPr>
              <w:t>VR</w:t>
            </w:r>
            <w:r>
              <w:rPr>
                <w:rFonts w:ascii="Times New Roman" w:cs="Times New Roman" w:hint="eastAsia"/>
                <w:kern w:val="2"/>
                <w:sz w:val="21"/>
                <w:szCs w:val="21"/>
                <w:lang w:bidi="ar"/>
              </w:rPr>
              <w:t>、区块链、云计算、环境模拟、无人机</w:t>
            </w:r>
            <w:r>
              <w:rPr>
                <w:rFonts w:ascii="Times New Roman" w:cs="Times New Roman" w:hint="eastAsia"/>
                <w:color w:val="000000"/>
                <w:sz w:val="21"/>
                <w:szCs w:val="21"/>
                <w:lang w:bidi="ar"/>
              </w:rPr>
              <w:t>等信息化新技术的基本原理，及其在生态环境保护、生态调查评价、环境污染监测、生态监测等相关领域的应用；能描述智慧环保行业现状、特点以及智慧环保未来的发展方向。</w:t>
            </w:r>
          </w:p>
        </w:tc>
      </w:tr>
      <w:tr w:rsidR="00000000">
        <w:trPr>
          <w:trHeight w:hRule="exact" w:val="1812"/>
        </w:trPr>
        <w:tc>
          <w:tcPr>
            <w:tcW w:w="727" w:type="pct"/>
            <w:vAlign w:val="center"/>
          </w:tcPr>
          <w:p w:rsidR="00000000" w:rsidRDefault="00271C26">
            <w:pPr>
              <w:spacing w:line="360" w:lineRule="auto"/>
              <w:jc w:val="center"/>
              <w:rPr>
                <w:rFonts w:ascii="Times New Roman" w:cs="Times New Roman"/>
                <w:color w:val="000000"/>
                <w:sz w:val="21"/>
                <w:szCs w:val="21"/>
              </w:rPr>
            </w:pPr>
            <w:r>
              <w:rPr>
                <w:rFonts w:ascii="Times New Roman" w:cs="Times New Roman" w:hint="eastAsia"/>
                <w:b/>
                <w:color w:val="000000"/>
                <w:sz w:val="21"/>
                <w:szCs w:val="21"/>
                <w:lang w:bidi="ar"/>
              </w:rPr>
              <w:t>课程目标</w:t>
            </w:r>
            <w:r>
              <w:rPr>
                <w:rFonts w:ascii="Times New Roman" w:cs="Times New Roman"/>
                <w:b/>
                <w:color w:val="000000"/>
                <w:sz w:val="21"/>
                <w:szCs w:val="21"/>
                <w:lang w:bidi="ar"/>
              </w:rPr>
              <w:t>2</w:t>
            </w:r>
          </w:p>
        </w:tc>
        <w:tc>
          <w:tcPr>
            <w:tcW w:w="4272" w:type="pct"/>
            <w:vAlign w:val="center"/>
          </w:tcPr>
          <w:p w:rsidR="00000000" w:rsidRDefault="00271C26">
            <w:pPr>
              <w:spacing w:line="360" w:lineRule="auto"/>
              <w:rPr>
                <w:rFonts w:ascii="Times New Roman" w:cs="Times New Roman"/>
                <w:sz w:val="21"/>
                <w:szCs w:val="21"/>
              </w:rPr>
            </w:pPr>
            <w:r>
              <w:rPr>
                <w:rFonts w:ascii="Times New Roman" w:cs="Times New Roman" w:hint="eastAsia"/>
                <w:color w:val="000000"/>
                <w:sz w:val="21"/>
                <w:szCs w:val="21"/>
                <w:lang w:bidi="ar"/>
              </w:rPr>
              <w:t>具备</w:t>
            </w:r>
            <w:r>
              <w:rPr>
                <w:rFonts w:ascii="Times New Roman" w:cs="Times New Roman" w:hint="eastAsia"/>
                <w:color w:val="000000"/>
                <w:sz w:val="21"/>
                <w:szCs w:val="21"/>
                <w:lang w:bidi="ar"/>
              </w:rPr>
              <w:t>发现和分析复杂环境问题的能力以及应用新技术的关键环节的能力；应用智慧环保新技术组织开展环境监测、治理、规划及管理等工作的新思路；能利用比较、分析和归纳等思维方法对智慧环保技术及内容进行评价并形成相应的建议，完成小组讨论和汇报</w:t>
            </w:r>
            <w:r>
              <w:rPr>
                <w:rFonts w:ascii="Times New Roman" w:cs="Times New Roman"/>
                <w:color w:val="000000"/>
                <w:sz w:val="21"/>
                <w:szCs w:val="21"/>
                <w:lang w:bidi="ar"/>
              </w:rPr>
              <w:t>PPT</w:t>
            </w:r>
            <w:r>
              <w:rPr>
                <w:rFonts w:ascii="Times New Roman" w:cs="Times New Roman" w:hint="eastAsia"/>
                <w:color w:val="000000"/>
                <w:sz w:val="21"/>
                <w:szCs w:val="21"/>
                <w:lang w:bidi="ar"/>
              </w:rPr>
              <w:t>制作。</w:t>
            </w:r>
          </w:p>
        </w:tc>
      </w:tr>
      <w:tr w:rsidR="00000000">
        <w:trPr>
          <w:trHeight w:hRule="exact" w:val="3017"/>
        </w:trPr>
        <w:tc>
          <w:tcPr>
            <w:tcW w:w="727" w:type="pct"/>
            <w:vAlign w:val="center"/>
          </w:tcPr>
          <w:p w:rsidR="00000000" w:rsidRDefault="00271C26">
            <w:pPr>
              <w:spacing w:line="360" w:lineRule="auto"/>
              <w:jc w:val="center"/>
              <w:rPr>
                <w:rFonts w:ascii="Times New Roman" w:cs="Times New Roman"/>
                <w:color w:val="000000"/>
                <w:sz w:val="21"/>
                <w:szCs w:val="21"/>
              </w:rPr>
            </w:pPr>
            <w:r>
              <w:rPr>
                <w:rFonts w:ascii="Times New Roman" w:cs="Times New Roman" w:hint="eastAsia"/>
                <w:b/>
                <w:color w:val="000000"/>
                <w:sz w:val="21"/>
                <w:szCs w:val="21"/>
                <w:lang w:bidi="ar"/>
              </w:rPr>
              <w:t>课程目标</w:t>
            </w:r>
            <w:r>
              <w:rPr>
                <w:rFonts w:ascii="Times New Roman" w:cs="Times New Roman"/>
                <w:b/>
                <w:color w:val="000000"/>
                <w:sz w:val="21"/>
                <w:szCs w:val="21"/>
                <w:lang w:bidi="ar"/>
              </w:rPr>
              <w:t>3</w:t>
            </w:r>
          </w:p>
        </w:tc>
        <w:tc>
          <w:tcPr>
            <w:tcW w:w="4272" w:type="pct"/>
            <w:vAlign w:val="center"/>
          </w:tcPr>
          <w:p w:rsidR="00000000" w:rsidRDefault="00271C26">
            <w:pPr>
              <w:spacing w:line="360" w:lineRule="auto"/>
              <w:jc w:val="both"/>
              <w:rPr>
                <w:rFonts w:ascii="Times New Roman" w:cs="Times New Roman"/>
                <w:sz w:val="21"/>
                <w:szCs w:val="21"/>
              </w:rPr>
            </w:pPr>
            <w:r>
              <w:rPr>
                <w:rFonts w:ascii="Times New Roman" w:cs="Times New Roman" w:hint="eastAsia"/>
                <w:color w:val="000000"/>
                <w:sz w:val="21"/>
                <w:szCs w:val="21"/>
                <w:lang w:bidi="ar"/>
              </w:rPr>
              <w:t>认同环境科学专业，形成正确的理想信念；具备家国情怀、社会责任；具有主动参与、积极进取、崇尚科学、探究科学的学习态度和思想意识；基于当前环保存在主要问题及严峻形式，激发学生热爱环境的热情以及投入到环保事业的决心；运用人工智能、大数据、云计算等高新技术的发展特点及</w:t>
            </w:r>
            <w:r>
              <w:rPr>
                <w:rFonts w:ascii="Times New Roman" w:cs="Times New Roman" w:hint="eastAsia"/>
                <w:color w:val="000000"/>
                <w:sz w:val="21"/>
                <w:szCs w:val="21"/>
                <w:lang w:bidi="ar"/>
              </w:rPr>
              <w:t>相关政策激发学生学习新知识新技术的热情；具有理论联系实际，分析问题、解决问题的科学态度；</w:t>
            </w:r>
            <w:r>
              <w:rPr>
                <w:rFonts w:ascii="Times New Roman" w:cs="Times New Roman" w:hint="eastAsia"/>
                <w:kern w:val="2"/>
                <w:sz w:val="21"/>
                <w:szCs w:val="21"/>
                <w:lang w:bidi="ar"/>
              </w:rPr>
              <w:t>具有团队合作、终身学习的意识；培养绿水青山就是金山银山的环境保护理念，提升环境保护意识。</w:t>
            </w:r>
          </w:p>
        </w:tc>
      </w:tr>
    </w:tbl>
    <w:p w:rsidR="00000000" w:rsidRDefault="00271C26">
      <w:pPr>
        <w:autoSpaceDE/>
        <w:autoSpaceDN/>
        <w:adjustRightInd/>
        <w:spacing w:line="360" w:lineRule="auto"/>
        <w:rPr>
          <w:rFonts w:ascii="Times New Roman" w:cs="Times New Roman"/>
          <w:color w:val="548DD4"/>
          <w:kern w:val="2"/>
          <w:sz w:val="21"/>
          <w:szCs w:val="21"/>
        </w:rPr>
      </w:pPr>
    </w:p>
    <w:p w:rsidR="00000000" w:rsidRDefault="00271C26">
      <w:pPr>
        <w:pStyle w:val="af2"/>
        <w:spacing w:line="320" w:lineRule="exact"/>
        <w:ind w:left="420" w:firstLine="0"/>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2-1 </w:t>
      </w:r>
      <w:r>
        <w:rPr>
          <w:rFonts w:ascii="Times New Roman" w:cs="Times New Roman" w:hint="eastAsia"/>
          <w:b/>
          <w:sz w:val="21"/>
          <w:szCs w:val="21"/>
        </w:rPr>
        <w:t>课程目标与毕业要求对应关系</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4"/>
        <w:gridCol w:w="4739"/>
        <w:gridCol w:w="1322"/>
      </w:tblGrid>
      <w:tr w:rsidR="00000000">
        <w:trPr>
          <w:trHeight w:val="416"/>
          <w:tblHeader/>
          <w:jc w:val="center"/>
        </w:trPr>
        <w:tc>
          <w:tcPr>
            <w:tcW w:w="1736" w:type="pct"/>
            <w:vAlign w:val="center"/>
          </w:tcPr>
          <w:p w:rsidR="00000000" w:rsidRDefault="00271C26">
            <w:pPr>
              <w:snapToGrid w:val="0"/>
              <w:jc w:val="center"/>
              <w:rPr>
                <w:rFonts w:ascii="Times New Roman" w:cs="Times New Roman"/>
                <w:b/>
                <w:color w:val="000000"/>
                <w:sz w:val="21"/>
                <w:szCs w:val="21"/>
              </w:rPr>
            </w:pPr>
            <w:r>
              <w:rPr>
                <w:rFonts w:ascii="Times New Roman" w:cs="Times New Roman" w:hint="eastAsia"/>
                <w:b/>
                <w:color w:val="000000"/>
                <w:sz w:val="21"/>
                <w:szCs w:val="21"/>
              </w:rPr>
              <w:t>毕业要求</w:t>
            </w:r>
          </w:p>
        </w:tc>
        <w:tc>
          <w:tcPr>
            <w:tcW w:w="2552" w:type="pct"/>
            <w:vAlign w:val="center"/>
          </w:tcPr>
          <w:p w:rsidR="00000000" w:rsidRDefault="00271C26">
            <w:pPr>
              <w:snapToGrid w:val="0"/>
              <w:jc w:val="center"/>
              <w:rPr>
                <w:rFonts w:ascii="Times New Roman" w:cs="Times New Roman"/>
                <w:b/>
                <w:color w:val="000000"/>
                <w:sz w:val="21"/>
                <w:szCs w:val="21"/>
              </w:rPr>
            </w:pPr>
            <w:r>
              <w:rPr>
                <w:rFonts w:ascii="Times New Roman" w:cs="Times New Roman" w:hint="eastAsia"/>
                <w:b/>
                <w:color w:val="000000"/>
                <w:sz w:val="21"/>
                <w:szCs w:val="21"/>
              </w:rPr>
              <w:t>指标点</w:t>
            </w:r>
          </w:p>
        </w:tc>
        <w:tc>
          <w:tcPr>
            <w:tcW w:w="712" w:type="pct"/>
            <w:vAlign w:val="center"/>
          </w:tcPr>
          <w:p w:rsidR="00000000" w:rsidRDefault="00271C26">
            <w:pPr>
              <w:snapToGrid w:val="0"/>
              <w:jc w:val="center"/>
              <w:rPr>
                <w:rFonts w:ascii="Times New Roman" w:cs="Times New Roman"/>
                <w:b/>
                <w:color w:val="000000"/>
                <w:sz w:val="21"/>
                <w:szCs w:val="21"/>
              </w:rPr>
            </w:pPr>
            <w:r>
              <w:rPr>
                <w:rFonts w:ascii="Times New Roman" w:cs="Times New Roman" w:hint="eastAsia"/>
                <w:b/>
                <w:color w:val="000000"/>
                <w:sz w:val="21"/>
                <w:szCs w:val="21"/>
              </w:rPr>
              <w:t>课程目标</w:t>
            </w:r>
          </w:p>
        </w:tc>
      </w:tr>
      <w:tr w:rsidR="00000000">
        <w:trPr>
          <w:trHeight w:val="1251"/>
          <w:jc w:val="center"/>
        </w:trPr>
        <w:tc>
          <w:tcPr>
            <w:tcW w:w="1736" w:type="pct"/>
            <w:vAlign w:val="center"/>
          </w:tcPr>
          <w:p w:rsidR="00000000" w:rsidRDefault="00271C26">
            <w:pPr>
              <w:spacing w:line="360" w:lineRule="auto"/>
              <w:jc w:val="both"/>
              <w:rPr>
                <w:rFonts w:ascii="Times New Roman" w:cs="Times New Roman"/>
                <w:color w:val="000000"/>
                <w:sz w:val="21"/>
                <w:szCs w:val="21"/>
              </w:rPr>
            </w:pPr>
            <w:r>
              <w:rPr>
                <w:rFonts w:ascii="Times New Roman" w:hint="eastAsia"/>
                <w:b/>
                <w:color w:val="000000"/>
                <w:kern w:val="2"/>
                <w:sz w:val="21"/>
                <w:szCs w:val="21"/>
                <w:lang w:bidi="ar"/>
              </w:rPr>
              <w:t>毕业要求</w:t>
            </w:r>
            <w:r>
              <w:rPr>
                <w:rFonts w:ascii="Times New Roman" w:cs="Times New Roman"/>
                <w:b/>
                <w:color w:val="000000"/>
                <w:kern w:val="2"/>
                <w:sz w:val="21"/>
                <w:szCs w:val="21"/>
                <w:lang w:bidi="ar"/>
              </w:rPr>
              <w:t>1</w:t>
            </w:r>
            <w:r>
              <w:rPr>
                <w:rFonts w:ascii="Times New Roman" w:hint="eastAsia"/>
                <w:b/>
                <w:color w:val="000000"/>
                <w:kern w:val="2"/>
                <w:sz w:val="21"/>
                <w:szCs w:val="21"/>
                <w:lang w:bidi="ar"/>
              </w:rPr>
              <w:t>：</w:t>
            </w:r>
            <w:r>
              <w:rPr>
                <w:rFonts w:ascii="Times New Roman" w:cs="Times New Roman" w:hint="eastAsia"/>
                <w:b/>
                <w:sz w:val="24"/>
              </w:rPr>
              <w:t>工程知识</w:t>
            </w:r>
            <w:r>
              <w:rPr>
                <w:rFonts w:ascii="Times New Roman" w:cs="Times New Roman" w:hint="eastAsia"/>
                <w:color w:val="000000"/>
                <w:kern w:val="2"/>
                <w:sz w:val="21"/>
                <w:szCs w:val="21"/>
                <w:lang w:bidi="ar"/>
              </w:rPr>
              <w:t>【</w:t>
            </w:r>
            <w:r>
              <w:rPr>
                <w:rFonts w:ascii="Times New Roman" w:cs="Times New Roman"/>
                <w:color w:val="000000"/>
                <w:kern w:val="2"/>
                <w:sz w:val="21"/>
                <w:szCs w:val="21"/>
                <w:lang w:bidi="ar"/>
              </w:rPr>
              <w:t>L</w:t>
            </w:r>
            <w:r>
              <w:rPr>
                <w:rFonts w:ascii="Times New Roman" w:cs="Times New Roman" w:hint="eastAsia"/>
                <w:color w:val="000000"/>
                <w:kern w:val="2"/>
                <w:sz w:val="21"/>
                <w:szCs w:val="21"/>
                <w:lang w:bidi="ar"/>
              </w:rPr>
              <w:t>】</w:t>
            </w:r>
          </w:p>
        </w:tc>
        <w:tc>
          <w:tcPr>
            <w:tcW w:w="2552" w:type="pct"/>
            <w:vAlign w:val="center"/>
          </w:tcPr>
          <w:p w:rsidR="00000000" w:rsidRDefault="00271C26">
            <w:pPr>
              <w:jc w:val="both"/>
              <w:rPr>
                <w:rFonts w:ascii="Times New Roman" w:cs="Times New Roman"/>
                <w:color w:val="000000"/>
                <w:sz w:val="21"/>
                <w:szCs w:val="21"/>
              </w:rPr>
            </w:pPr>
            <w:r>
              <w:rPr>
                <w:rFonts w:ascii="Times New Roman" w:cs="Times New Roman"/>
                <w:color w:val="000000"/>
                <w:kern w:val="2"/>
                <w:sz w:val="21"/>
                <w:szCs w:val="21"/>
                <w:lang w:bidi="ar"/>
              </w:rPr>
              <w:t>1.2</w:t>
            </w:r>
            <w:r>
              <w:rPr>
                <w:rFonts w:ascii="Times New Roman" w:cs="Times New Roman" w:hint="eastAsia"/>
                <w:color w:val="000000"/>
                <w:kern w:val="2"/>
                <w:sz w:val="21"/>
                <w:szCs w:val="21"/>
                <w:lang w:bidi="ar"/>
              </w:rPr>
              <w:t>：具有解决环境监测、环境治理、环保咨询、环境规划及管理所需的工程基础知识，并能将其应用于解决复杂环境监测、环境治理、环保咨询、环境规划及管理工程技术问题。</w:t>
            </w:r>
          </w:p>
        </w:tc>
        <w:tc>
          <w:tcPr>
            <w:tcW w:w="712" w:type="pct"/>
            <w:vAlign w:val="center"/>
          </w:tcPr>
          <w:p w:rsidR="00000000" w:rsidRDefault="00271C26">
            <w:pPr>
              <w:spacing w:line="360" w:lineRule="auto"/>
              <w:jc w:val="center"/>
              <w:rPr>
                <w:rFonts w:ascii="Times New Roman" w:cs="Times New Roman"/>
                <w:color w:val="000000"/>
                <w:sz w:val="21"/>
                <w:szCs w:val="21"/>
              </w:rPr>
            </w:pPr>
            <w:r>
              <w:rPr>
                <w:rFonts w:ascii="Times New Roman" w:cs="Times New Roman"/>
                <w:kern w:val="2"/>
                <w:sz w:val="21"/>
                <w:lang w:bidi="ar"/>
              </w:rPr>
              <w:t>1</w:t>
            </w:r>
          </w:p>
        </w:tc>
      </w:tr>
      <w:tr w:rsidR="00000000">
        <w:trPr>
          <w:trHeight w:val="1128"/>
          <w:jc w:val="center"/>
        </w:trPr>
        <w:tc>
          <w:tcPr>
            <w:tcW w:w="1736" w:type="pct"/>
            <w:vAlign w:val="center"/>
          </w:tcPr>
          <w:p w:rsidR="00000000" w:rsidRDefault="00271C26">
            <w:pPr>
              <w:spacing w:line="360" w:lineRule="auto"/>
              <w:jc w:val="both"/>
              <w:rPr>
                <w:rFonts w:ascii="Times New Roman" w:cs="Times New Roman"/>
                <w:color w:val="000000"/>
                <w:sz w:val="21"/>
                <w:szCs w:val="21"/>
              </w:rPr>
            </w:pPr>
            <w:r>
              <w:rPr>
                <w:rFonts w:ascii="Times New Roman" w:hint="eastAsia"/>
                <w:b/>
                <w:color w:val="000000"/>
                <w:kern w:val="2"/>
                <w:sz w:val="21"/>
                <w:szCs w:val="21"/>
                <w:lang w:bidi="ar"/>
              </w:rPr>
              <w:t>毕业要求</w:t>
            </w:r>
            <w:r>
              <w:rPr>
                <w:rFonts w:ascii="Times New Roman" w:cs="Times New Roman"/>
                <w:b/>
                <w:color w:val="000000"/>
                <w:kern w:val="2"/>
                <w:sz w:val="21"/>
                <w:szCs w:val="21"/>
                <w:lang w:bidi="ar"/>
              </w:rPr>
              <w:t>5</w:t>
            </w:r>
            <w:r>
              <w:rPr>
                <w:rFonts w:ascii="Times New Roman" w:hint="eastAsia"/>
                <w:b/>
                <w:color w:val="000000"/>
                <w:kern w:val="2"/>
                <w:sz w:val="21"/>
                <w:szCs w:val="21"/>
                <w:lang w:bidi="ar"/>
              </w:rPr>
              <w:t>：使用现代工具</w:t>
            </w:r>
            <w:r>
              <w:rPr>
                <w:rFonts w:ascii="Times New Roman" w:cs="Times New Roman" w:hint="eastAsia"/>
                <w:color w:val="000000"/>
                <w:kern w:val="2"/>
                <w:sz w:val="21"/>
                <w:szCs w:val="21"/>
                <w:lang w:bidi="ar"/>
              </w:rPr>
              <w:t>【</w:t>
            </w:r>
            <w:r>
              <w:rPr>
                <w:rFonts w:ascii="Times New Roman" w:cs="Times New Roman"/>
                <w:color w:val="000000"/>
                <w:kern w:val="2"/>
                <w:sz w:val="21"/>
                <w:szCs w:val="21"/>
                <w:lang w:bidi="ar"/>
              </w:rPr>
              <w:t>H</w:t>
            </w:r>
            <w:r>
              <w:rPr>
                <w:rFonts w:ascii="Times New Roman" w:cs="Times New Roman" w:hint="eastAsia"/>
                <w:color w:val="000000"/>
                <w:kern w:val="2"/>
                <w:sz w:val="21"/>
                <w:szCs w:val="21"/>
                <w:lang w:bidi="ar"/>
              </w:rPr>
              <w:t>】</w:t>
            </w:r>
          </w:p>
        </w:tc>
        <w:tc>
          <w:tcPr>
            <w:tcW w:w="2552" w:type="pct"/>
            <w:vAlign w:val="center"/>
          </w:tcPr>
          <w:p w:rsidR="00000000" w:rsidRDefault="00271C26">
            <w:pPr>
              <w:jc w:val="both"/>
              <w:rPr>
                <w:rFonts w:ascii="Times New Roman" w:cs="Times New Roman"/>
                <w:color w:val="000000"/>
                <w:sz w:val="21"/>
                <w:szCs w:val="21"/>
              </w:rPr>
            </w:pPr>
            <w:r>
              <w:rPr>
                <w:rFonts w:ascii="Times New Roman" w:cs="Times New Roman"/>
                <w:color w:val="000000"/>
                <w:kern w:val="2"/>
                <w:sz w:val="21"/>
                <w:szCs w:val="21"/>
                <w:lang w:bidi="ar"/>
              </w:rPr>
              <w:t>5.1</w:t>
            </w:r>
            <w:r>
              <w:rPr>
                <w:rFonts w:ascii="Times New Roman" w:cs="Times New Roman" w:hint="eastAsia"/>
                <w:color w:val="000000"/>
                <w:kern w:val="2"/>
                <w:sz w:val="21"/>
                <w:szCs w:val="21"/>
                <w:lang w:bidi="ar"/>
              </w:rPr>
              <w:t>能够了解和初步掌握现代环境环</w:t>
            </w:r>
            <w:r>
              <w:rPr>
                <w:rFonts w:ascii="Times New Roman" w:cs="Times New Roman" w:hint="eastAsia"/>
                <w:color w:val="000000"/>
                <w:kern w:val="2"/>
                <w:sz w:val="21"/>
                <w:szCs w:val="21"/>
                <w:lang w:bidi="ar"/>
              </w:rPr>
              <w:t>境监测、环境治理、环保咨询、环境规划及管理的工程技术、资源和工具。</w:t>
            </w:r>
          </w:p>
        </w:tc>
        <w:tc>
          <w:tcPr>
            <w:tcW w:w="712" w:type="pct"/>
            <w:vAlign w:val="center"/>
          </w:tcPr>
          <w:p w:rsidR="00000000" w:rsidRDefault="00271C26">
            <w:pPr>
              <w:spacing w:line="360" w:lineRule="auto"/>
              <w:jc w:val="center"/>
              <w:rPr>
                <w:rFonts w:ascii="Times New Roman" w:cs="Times New Roman"/>
                <w:color w:val="000000"/>
                <w:sz w:val="21"/>
                <w:szCs w:val="21"/>
              </w:rPr>
            </w:pPr>
            <w:r>
              <w:rPr>
                <w:rFonts w:ascii="Times New Roman" w:cs="Times New Roman"/>
                <w:color w:val="000000"/>
                <w:kern w:val="2"/>
                <w:sz w:val="21"/>
                <w:szCs w:val="21"/>
                <w:lang w:bidi="ar"/>
              </w:rPr>
              <w:t>2</w:t>
            </w:r>
          </w:p>
        </w:tc>
      </w:tr>
      <w:tr w:rsidR="00000000">
        <w:trPr>
          <w:trHeight w:val="1114"/>
          <w:jc w:val="center"/>
        </w:trPr>
        <w:tc>
          <w:tcPr>
            <w:tcW w:w="1736" w:type="pct"/>
            <w:vAlign w:val="center"/>
          </w:tcPr>
          <w:p w:rsidR="00000000" w:rsidRDefault="00271C26">
            <w:pPr>
              <w:jc w:val="both"/>
              <w:rPr>
                <w:rFonts w:ascii="Times New Roman" w:cs="Times New Roman"/>
                <w:color w:val="000000"/>
                <w:sz w:val="21"/>
                <w:szCs w:val="21"/>
              </w:rPr>
            </w:pPr>
            <w:r>
              <w:rPr>
                <w:rFonts w:ascii="Times New Roman" w:hint="eastAsia"/>
                <w:b/>
                <w:color w:val="000000"/>
                <w:kern w:val="2"/>
                <w:sz w:val="21"/>
                <w:szCs w:val="21"/>
                <w:lang w:bidi="ar"/>
              </w:rPr>
              <w:t>毕业要求</w:t>
            </w:r>
            <w:r>
              <w:rPr>
                <w:rFonts w:ascii="Times New Roman" w:cs="Times New Roman"/>
                <w:b/>
                <w:color w:val="000000"/>
                <w:kern w:val="2"/>
                <w:sz w:val="21"/>
                <w:szCs w:val="21"/>
                <w:lang w:bidi="ar"/>
              </w:rPr>
              <w:t>12</w:t>
            </w:r>
            <w:r>
              <w:rPr>
                <w:rFonts w:ascii="Times New Roman" w:hint="eastAsia"/>
                <w:b/>
                <w:color w:val="000000"/>
                <w:kern w:val="2"/>
                <w:sz w:val="21"/>
                <w:szCs w:val="21"/>
                <w:lang w:bidi="ar"/>
              </w:rPr>
              <w:t>：终身学习</w:t>
            </w:r>
            <w:r>
              <w:rPr>
                <w:rFonts w:ascii="Times New Roman" w:cs="Times New Roman" w:hint="eastAsia"/>
                <w:color w:val="000000"/>
                <w:kern w:val="2"/>
                <w:sz w:val="21"/>
                <w:szCs w:val="21"/>
                <w:lang w:bidi="ar"/>
              </w:rPr>
              <w:t>【</w:t>
            </w:r>
            <w:r>
              <w:rPr>
                <w:rFonts w:ascii="Times New Roman" w:cs="Times New Roman"/>
                <w:color w:val="000000"/>
                <w:kern w:val="2"/>
                <w:sz w:val="21"/>
                <w:szCs w:val="21"/>
                <w:lang w:bidi="ar"/>
              </w:rPr>
              <w:t>M</w:t>
            </w:r>
            <w:r>
              <w:rPr>
                <w:rFonts w:ascii="Times New Roman" w:cs="Times New Roman" w:hint="eastAsia"/>
                <w:color w:val="000000"/>
                <w:kern w:val="2"/>
                <w:sz w:val="21"/>
                <w:szCs w:val="21"/>
                <w:lang w:bidi="ar"/>
              </w:rPr>
              <w:t>】</w:t>
            </w:r>
          </w:p>
        </w:tc>
        <w:tc>
          <w:tcPr>
            <w:tcW w:w="2552" w:type="pct"/>
            <w:vAlign w:val="center"/>
          </w:tcPr>
          <w:p w:rsidR="00000000" w:rsidRDefault="00271C26">
            <w:pPr>
              <w:jc w:val="both"/>
              <w:rPr>
                <w:rFonts w:ascii="Times New Roman" w:cs="Times New Roman"/>
                <w:color w:val="000000"/>
                <w:sz w:val="21"/>
                <w:szCs w:val="21"/>
              </w:rPr>
            </w:pPr>
            <w:r>
              <w:rPr>
                <w:rFonts w:ascii="Times New Roman" w:cs="Times New Roman"/>
                <w:color w:val="000000"/>
                <w:kern w:val="2"/>
                <w:sz w:val="21"/>
                <w:szCs w:val="21"/>
                <w:lang w:bidi="ar"/>
              </w:rPr>
              <w:t>12.1</w:t>
            </w:r>
            <w:r>
              <w:rPr>
                <w:rFonts w:ascii="Times New Roman" w:hAnsi="Calibri" w:hint="eastAsia"/>
                <w:kern w:val="2"/>
                <w:sz w:val="21"/>
                <w:lang w:bidi="ar"/>
              </w:rPr>
              <w:t>在社会发展的大背景下，认识到自主和终身学习的必要性，具有掌</w:t>
            </w:r>
            <w:r>
              <w:rPr>
                <w:rFonts w:ascii="Times New Roman" w:cs="Times New Roman"/>
                <w:kern w:val="2"/>
                <w:sz w:val="21"/>
                <w:lang w:bidi="ar"/>
              </w:rPr>
              <w:t xml:space="preserve"> </w:t>
            </w:r>
            <w:r>
              <w:rPr>
                <w:rFonts w:ascii="Times New Roman" w:hAnsi="Calibri" w:hint="eastAsia"/>
                <w:kern w:val="2"/>
                <w:sz w:val="21"/>
                <w:lang w:bidi="ar"/>
              </w:rPr>
              <w:t>握和跟踪环境工程学科前沿、发展趋势的意识。</w:t>
            </w:r>
          </w:p>
        </w:tc>
        <w:tc>
          <w:tcPr>
            <w:tcW w:w="712" w:type="pct"/>
            <w:vAlign w:val="center"/>
          </w:tcPr>
          <w:p w:rsidR="00000000" w:rsidRDefault="00271C26">
            <w:pPr>
              <w:jc w:val="center"/>
              <w:rPr>
                <w:rFonts w:ascii="Times New Roman" w:cs="Times New Roman"/>
                <w:color w:val="000000"/>
                <w:sz w:val="21"/>
                <w:szCs w:val="21"/>
              </w:rPr>
            </w:pPr>
            <w:r>
              <w:rPr>
                <w:rFonts w:ascii="Times New Roman" w:cs="Times New Roman"/>
                <w:color w:val="000000"/>
                <w:kern w:val="2"/>
                <w:sz w:val="21"/>
                <w:szCs w:val="21"/>
                <w:lang w:bidi="ar"/>
              </w:rPr>
              <w:t>3</w:t>
            </w:r>
          </w:p>
        </w:tc>
      </w:tr>
    </w:tbl>
    <w:p w:rsidR="00000000" w:rsidRDefault="00271C26">
      <w:pPr>
        <w:rPr>
          <w:rFonts w:ascii="Times New Roman" w:cs="Times New Roman"/>
        </w:rPr>
        <w:sectPr w:rsidR="00000000">
          <w:footerReference w:type="default" r:id="rId7"/>
          <w:pgSz w:w="11910" w:h="16840"/>
          <w:pgMar w:top="1420" w:right="1417" w:bottom="1417" w:left="1417" w:header="720" w:footer="720" w:gutter="0"/>
          <w:cols w:space="720"/>
        </w:sectPr>
      </w:pPr>
    </w:p>
    <w:p w:rsidR="00000000" w:rsidRDefault="00271C26">
      <w:pPr>
        <w:pStyle w:val="a8"/>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lastRenderedPageBreak/>
        <w:t>三、课程学习内容与方法</w:t>
      </w:r>
    </w:p>
    <w:p w:rsidR="00000000" w:rsidRDefault="00271C26">
      <w:pPr>
        <w:pStyle w:val="a8"/>
        <w:kinsoku w:val="0"/>
        <w:overflowPunct w:val="0"/>
        <w:spacing w:before="66"/>
        <w:rPr>
          <w:rFonts w:ascii="Times New Roman" w:eastAsia="明黑等宽" w:cs="Times New Roman"/>
          <w:b/>
        </w:rPr>
      </w:pPr>
      <w:r>
        <w:rPr>
          <w:rFonts w:ascii="Times New Roman" w:eastAsia="黑体" w:cs="Times New Roman" w:hint="eastAsia"/>
          <w:b/>
        </w:rPr>
        <w:t>（一）理论学习内容及要求</w:t>
      </w:r>
      <w:r>
        <w:rPr>
          <w:rFonts w:ascii="Times New Roman" w:eastAsia="明黑等宽" w:cs="Times New Roman"/>
          <w:b/>
        </w:rPr>
        <w:t xml:space="preserve">  </w:t>
      </w:r>
    </w:p>
    <w:p w:rsidR="00000000" w:rsidRDefault="00271C26">
      <w:pPr>
        <w:pStyle w:val="a8"/>
        <w:kinsoku w:val="0"/>
        <w:overflowPunct w:val="0"/>
        <w:spacing w:before="66"/>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3-1 </w:t>
      </w:r>
      <w:r>
        <w:rPr>
          <w:rFonts w:ascii="Times New Roman" w:cs="Times New Roman" w:hint="eastAsia"/>
          <w:b/>
          <w:sz w:val="21"/>
          <w:szCs w:val="21"/>
        </w:rPr>
        <w:t>课程目标、学习内容和教学方法对应关系</w:t>
      </w:r>
    </w:p>
    <w:p w:rsidR="00000000" w:rsidRDefault="00271C26">
      <w:pPr>
        <w:pStyle w:val="a8"/>
        <w:kinsoku w:val="0"/>
        <w:overflowPunct w:val="0"/>
        <w:spacing w:before="66"/>
        <w:jc w:val="center"/>
        <w:rPr>
          <w:rFonts w:ascii="Times New Roman" w:cs="Times New Roman"/>
          <w:b/>
          <w:sz w:val="21"/>
          <w:szCs w:val="21"/>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1554"/>
        <w:gridCol w:w="3827"/>
        <w:gridCol w:w="1559"/>
        <w:gridCol w:w="1559"/>
        <w:gridCol w:w="3313"/>
        <w:gridCol w:w="1418"/>
        <w:gridCol w:w="1089"/>
      </w:tblGrid>
      <w:tr w:rsidR="00000000">
        <w:trPr>
          <w:trHeight w:val="856"/>
          <w:jc w:val="center"/>
        </w:trPr>
        <w:tc>
          <w:tcPr>
            <w:tcW w:w="788" w:type="dxa"/>
            <w:vAlign w:val="center"/>
          </w:tcPr>
          <w:p w:rsidR="00000000" w:rsidRDefault="00271C26">
            <w:pPr>
              <w:snapToGrid w:val="0"/>
              <w:spacing w:line="400" w:lineRule="exact"/>
              <w:rPr>
                <w:rFonts w:ascii="黑体" w:eastAsia="黑体" w:hAnsi="宋体" w:cs="黑体"/>
                <w:b/>
                <w:kern w:val="2"/>
                <w:sz w:val="28"/>
                <w:szCs w:val="28"/>
              </w:rPr>
            </w:pPr>
            <w:r>
              <w:rPr>
                <w:rFonts w:ascii="黑体" w:eastAsia="黑体" w:hAnsi="宋体" w:cs="黑体" w:hint="eastAsia"/>
                <w:b/>
                <w:kern w:val="2"/>
                <w:sz w:val="28"/>
                <w:szCs w:val="28"/>
                <w:lang w:bidi="ar"/>
              </w:rPr>
              <w:t>序号</w:t>
            </w:r>
          </w:p>
        </w:tc>
        <w:tc>
          <w:tcPr>
            <w:tcW w:w="1554" w:type="dxa"/>
            <w:vAlign w:val="center"/>
          </w:tcPr>
          <w:p w:rsidR="00000000" w:rsidRDefault="00271C26">
            <w:pPr>
              <w:snapToGrid w:val="0"/>
              <w:spacing w:line="400" w:lineRule="exact"/>
              <w:jc w:val="center"/>
              <w:rPr>
                <w:rFonts w:ascii="黑体" w:eastAsia="黑体" w:hAnsi="宋体" w:cs="黑体"/>
                <w:b/>
                <w:kern w:val="2"/>
                <w:sz w:val="28"/>
                <w:szCs w:val="28"/>
              </w:rPr>
            </w:pPr>
            <w:r>
              <w:rPr>
                <w:rFonts w:ascii="黑体" w:eastAsia="黑体" w:hAnsi="宋体" w:cs="黑体" w:hint="eastAsia"/>
                <w:b/>
                <w:kern w:val="2"/>
                <w:sz w:val="28"/>
                <w:szCs w:val="28"/>
                <w:lang w:bidi="ar"/>
              </w:rPr>
              <w:t>课程模块</w:t>
            </w:r>
          </w:p>
        </w:tc>
        <w:tc>
          <w:tcPr>
            <w:tcW w:w="3827" w:type="dxa"/>
            <w:vAlign w:val="center"/>
          </w:tcPr>
          <w:p w:rsidR="00000000" w:rsidRDefault="00271C26">
            <w:pPr>
              <w:snapToGrid w:val="0"/>
              <w:spacing w:line="400" w:lineRule="exact"/>
              <w:jc w:val="center"/>
              <w:rPr>
                <w:rFonts w:ascii="黑体" w:eastAsia="黑体" w:hAnsi="宋体" w:cs="黑体"/>
                <w:b/>
                <w:kern w:val="2"/>
                <w:sz w:val="28"/>
                <w:szCs w:val="28"/>
              </w:rPr>
            </w:pPr>
            <w:r>
              <w:rPr>
                <w:rFonts w:ascii="黑体" w:eastAsia="黑体" w:hAnsi="宋体" w:cs="黑体" w:hint="eastAsia"/>
                <w:b/>
                <w:kern w:val="2"/>
                <w:sz w:val="28"/>
                <w:szCs w:val="28"/>
                <w:lang w:bidi="ar"/>
              </w:rPr>
              <w:t>学习内容</w:t>
            </w:r>
          </w:p>
        </w:tc>
        <w:tc>
          <w:tcPr>
            <w:tcW w:w="1559" w:type="dxa"/>
            <w:vAlign w:val="center"/>
          </w:tcPr>
          <w:p w:rsidR="00000000" w:rsidRDefault="00271C26">
            <w:pPr>
              <w:tabs>
                <w:tab w:val="left" w:pos="452"/>
              </w:tabs>
              <w:snapToGrid w:val="0"/>
              <w:spacing w:line="400" w:lineRule="exact"/>
              <w:rPr>
                <w:rFonts w:ascii="黑体" w:eastAsia="黑体" w:hAnsi="宋体" w:cs="黑体"/>
                <w:b/>
                <w:kern w:val="2"/>
                <w:sz w:val="28"/>
                <w:szCs w:val="28"/>
                <w:lang w:bidi="ar"/>
              </w:rPr>
            </w:pPr>
            <w:r>
              <w:rPr>
                <w:rFonts w:ascii="黑体" w:eastAsia="黑体" w:hAnsi="宋体" w:cs="黑体" w:hint="eastAsia"/>
                <w:b/>
                <w:kern w:val="2"/>
                <w:sz w:val="28"/>
                <w:szCs w:val="28"/>
                <w:lang w:bidi="ar"/>
              </w:rPr>
              <w:t>学习任务</w:t>
            </w:r>
          </w:p>
        </w:tc>
        <w:tc>
          <w:tcPr>
            <w:tcW w:w="1559" w:type="dxa"/>
            <w:vAlign w:val="center"/>
          </w:tcPr>
          <w:p w:rsidR="00000000" w:rsidRDefault="00271C26">
            <w:pPr>
              <w:snapToGrid w:val="0"/>
              <w:spacing w:line="400" w:lineRule="exact"/>
              <w:jc w:val="center"/>
              <w:rPr>
                <w:rFonts w:ascii="黑体" w:eastAsia="黑体" w:hAnsi="宋体" w:cs="黑体"/>
                <w:b/>
                <w:kern w:val="2"/>
                <w:sz w:val="28"/>
                <w:szCs w:val="28"/>
              </w:rPr>
            </w:pPr>
            <w:r>
              <w:rPr>
                <w:rFonts w:ascii="黑体" w:eastAsia="黑体" w:hAnsi="宋体" w:cs="黑体" w:hint="eastAsia"/>
                <w:b/>
                <w:kern w:val="2"/>
                <w:sz w:val="28"/>
                <w:szCs w:val="28"/>
                <w:lang w:bidi="ar"/>
              </w:rPr>
              <w:t>课程目标</w:t>
            </w:r>
          </w:p>
        </w:tc>
        <w:tc>
          <w:tcPr>
            <w:tcW w:w="3313" w:type="dxa"/>
            <w:vAlign w:val="center"/>
          </w:tcPr>
          <w:p w:rsidR="00000000" w:rsidRDefault="00271C26">
            <w:pPr>
              <w:snapToGrid w:val="0"/>
              <w:spacing w:line="400" w:lineRule="exact"/>
              <w:jc w:val="center"/>
              <w:rPr>
                <w:rFonts w:ascii="黑体" w:eastAsia="黑体" w:hAnsi="宋体" w:cs="黑体"/>
                <w:b/>
                <w:kern w:val="2"/>
                <w:sz w:val="28"/>
                <w:szCs w:val="28"/>
                <w:highlight w:val="yellow"/>
              </w:rPr>
            </w:pPr>
            <w:r>
              <w:rPr>
                <w:rFonts w:ascii="黑体" w:eastAsia="黑体" w:hAnsi="宋体" w:cs="黑体" w:hint="eastAsia"/>
                <w:b/>
                <w:kern w:val="2"/>
                <w:sz w:val="28"/>
                <w:szCs w:val="28"/>
                <w:lang w:bidi="ar"/>
              </w:rPr>
              <w:t>学习重点难点</w:t>
            </w:r>
          </w:p>
        </w:tc>
        <w:tc>
          <w:tcPr>
            <w:tcW w:w="1418" w:type="dxa"/>
            <w:vAlign w:val="center"/>
          </w:tcPr>
          <w:p w:rsidR="00000000" w:rsidRDefault="00271C26">
            <w:pPr>
              <w:pStyle w:val="af1"/>
              <w:widowControl w:val="0"/>
              <w:kinsoku w:val="0"/>
              <w:overflowPunct w:val="0"/>
              <w:autoSpaceDE w:val="0"/>
              <w:autoSpaceDN w:val="0"/>
              <w:adjustRightInd w:val="0"/>
              <w:spacing w:before="22" w:after="0"/>
              <w:ind w:left="70" w:right="60"/>
              <w:jc w:val="center"/>
              <w:rPr>
                <w:rFonts w:ascii="黑体" w:eastAsia="黑体" w:cs="黑体"/>
                <w:b/>
                <w:kern w:val="2"/>
                <w:sz w:val="28"/>
                <w:szCs w:val="28"/>
              </w:rPr>
            </w:pPr>
            <w:r>
              <w:rPr>
                <w:rFonts w:ascii="黑体" w:eastAsia="黑体" w:cs="黑体" w:hint="eastAsia"/>
                <w:b/>
                <w:kern w:val="2"/>
                <w:sz w:val="28"/>
                <w:szCs w:val="28"/>
                <w:lang w:bidi="ar"/>
              </w:rPr>
              <w:t>教学方法</w:t>
            </w:r>
          </w:p>
        </w:tc>
        <w:tc>
          <w:tcPr>
            <w:tcW w:w="1089" w:type="dxa"/>
            <w:vAlign w:val="center"/>
          </w:tcPr>
          <w:p w:rsidR="00000000" w:rsidRDefault="00271C26">
            <w:pPr>
              <w:snapToGrid w:val="0"/>
              <w:spacing w:line="400" w:lineRule="exact"/>
              <w:jc w:val="center"/>
              <w:rPr>
                <w:rFonts w:ascii="黑体" w:eastAsia="黑体" w:hAnsi="宋体" w:cs="黑体"/>
                <w:b/>
                <w:kern w:val="2"/>
                <w:sz w:val="28"/>
                <w:szCs w:val="28"/>
              </w:rPr>
            </w:pPr>
            <w:r>
              <w:rPr>
                <w:rFonts w:ascii="黑体" w:eastAsia="黑体" w:hAnsi="宋体" w:cs="黑体" w:hint="eastAsia"/>
                <w:b/>
                <w:kern w:val="2"/>
                <w:sz w:val="28"/>
                <w:szCs w:val="28"/>
                <w:lang w:bidi="ar"/>
              </w:rPr>
              <w:t>学时</w:t>
            </w:r>
          </w:p>
        </w:tc>
      </w:tr>
      <w:tr w:rsidR="00000000">
        <w:trPr>
          <w:trHeight w:val="441"/>
          <w:jc w:val="center"/>
        </w:trPr>
        <w:tc>
          <w:tcPr>
            <w:tcW w:w="788" w:type="dxa"/>
            <w:vMerge w:val="restart"/>
            <w:vAlign w:val="center"/>
          </w:tcPr>
          <w:p w:rsidR="00000000" w:rsidRDefault="00271C26">
            <w:pPr>
              <w:spacing w:line="400" w:lineRule="exact"/>
              <w:jc w:val="center"/>
              <w:rPr>
                <w:kern w:val="2"/>
                <w:szCs w:val="21"/>
              </w:rPr>
            </w:pPr>
            <w:r>
              <w:rPr>
                <w:rFonts w:hAnsi="宋体"/>
                <w:kern w:val="2"/>
                <w:szCs w:val="21"/>
                <w:lang w:bidi="ar"/>
              </w:rPr>
              <w:t>1</w:t>
            </w:r>
          </w:p>
        </w:tc>
        <w:tc>
          <w:tcPr>
            <w:tcW w:w="1554" w:type="dxa"/>
            <w:vMerge w:val="restart"/>
            <w:vAlign w:val="center"/>
          </w:tcPr>
          <w:p w:rsidR="00000000" w:rsidRDefault="00271C26">
            <w:pPr>
              <w:jc w:val="center"/>
              <w:rPr>
                <w:kern w:val="2"/>
                <w:szCs w:val="21"/>
              </w:rPr>
            </w:pPr>
            <w:r>
              <w:rPr>
                <w:rFonts w:cs="黑体" w:hint="eastAsia"/>
                <w:kern w:val="2"/>
                <w:szCs w:val="21"/>
                <w:lang w:bidi="ar"/>
              </w:rPr>
              <w:t>智慧环保产业及其发展状况</w:t>
            </w:r>
          </w:p>
        </w:tc>
        <w:tc>
          <w:tcPr>
            <w:tcW w:w="3827" w:type="dxa"/>
            <w:vAlign w:val="center"/>
          </w:tcPr>
          <w:p w:rsidR="00000000" w:rsidRDefault="00271C26">
            <w:pPr>
              <w:spacing w:line="300" w:lineRule="exact"/>
              <w:rPr>
                <w:rFonts w:hAnsi="宋体"/>
                <w:kern w:val="2"/>
                <w:szCs w:val="21"/>
              </w:rPr>
            </w:pPr>
            <w:r>
              <w:rPr>
                <w:rFonts w:hAnsi="宋体"/>
                <w:kern w:val="2"/>
                <w:szCs w:val="21"/>
                <w:lang w:bidi="ar"/>
              </w:rPr>
              <w:t>1.</w:t>
            </w:r>
            <w:r>
              <w:rPr>
                <w:rFonts w:hAnsi="宋体" w:hint="eastAsia"/>
                <w:kern w:val="2"/>
                <w:szCs w:val="21"/>
                <w:lang w:bidi="ar"/>
              </w:rPr>
              <w:t>智慧环保背景</w:t>
            </w:r>
            <w:r>
              <w:rPr>
                <w:rFonts w:hAnsi="宋体"/>
                <w:kern w:val="2"/>
                <w:szCs w:val="21"/>
                <w:lang w:bidi="ar"/>
              </w:rPr>
              <w:t xml:space="preserve"> </w:t>
            </w:r>
          </w:p>
        </w:tc>
        <w:tc>
          <w:tcPr>
            <w:tcW w:w="1559" w:type="dxa"/>
            <w:vMerge w:val="restart"/>
            <w:vAlign w:val="center"/>
          </w:tcPr>
          <w:p w:rsidR="00000000" w:rsidRDefault="00271C26">
            <w:pPr>
              <w:spacing w:line="300" w:lineRule="exact"/>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拓展阅读：智慧环</w:t>
            </w:r>
            <w:r>
              <w:rPr>
                <w:rFonts w:ascii="Times New Roman" w:cs="Times New Roman" w:hint="eastAsia"/>
                <w:sz w:val="21"/>
                <w:szCs w:val="21"/>
              </w:rPr>
              <w:t>保产业发展相关文献</w:t>
            </w:r>
          </w:p>
          <w:p w:rsidR="00000000" w:rsidRDefault="00271C26">
            <w:pPr>
              <w:spacing w:line="300" w:lineRule="exact"/>
              <w:rPr>
                <w:rFonts w:hAnsi="宋体"/>
                <w:kern w:val="2"/>
                <w:szCs w:val="21"/>
                <w:lang w:bidi="ar"/>
              </w:rPr>
            </w:pPr>
            <w:r>
              <w:rPr>
                <w:rFonts w:ascii="Times New Roman" w:cs="Times New Roman"/>
                <w:sz w:val="21"/>
                <w:szCs w:val="21"/>
              </w:rPr>
              <w:t>2.</w:t>
            </w:r>
            <w:r>
              <w:rPr>
                <w:rFonts w:ascii="Times New Roman" w:cs="Times New Roman" w:hint="eastAsia"/>
                <w:sz w:val="21"/>
                <w:szCs w:val="21"/>
              </w:rPr>
              <w:t>线上学习：智慧环保的技术特点和应用场景</w:t>
            </w:r>
          </w:p>
        </w:tc>
        <w:tc>
          <w:tcPr>
            <w:tcW w:w="1559" w:type="dxa"/>
            <w:vAlign w:val="center"/>
          </w:tcPr>
          <w:p w:rsidR="00000000" w:rsidRDefault="00271C26">
            <w:pPr>
              <w:spacing w:line="300" w:lineRule="exact"/>
              <w:jc w:val="cente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spacing w:line="300" w:lineRule="exact"/>
              <w:jc w:val="center"/>
              <w:rPr>
                <w:rFonts w:hAnsi="宋体"/>
                <w:kern w:val="2"/>
                <w:szCs w:val="21"/>
              </w:rPr>
            </w:pPr>
            <w:r>
              <w:rPr>
                <w:rFonts w:hAnsi="宋体" w:hint="eastAsia"/>
                <w:kern w:val="2"/>
                <w:szCs w:val="21"/>
                <w:lang w:bidi="ar"/>
              </w:rPr>
              <w:t>课程目标</w:t>
            </w:r>
            <w:r>
              <w:rPr>
                <w:rFonts w:hAnsi="宋体"/>
                <w:kern w:val="2"/>
                <w:szCs w:val="21"/>
                <w:lang w:bidi="ar"/>
              </w:rPr>
              <w:t>2</w:t>
            </w:r>
          </w:p>
        </w:tc>
        <w:tc>
          <w:tcPr>
            <w:tcW w:w="3313" w:type="dxa"/>
            <w:vMerge w:val="restart"/>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kern w:val="2"/>
                <w:szCs w:val="21"/>
                <w:lang w:bidi="ar"/>
              </w:rPr>
              <w:t>1.</w:t>
            </w:r>
            <w:r>
              <w:rPr>
                <w:rFonts w:hAnsi="宋体" w:hint="eastAsia"/>
                <w:kern w:val="2"/>
                <w:szCs w:val="21"/>
                <w:lang w:bidi="ar"/>
              </w:rPr>
              <w:t>智慧环保背景</w:t>
            </w:r>
          </w:p>
          <w:p w:rsidR="00000000" w:rsidRDefault="00271C26">
            <w:pPr>
              <w:rPr>
                <w:rFonts w:hAnsi="宋体"/>
                <w:kern w:val="2"/>
                <w:szCs w:val="21"/>
              </w:rPr>
            </w:pPr>
            <w:r>
              <w:rPr>
                <w:rFonts w:hAnsi="宋体"/>
                <w:kern w:val="2"/>
                <w:szCs w:val="21"/>
                <w:lang w:bidi="ar"/>
              </w:rPr>
              <w:t>2.</w:t>
            </w:r>
            <w:r>
              <w:rPr>
                <w:rFonts w:hAnsi="宋体" w:hint="eastAsia"/>
                <w:kern w:val="2"/>
                <w:szCs w:val="21"/>
                <w:lang w:bidi="ar"/>
              </w:rPr>
              <w:t>智慧环保发展进程</w:t>
            </w:r>
          </w:p>
          <w:p w:rsidR="00000000" w:rsidRDefault="00271C26">
            <w:pPr>
              <w:rPr>
                <w:rFonts w:hAnsi="宋体"/>
                <w:kern w:val="2"/>
                <w:szCs w:val="21"/>
              </w:rPr>
            </w:pPr>
            <w:r>
              <w:rPr>
                <w:rFonts w:hAnsi="宋体" w:hint="eastAsia"/>
                <w:kern w:val="2"/>
                <w:szCs w:val="21"/>
                <w:lang w:bidi="ar"/>
              </w:rPr>
              <w:t>难点：</w:t>
            </w:r>
          </w:p>
          <w:p w:rsidR="00000000" w:rsidRDefault="00271C26">
            <w:pPr>
              <w:rPr>
                <w:rFonts w:hAnsi="宋体"/>
                <w:color w:val="FF0000"/>
                <w:kern w:val="2"/>
                <w:szCs w:val="21"/>
              </w:rPr>
            </w:pPr>
            <w:r>
              <w:rPr>
                <w:rFonts w:hAnsi="宋体" w:hint="eastAsia"/>
                <w:kern w:val="2"/>
                <w:szCs w:val="21"/>
                <w:lang w:bidi="ar"/>
              </w:rPr>
              <w:t>智慧环保特点</w:t>
            </w:r>
          </w:p>
        </w:tc>
        <w:tc>
          <w:tcPr>
            <w:tcW w:w="1418" w:type="dxa"/>
            <w:vMerge w:val="restart"/>
            <w:vAlign w:val="center"/>
          </w:tcPr>
          <w:p w:rsidR="00000000" w:rsidRDefault="00271C26">
            <w:pPr>
              <w:pStyle w:val="af1"/>
              <w:widowControl w:val="0"/>
              <w:kinsoku w:val="0"/>
              <w:overflowPunct w:val="0"/>
              <w:autoSpaceDE w:val="0"/>
              <w:autoSpaceDN w:val="0"/>
              <w:adjustRightInd w:val="0"/>
              <w:spacing w:before="99" w:after="0"/>
              <w:ind w:left="70" w:right="60"/>
              <w:jc w:val="center"/>
              <w:rPr>
                <w:kern w:val="2"/>
                <w:sz w:val="21"/>
                <w:szCs w:val="21"/>
              </w:rPr>
            </w:pPr>
            <w:r>
              <w:rPr>
                <w:rFonts w:hAnsi="Times New Roman" w:hint="eastAsia"/>
                <w:kern w:val="2"/>
                <w:sz w:val="21"/>
                <w:szCs w:val="21"/>
                <w:lang w:bidi="ar"/>
              </w:rPr>
              <w:t>专题讲座</w:t>
            </w:r>
          </w:p>
          <w:p w:rsidR="00000000" w:rsidRDefault="00271C26">
            <w:pPr>
              <w:pStyle w:val="af1"/>
              <w:widowControl w:val="0"/>
              <w:kinsoku w:val="0"/>
              <w:overflowPunct w:val="0"/>
              <w:autoSpaceDE w:val="0"/>
              <w:autoSpaceDN w:val="0"/>
              <w:adjustRightInd w:val="0"/>
              <w:spacing w:before="99" w:after="0"/>
              <w:ind w:left="70" w:right="60"/>
              <w:jc w:val="center"/>
              <w:rPr>
                <w:kern w:val="2"/>
                <w:sz w:val="21"/>
                <w:szCs w:val="21"/>
              </w:rPr>
            </w:pPr>
            <w:r>
              <w:rPr>
                <w:rFonts w:hAnsi="Times New Roman" w:hint="eastAsia"/>
                <w:kern w:val="2"/>
                <w:sz w:val="21"/>
                <w:szCs w:val="21"/>
                <w:lang w:bidi="ar"/>
              </w:rPr>
              <w:t>自主学习</w:t>
            </w:r>
          </w:p>
        </w:tc>
        <w:tc>
          <w:tcPr>
            <w:tcW w:w="1089" w:type="dxa"/>
            <w:vMerge w:val="restart"/>
            <w:vAlign w:val="center"/>
          </w:tcPr>
          <w:p w:rsidR="00000000" w:rsidRDefault="00271C26">
            <w:pPr>
              <w:snapToGrid w:val="0"/>
              <w:spacing w:line="400" w:lineRule="exact"/>
              <w:jc w:val="center"/>
              <w:rPr>
                <w:rFonts w:ascii="黑体" w:eastAsia="黑体" w:hAnsi="宋体" w:cs="黑体"/>
                <w:kern w:val="2"/>
                <w:sz w:val="28"/>
                <w:szCs w:val="28"/>
              </w:rPr>
            </w:pPr>
            <w:r>
              <w:rPr>
                <w:rFonts w:hAnsi="宋体"/>
                <w:kern w:val="2"/>
                <w:szCs w:val="21"/>
                <w:lang w:bidi="ar"/>
              </w:rPr>
              <w:t>2</w:t>
            </w:r>
          </w:p>
        </w:tc>
      </w:tr>
      <w:tr w:rsidR="00000000">
        <w:trPr>
          <w:trHeight w:val="467"/>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2.</w:t>
            </w:r>
            <w:r>
              <w:rPr>
                <w:rFonts w:hAnsi="宋体" w:hint="eastAsia"/>
                <w:kern w:val="2"/>
                <w:szCs w:val="21"/>
                <w:lang w:bidi="ar"/>
              </w:rPr>
              <w:t>智慧环保的发展状况</w:t>
            </w:r>
          </w:p>
        </w:tc>
        <w:tc>
          <w:tcPr>
            <w:tcW w:w="1559" w:type="dxa"/>
            <w:vMerge/>
            <w:vAlign w:val="center"/>
          </w:tcPr>
          <w:p w:rsidR="00000000" w:rsidRDefault="00271C26">
            <w:pPr>
              <w:spacing w:line="300" w:lineRule="exact"/>
              <w:rPr>
                <w:rFonts w:hAnsi="宋体"/>
                <w:kern w:val="2"/>
                <w:szCs w:val="21"/>
                <w:lang w:bidi="ar"/>
              </w:rPr>
            </w:pPr>
          </w:p>
        </w:tc>
        <w:tc>
          <w:tcPr>
            <w:tcW w:w="1559" w:type="dxa"/>
            <w:vAlign w:val="center"/>
          </w:tcPr>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jc w:val="center"/>
              <w:rPr>
                <w:kern w:val="2"/>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480"/>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3.</w:t>
            </w:r>
            <w:r>
              <w:rPr>
                <w:rFonts w:hAnsi="宋体" w:hint="eastAsia"/>
                <w:kern w:val="2"/>
                <w:szCs w:val="21"/>
                <w:lang w:bidi="ar"/>
              </w:rPr>
              <w:t>智慧环保的特点</w:t>
            </w:r>
            <w:r>
              <w:rPr>
                <w:rFonts w:hAnsi="宋体"/>
                <w:kern w:val="2"/>
                <w:szCs w:val="21"/>
                <w:lang w:bidi="ar"/>
              </w:rPr>
              <w:t xml:space="preserve"> </w:t>
            </w:r>
          </w:p>
        </w:tc>
        <w:tc>
          <w:tcPr>
            <w:tcW w:w="1559" w:type="dxa"/>
            <w:vMerge/>
            <w:vAlign w:val="center"/>
          </w:tcPr>
          <w:p w:rsidR="00000000" w:rsidRDefault="00271C26">
            <w:pPr>
              <w:spacing w:line="300" w:lineRule="exact"/>
              <w:rPr>
                <w:rFonts w:hAnsi="宋体"/>
                <w:kern w:val="2"/>
                <w:szCs w:val="21"/>
                <w:lang w:bidi="ar"/>
              </w:rPr>
            </w:pPr>
          </w:p>
        </w:tc>
        <w:tc>
          <w:tcPr>
            <w:tcW w:w="1559" w:type="dxa"/>
            <w:vAlign w:val="center"/>
          </w:tcPr>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jc w:val="center"/>
              <w:rPr>
                <w:kern w:val="2"/>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729"/>
          <w:jc w:val="center"/>
        </w:trPr>
        <w:tc>
          <w:tcPr>
            <w:tcW w:w="788" w:type="dxa"/>
            <w:vMerge w:val="restart"/>
            <w:vAlign w:val="center"/>
          </w:tcPr>
          <w:p w:rsidR="00000000" w:rsidRDefault="00271C26">
            <w:pPr>
              <w:jc w:val="center"/>
              <w:rPr>
                <w:kern w:val="2"/>
                <w:szCs w:val="21"/>
              </w:rPr>
            </w:pPr>
            <w:r>
              <w:rPr>
                <w:rFonts w:hAnsi="宋体"/>
                <w:kern w:val="2"/>
                <w:szCs w:val="21"/>
                <w:lang w:bidi="ar"/>
              </w:rPr>
              <w:t>2</w:t>
            </w:r>
          </w:p>
        </w:tc>
        <w:tc>
          <w:tcPr>
            <w:tcW w:w="1554" w:type="dxa"/>
            <w:vMerge w:val="restart"/>
            <w:vAlign w:val="center"/>
          </w:tcPr>
          <w:p w:rsidR="00000000" w:rsidRDefault="00271C26">
            <w:pPr>
              <w:jc w:val="center"/>
              <w:rPr>
                <w:rFonts w:cs="黑体"/>
                <w:kern w:val="2"/>
                <w:szCs w:val="21"/>
              </w:rPr>
            </w:pPr>
            <w:r>
              <w:rPr>
                <w:rFonts w:hAnsi="宋体" w:hint="eastAsia"/>
                <w:sz w:val="18"/>
                <w:szCs w:val="18"/>
              </w:rPr>
              <w:t>人工智能技术在环保行业中的应用</w:t>
            </w:r>
          </w:p>
        </w:tc>
        <w:tc>
          <w:tcPr>
            <w:tcW w:w="3827" w:type="dxa"/>
            <w:vAlign w:val="center"/>
          </w:tcPr>
          <w:p w:rsidR="00000000" w:rsidRDefault="00271C26">
            <w:pPr>
              <w:spacing w:line="300" w:lineRule="exact"/>
              <w:rPr>
                <w:rFonts w:hAnsi="宋体"/>
                <w:kern w:val="2"/>
                <w:szCs w:val="21"/>
              </w:rPr>
            </w:pPr>
            <w:r>
              <w:rPr>
                <w:rFonts w:hAnsi="宋体"/>
                <w:kern w:val="2"/>
                <w:szCs w:val="21"/>
                <w:lang w:bidi="ar"/>
              </w:rPr>
              <w:t>1.</w:t>
            </w:r>
            <w:r>
              <w:rPr>
                <w:rFonts w:hint="eastAsia"/>
                <w:kern w:val="2"/>
                <w:lang w:bidi="ar"/>
              </w:rPr>
              <w:t>人工智能</w:t>
            </w:r>
            <w:r>
              <w:rPr>
                <w:rFonts w:hAnsi="宋体" w:hint="eastAsia"/>
                <w:kern w:val="2"/>
                <w:szCs w:val="21"/>
                <w:lang w:bidi="ar"/>
              </w:rPr>
              <w:t>的基本概念</w:t>
            </w:r>
          </w:p>
        </w:tc>
        <w:tc>
          <w:tcPr>
            <w:tcW w:w="1559" w:type="dxa"/>
            <w:vMerge w:val="restart"/>
            <w:vAlign w:val="center"/>
          </w:tcPr>
          <w:p w:rsidR="00000000" w:rsidRDefault="00271C26">
            <w:pPr>
              <w:spacing w:line="300" w:lineRule="exact"/>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拓展阅读：</w:t>
            </w:r>
            <w:r>
              <w:rPr>
                <w:rFonts w:ascii="Times New Roman" w:cs="Times New Roman"/>
                <w:sz w:val="21"/>
                <w:szCs w:val="21"/>
              </w:rPr>
              <w:t>AI</w:t>
            </w:r>
            <w:r>
              <w:rPr>
                <w:rFonts w:ascii="Times New Roman" w:cs="Times New Roman" w:hint="eastAsia"/>
                <w:sz w:val="21"/>
                <w:szCs w:val="21"/>
              </w:rPr>
              <w:t>技术相关文献</w:t>
            </w:r>
          </w:p>
          <w:p w:rsidR="00000000" w:rsidRDefault="00271C26">
            <w:pPr>
              <w:spacing w:line="300" w:lineRule="exact"/>
              <w:rPr>
                <w:rFonts w:hAnsi="宋体"/>
                <w:kern w:val="2"/>
                <w:szCs w:val="21"/>
                <w:lang w:bidi="ar"/>
              </w:rPr>
            </w:pPr>
            <w:r>
              <w:rPr>
                <w:rFonts w:ascii="Times New Roman" w:cs="Times New Roman"/>
                <w:sz w:val="21"/>
                <w:szCs w:val="21"/>
              </w:rPr>
              <w:t>2.</w:t>
            </w:r>
            <w:r>
              <w:rPr>
                <w:rFonts w:ascii="Times New Roman" w:cs="Times New Roman" w:hint="eastAsia"/>
                <w:sz w:val="21"/>
                <w:szCs w:val="21"/>
              </w:rPr>
              <w:t>线上学习：深度学习的相关知识</w:t>
            </w:r>
          </w:p>
        </w:tc>
        <w:tc>
          <w:tcPr>
            <w:tcW w:w="1559" w:type="dxa"/>
            <w:vAlign w:val="center"/>
          </w:tcPr>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jc w:val="center"/>
              <w:rPr>
                <w:kern w:val="2"/>
              </w:rPr>
            </w:pPr>
            <w:r>
              <w:rPr>
                <w:rFonts w:hAnsi="宋体" w:hint="eastAsia"/>
                <w:kern w:val="2"/>
                <w:szCs w:val="21"/>
                <w:lang w:bidi="ar"/>
              </w:rPr>
              <w:t>课程目标</w:t>
            </w:r>
            <w:r>
              <w:rPr>
                <w:rFonts w:hAnsi="宋体"/>
                <w:kern w:val="2"/>
                <w:szCs w:val="21"/>
                <w:lang w:bidi="ar"/>
              </w:rPr>
              <w:t>2</w:t>
            </w:r>
          </w:p>
        </w:tc>
        <w:tc>
          <w:tcPr>
            <w:tcW w:w="3313" w:type="dxa"/>
            <w:vMerge w:val="restart"/>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kern w:val="2"/>
                <w:szCs w:val="21"/>
                <w:lang w:bidi="ar"/>
              </w:rPr>
              <w:t>AI</w:t>
            </w:r>
            <w:r>
              <w:rPr>
                <w:rFonts w:hAnsi="宋体" w:hint="eastAsia"/>
                <w:kern w:val="2"/>
                <w:szCs w:val="21"/>
                <w:lang w:bidi="ar"/>
              </w:rPr>
              <w:t>技术在资源和环境监测</w:t>
            </w:r>
            <w:r>
              <w:rPr>
                <w:rFonts w:hAnsi="宋体" w:hint="eastAsia"/>
                <w:kern w:val="2"/>
                <w:szCs w:val="21"/>
                <w:lang w:bidi="ar"/>
              </w:rPr>
              <w:t>中的应用</w:t>
            </w:r>
          </w:p>
          <w:p w:rsidR="00000000" w:rsidRDefault="00271C26">
            <w:pPr>
              <w:rPr>
                <w:rFonts w:hAnsi="宋体"/>
                <w:kern w:val="2"/>
                <w:szCs w:val="21"/>
              </w:rPr>
            </w:pPr>
            <w:r>
              <w:rPr>
                <w:rFonts w:hAnsi="宋体" w:hint="eastAsia"/>
                <w:kern w:val="2"/>
                <w:szCs w:val="21"/>
                <w:lang w:bidi="ar"/>
              </w:rPr>
              <w:t>难点：</w:t>
            </w:r>
          </w:p>
          <w:p w:rsidR="00000000" w:rsidRDefault="00271C26">
            <w:pPr>
              <w:rPr>
                <w:rFonts w:hAnsi="宋体"/>
                <w:kern w:val="2"/>
                <w:szCs w:val="21"/>
                <w:lang w:bidi="ar"/>
              </w:rPr>
            </w:pPr>
            <w:r>
              <w:rPr>
                <w:rFonts w:hAnsi="宋体"/>
                <w:kern w:val="2"/>
                <w:szCs w:val="21"/>
                <w:lang w:bidi="ar"/>
              </w:rPr>
              <w:t>1.AI</w:t>
            </w:r>
            <w:r>
              <w:rPr>
                <w:rFonts w:hAnsi="宋体" w:hint="eastAsia"/>
                <w:kern w:val="2"/>
                <w:szCs w:val="21"/>
                <w:lang w:bidi="ar"/>
              </w:rPr>
              <w:t>技术架构</w:t>
            </w:r>
          </w:p>
          <w:p w:rsidR="00000000" w:rsidRDefault="00271C26">
            <w:pPr>
              <w:rPr>
                <w:rFonts w:hAnsi="宋体"/>
                <w:kern w:val="2"/>
                <w:szCs w:val="21"/>
              </w:rPr>
            </w:pPr>
            <w:r>
              <w:rPr>
                <w:rFonts w:hAnsi="宋体"/>
                <w:kern w:val="2"/>
                <w:szCs w:val="21"/>
                <w:lang w:bidi="ar"/>
              </w:rPr>
              <w:t>2.AI+</w:t>
            </w:r>
            <w:r>
              <w:rPr>
                <w:rFonts w:hAnsi="宋体" w:hint="eastAsia"/>
                <w:kern w:val="2"/>
                <w:szCs w:val="21"/>
                <w:lang w:bidi="ar"/>
              </w:rPr>
              <w:t>环保之关键技术</w:t>
            </w:r>
          </w:p>
        </w:tc>
        <w:tc>
          <w:tcPr>
            <w:tcW w:w="1418" w:type="dxa"/>
            <w:vMerge w:val="restart"/>
            <w:vAlign w:val="center"/>
          </w:tcPr>
          <w:p w:rsidR="00000000" w:rsidRDefault="00271C26">
            <w:pPr>
              <w:pStyle w:val="af1"/>
              <w:widowControl w:val="0"/>
              <w:kinsoku w:val="0"/>
              <w:overflowPunct w:val="0"/>
              <w:autoSpaceDE w:val="0"/>
              <w:autoSpaceDN w:val="0"/>
              <w:adjustRightInd w:val="0"/>
              <w:spacing w:before="99" w:after="0"/>
              <w:ind w:left="70" w:right="60"/>
              <w:jc w:val="center"/>
              <w:rPr>
                <w:kern w:val="2"/>
                <w:sz w:val="21"/>
                <w:szCs w:val="21"/>
              </w:rPr>
            </w:pPr>
            <w:r>
              <w:rPr>
                <w:rFonts w:hAnsi="Times New Roman" w:hint="eastAsia"/>
                <w:kern w:val="2"/>
                <w:sz w:val="21"/>
                <w:szCs w:val="21"/>
                <w:lang w:bidi="ar"/>
              </w:rPr>
              <w:t>专题讲座、</w:t>
            </w:r>
          </w:p>
          <w:p w:rsidR="00000000" w:rsidRDefault="00271C26">
            <w:pPr>
              <w:pStyle w:val="af1"/>
              <w:widowControl w:val="0"/>
              <w:kinsoku w:val="0"/>
              <w:overflowPunct w:val="0"/>
              <w:autoSpaceDE w:val="0"/>
              <w:autoSpaceDN w:val="0"/>
              <w:adjustRightInd w:val="0"/>
              <w:spacing w:before="99" w:after="0"/>
              <w:ind w:left="70" w:right="60"/>
              <w:jc w:val="center"/>
              <w:rPr>
                <w:kern w:val="2"/>
                <w:sz w:val="21"/>
                <w:szCs w:val="21"/>
              </w:rPr>
            </w:pPr>
            <w:r>
              <w:rPr>
                <w:rFonts w:hAnsi="Times New Roman" w:hint="eastAsia"/>
                <w:kern w:val="2"/>
                <w:sz w:val="21"/>
                <w:szCs w:val="21"/>
                <w:lang w:bidi="ar"/>
              </w:rPr>
              <w:t>专题研讨</w:t>
            </w:r>
          </w:p>
          <w:p w:rsidR="00000000" w:rsidRDefault="00271C26">
            <w:pPr>
              <w:pStyle w:val="af1"/>
              <w:widowControl w:val="0"/>
              <w:kinsoku w:val="0"/>
              <w:overflowPunct w:val="0"/>
              <w:autoSpaceDE w:val="0"/>
              <w:autoSpaceDN w:val="0"/>
              <w:adjustRightInd w:val="0"/>
              <w:spacing w:before="99" w:after="0"/>
              <w:ind w:left="70" w:right="60"/>
              <w:jc w:val="center"/>
              <w:rPr>
                <w:kern w:val="2"/>
                <w:sz w:val="21"/>
                <w:szCs w:val="21"/>
              </w:rPr>
            </w:pPr>
            <w:r>
              <w:rPr>
                <w:rFonts w:hAnsi="Times New Roman" w:hint="eastAsia"/>
                <w:kern w:val="2"/>
                <w:sz w:val="21"/>
                <w:szCs w:val="21"/>
                <w:lang w:bidi="ar"/>
              </w:rPr>
              <w:t>问题引导</w:t>
            </w:r>
          </w:p>
          <w:p w:rsidR="00000000" w:rsidRDefault="00271C26">
            <w:pPr>
              <w:pStyle w:val="af1"/>
              <w:widowControl w:val="0"/>
              <w:kinsoku w:val="0"/>
              <w:overflowPunct w:val="0"/>
              <w:autoSpaceDE w:val="0"/>
              <w:autoSpaceDN w:val="0"/>
              <w:adjustRightInd w:val="0"/>
              <w:spacing w:before="99" w:after="0"/>
              <w:ind w:left="70" w:right="60"/>
              <w:jc w:val="center"/>
              <w:rPr>
                <w:kern w:val="2"/>
                <w:sz w:val="21"/>
                <w:szCs w:val="21"/>
              </w:rPr>
            </w:pPr>
            <w:r>
              <w:rPr>
                <w:rFonts w:hAnsi="Times New Roman" w:hint="eastAsia"/>
                <w:kern w:val="2"/>
                <w:sz w:val="21"/>
                <w:szCs w:val="21"/>
                <w:lang w:bidi="ar"/>
              </w:rPr>
              <w:t>任务驱动</w:t>
            </w:r>
          </w:p>
          <w:p w:rsidR="00000000" w:rsidRDefault="00271C26">
            <w:pPr>
              <w:pStyle w:val="af1"/>
              <w:widowControl w:val="0"/>
              <w:kinsoku w:val="0"/>
              <w:overflowPunct w:val="0"/>
              <w:autoSpaceDE w:val="0"/>
              <w:autoSpaceDN w:val="0"/>
              <w:adjustRightInd w:val="0"/>
              <w:spacing w:before="99" w:after="0"/>
              <w:ind w:left="70" w:right="60"/>
              <w:jc w:val="center"/>
              <w:rPr>
                <w:kern w:val="2"/>
                <w:sz w:val="21"/>
                <w:szCs w:val="21"/>
              </w:rPr>
            </w:pPr>
            <w:r>
              <w:rPr>
                <w:rFonts w:hAnsi="Times New Roman" w:hint="eastAsia"/>
                <w:kern w:val="2"/>
                <w:sz w:val="21"/>
                <w:szCs w:val="21"/>
                <w:lang w:bidi="ar"/>
              </w:rPr>
              <w:t>小组讨论</w:t>
            </w:r>
          </w:p>
        </w:tc>
        <w:tc>
          <w:tcPr>
            <w:tcW w:w="1089" w:type="dxa"/>
            <w:vMerge w:val="restart"/>
            <w:vAlign w:val="center"/>
          </w:tcPr>
          <w:p w:rsidR="00000000" w:rsidRDefault="00271C26">
            <w:pPr>
              <w:snapToGrid w:val="0"/>
              <w:spacing w:line="400" w:lineRule="exact"/>
              <w:jc w:val="center"/>
              <w:rPr>
                <w:rFonts w:hAnsi="宋体"/>
                <w:kern w:val="2"/>
                <w:szCs w:val="21"/>
              </w:rPr>
            </w:pPr>
            <w:r>
              <w:rPr>
                <w:rFonts w:hAnsi="宋体"/>
                <w:kern w:val="2"/>
                <w:szCs w:val="21"/>
                <w:lang w:bidi="ar"/>
              </w:rPr>
              <w:t>4</w:t>
            </w:r>
          </w:p>
        </w:tc>
      </w:tr>
      <w:tr w:rsidR="00000000">
        <w:trPr>
          <w:trHeight w:val="547"/>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2.AI</w:t>
            </w:r>
            <w:r>
              <w:rPr>
                <w:rFonts w:hAnsi="宋体" w:hint="eastAsia"/>
                <w:kern w:val="2"/>
                <w:szCs w:val="21"/>
                <w:lang w:bidi="ar"/>
              </w:rPr>
              <w:t>发展历程</w:t>
            </w:r>
          </w:p>
        </w:tc>
        <w:tc>
          <w:tcPr>
            <w:tcW w:w="1559" w:type="dxa"/>
            <w:vMerge/>
            <w:vAlign w:val="center"/>
          </w:tcPr>
          <w:p w:rsidR="00000000" w:rsidRDefault="00271C26">
            <w:pPr>
              <w:spacing w:line="300" w:lineRule="exact"/>
              <w:rPr>
                <w:rFonts w:hAnsi="宋体"/>
                <w:kern w:val="2"/>
                <w:szCs w:val="21"/>
                <w:lang w:bidi="ar"/>
              </w:rPr>
            </w:pPr>
          </w:p>
        </w:tc>
        <w:tc>
          <w:tcPr>
            <w:tcW w:w="1559" w:type="dxa"/>
            <w:vAlign w:val="center"/>
          </w:tcPr>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jc w:val="center"/>
              <w:rPr>
                <w:kern w:val="2"/>
              </w:rPr>
            </w:pPr>
            <w:r>
              <w:rPr>
                <w:rFonts w:hAnsi="宋体" w:hint="eastAsia"/>
                <w:kern w:val="2"/>
                <w:szCs w:val="21"/>
                <w:lang w:bidi="ar"/>
              </w:rPr>
              <w:t>课程目标</w:t>
            </w:r>
            <w:r>
              <w:rPr>
                <w:rFonts w:hAnsi="宋体"/>
                <w:kern w:val="2"/>
                <w:szCs w:val="21"/>
                <w:lang w:bidi="ar"/>
              </w:rPr>
              <w:t>2</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47"/>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3.AI</w:t>
            </w:r>
            <w:r>
              <w:rPr>
                <w:rFonts w:hAnsi="宋体" w:hint="eastAsia"/>
                <w:kern w:val="2"/>
                <w:szCs w:val="21"/>
                <w:lang w:bidi="ar"/>
              </w:rPr>
              <w:t>技术架构</w:t>
            </w:r>
          </w:p>
        </w:tc>
        <w:tc>
          <w:tcPr>
            <w:tcW w:w="1559" w:type="dxa"/>
            <w:vMerge/>
            <w:vAlign w:val="center"/>
          </w:tcPr>
          <w:p w:rsidR="00000000" w:rsidRDefault="00271C26">
            <w:pPr>
              <w:spacing w:line="300" w:lineRule="exact"/>
              <w:rPr>
                <w:rFonts w:hAnsi="宋体"/>
                <w:kern w:val="2"/>
                <w:szCs w:val="21"/>
                <w:lang w:bidi="ar"/>
              </w:rPr>
            </w:pPr>
          </w:p>
        </w:tc>
        <w:tc>
          <w:tcPr>
            <w:tcW w:w="1559" w:type="dxa"/>
            <w:vAlign w:val="center"/>
          </w:tcPr>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2</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47"/>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4.AI+</w:t>
            </w:r>
            <w:r>
              <w:rPr>
                <w:rFonts w:hAnsi="宋体" w:hint="eastAsia"/>
                <w:kern w:val="2"/>
                <w:szCs w:val="21"/>
                <w:lang w:bidi="ar"/>
              </w:rPr>
              <w:t>环保之关键技术</w:t>
            </w:r>
          </w:p>
        </w:tc>
        <w:tc>
          <w:tcPr>
            <w:tcW w:w="1559" w:type="dxa"/>
            <w:vMerge/>
            <w:vAlign w:val="center"/>
          </w:tcPr>
          <w:p w:rsidR="00000000" w:rsidRDefault="00271C26">
            <w:pPr>
              <w:spacing w:line="300" w:lineRule="exact"/>
              <w:rPr>
                <w:rFonts w:hAnsi="宋体"/>
                <w:kern w:val="2"/>
                <w:szCs w:val="21"/>
                <w:lang w:bidi="ar"/>
              </w:rPr>
            </w:pPr>
          </w:p>
        </w:tc>
        <w:tc>
          <w:tcPr>
            <w:tcW w:w="1559" w:type="dxa"/>
            <w:vAlign w:val="center"/>
          </w:tcPr>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jc w:val="center"/>
              <w:rPr>
                <w:rFonts w:hAnsi="宋体"/>
                <w:kern w:val="2"/>
                <w:szCs w:val="21"/>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53"/>
          <w:jc w:val="center"/>
        </w:trPr>
        <w:tc>
          <w:tcPr>
            <w:tcW w:w="788" w:type="dxa"/>
            <w:vMerge w:val="restart"/>
            <w:vAlign w:val="center"/>
          </w:tcPr>
          <w:p w:rsidR="00000000" w:rsidRDefault="00271C26">
            <w:pPr>
              <w:jc w:val="center"/>
              <w:rPr>
                <w:kern w:val="2"/>
                <w:szCs w:val="21"/>
              </w:rPr>
            </w:pPr>
            <w:r>
              <w:rPr>
                <w:kern w:val="2"/>
                <w:szCs w:val="21"/>
                <w:lang w:bidi="ar"/>
              </w:rPr>
              <w:t>3</w:t>
            </w:r>
          </w:p>
        </w:tc>
        <w:tc>
          <w:tcPr>
            <w:tcW w:w="1554" w:type="dxa"/>
            <w:vMerge w:val="restart"/>
            <w:vAlign w:val="center"/>
          </w:tcPr>
          <w:p w:rsidR="00000000" w:rsidRDefault="00271C26">
            <w:pPr>
              <w:jc w:val="center"/>
              <w:rPr>
                <w:rFonts w:cs="黑体"/>
                <w:kern w:val="2"/>
                <w:szCs w:val="21"/>
              </w:rPr>
            </w:pPr>
            <w:r>
              <w:rPr>
                <w:rFonts w:cs="黑体" w:hint="eastAsia"/>
                <w:kern w:val="2"/>
                <w:szCs w:val="21"/>
                <w:lang w:bidi="ar"/>
              </w:rPr>
              <w:t>大数据技术在环保行业的应用；</w:t>
            </w:r>
          </w:p>
        </w:tc>
        <w:tc>
          <w:tcPr>
            <w:tcW w:w="3827" w:type="dxa"/>
            <w:vAlign w:val="center"/>
          </w:tcPr>
          <w:p w:rsidR="00000000" w:rsidRDefault="00271C26">
            <w:pPr>
              <w:spacing w:line="300" w:lineRule="exact"/>
              <w:rPr>
                <w:rFonts w:hAnsi="宋体"/>
                <w:kern w:val="2"/>
                <w:szCs w:val="21"/>
              </w:rPr>
            </w:pPr>
            <w:r>
              <w:rPr>
                <w:rFonts w:hAnsi="宋体"/>
                <w:kern w:val="2"/>
                <w:szCs w:val="21"/>
                <w:lang w:bidi="ar"/>
              </w:rPr>
              <w:t>1.</w:t>
            </w:r>
            <w:r>
              <w:rPr>
                <w:kern w:val="2"/>
                <w:lang w:bidi="ar"/>
              </w:rPr>
              <w:t xml:space="preserve"> </w:t>
            </w:r>
            <w:r>
              <w:rPr>
                <w:rFonts w:hAnsi="宋体" w:hint="eastAsia"/>
                <w:kern w:val="2"/>
                <w:szCs w:val="21"/>
                <w:lang w:bidi="ar"/>
              </w:rPr>
              <w:t>大数据的基本概念、架构、和应用场景</w:t>
            </w:r>
          </w:p>
        </w:tc>
        <w:tc>
          <w:tcPr>
            <w:tcW w:w="1559" w:type="dxa"/>
            <w:vMerge w:val="restart"/>
          </w:tcPr>
          <w:p w:rsidR="00000000" w:rsidRDefault="00271C26">
            <w:pPr>
              <w:spacing w:line="300" w:lineRule="exact"/>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拓展阅读：大数据技术相关文献</w:t>
            </w:r>
          </w:p>
          <w:p w:rsidR="00000000" w:rsidRDefault="00271C26">
            <w:pPr>
              <w:spacing w:line="300" w:lineRule="exact"/>
              <w:rPr>
                <w:rFonts w:ascii="Times New Roman" w:cs="Times New Roman"/>
                <w:sz w:val="21"/>
                <w:szCs w:val="21"/>
              </w:rPr>
            </w:pPr>
            <w:r>
              <w:rPr>
                <w:rFonts w:ascii="Times New Roman" w:cs="Times New Roman"/>
                <w:sz w:val="21"/>
                <w:szCs w:val="21"/>
              </w:rPr>
              <w:lastRenderedPageBreak/>
              <w:t>2.</w:t>
            </w:r>
            <w:r>
              <w:rPr>
                <w:rFonts w:ascii="Times New Roman" w:cs="Times New Roman" w:hint="eastAsia"/>
                <w:sz w:val="21"/>
                <w:szCs w:val="21"/>
              </w:rPr>
              <w:t>线上学习：大数据技术在环境领域中的应用案例</w:t>
            </w:r>
          </w:p>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lastRenderedPageBreak/>
              <w:t>课程目标</w:t>
            </w:r>
            <w:r>
              <w:rPr>
                <w:rFonts w:hAnsi="宋体"/>
                <w:kern w:val="2"/>
                <w:szCs w:val="21"/>
                <w:lang w:bidi="ar"/>
              </w:rPr>
              <w:t>1</w:t>
            </w:r>
          </w:p>
          <w:p w:rsidR="00000000" w:rsidRDefault="00271C26">
            <w:pPr>
              <w:rPr>
                <w:kern w:val="2"/>
              </w:rPr>
            </w:pPr>
            <w:r>
              <w:rPr>
                <w:rFonts w:hAnsi="宋体" w:hint="eastAsia"/>
                <w:kern w:val="2"/>
                <w:szCs w:val="21"/>
                <w:lang w:bidi="ar"/>
              </w:rPr>
              <w:t>课程目标</w:t>
            </w:r>
            <w:r>
              <w:rPr>
                <w:rFonts w:hAnsi="宋体"/>
                <w:kern w:val="2"/>
                <w:szCs w:val="21"/>
                <w:lang w:bidi="ar"/>
              </w:rPr>
              <w:t>2</w:t>
            </w:r>
          </w:p>
        </w:tc>
        <w:tc>
          <w:tcPr>
            <w:tcW w:w="3313" w:type="dxa"/>
            <w:vMerge w:val="restart"/>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hint="eastAsia"/>
                <w:kern w:val="2"/>
                <w:szCs w:val="21"/>
                <w:lang w:bidi="ar"/>
              </w:rPr>
              <w:t>大数据在环保</w:t>
            </w:r>
            <w:r>
              <w:rPr>
                <w:rFonts w:hAnsi="宋体" w:hint="eastAsia"/>
                <w:kern w:val="2"/>
                <w:szCs w:val="21"/>
                <w:lang w:bidi="ar"/>
              </w:rPr>
              <w:t>行业应用</w:t>
            </w:r>
          </w:p>
          <w:p w:rsidR="00000000" w:rsidRDefault="00271C26">
            <w:pPr>
              <w:rPr>
                <w:rFonts w:hAnsi="宋体"/>
                <w:kern w:val="2"/>
                <w:szCs w:val="21"/>
              </w:rPr>
            </w:pPr>
            <w:r>
              <w:rPr>
                <w:rFonts w:hAnsi="宋体" w:hint="eastAsia"/>
                <w:kern w:val="2"/>
                <w:szCs w:val="21"/>
                <w:lang w:bidi="ar"/>
              </w:rPr>
              <w:t>难点：</w:t>
            </w:r>
          </w:p>
          <w:p w:rsidR="00000000" w:rsidRDefault="00271C26">
            <w:pPr>
              <w:rPr>
                <w:rFonts w:hAnsi="宋体"/>
                <w:kern w:val="2"/>
                <w:szCs w:val="21"/>
              </w:rPr>
            </w:pPr>
            <w:r>
              <w:rPr>
                <w:rFonts w:hAnsi="宋体"/>
                <w:kern w:val="2"/>
                <w:szCs w:val="21"/>
                <w:lang w:bidi="ar"/>
              </w:rPr>
              <w:t>1.</w:t>
            </w:r>
            <w:r>
              <w:rPr>
                <w:rFonts w:hAnsi="宋体" w:hint="eastAsia"/>
                <w:kern w:val="2"/>
                <w:szCs w:val="21"/>
                <w:lang w:bidi="ar"/>
              </w:rPr>
              <w:t>大数据的基本概念、架构、和</w:t>
            </w:r>
            <w:r>
              <w:rPr>
                <w:rFonts w:hAnsi="宋体" w:hint="eastAsia"/>
                <w:kern w:val="2"/>
                <w:szCs w:val="21"/>
                <w:lang w:bidi="ar"/>
              </w:rPr>
              <w:lastRenderedPageBreak/>
              <w:t>应用场景</w:t>
            </w:r>
          </w:p>
          <w:p w:rsidR="00000000" w:rsidRDefault="00271C26">
            <w:pPr>
              <w:rPr>
                <w:rFonts w:hAnsi="宋体"/>
                <w:kern w:val="2"/>
                <w:szCs w:val="21"/>
              </w:rPr>
            </w:pPr>
            <w:r>
              <w:rPr>
                <w:rFonts w:hAnsi="宋体"/>
                <w:kern w:val="2"/>
                <w:szCs w:val="21"/>
                <w:lang w:bidi="ar"/>
              </w:rPr>
              <w:t>2.</w:t>
            </w:r>
            <w:r>
              <w:rPr>
                <w:rFonts w:hAnsi="宋体" w:hint="eastAsia"/>
                <w:kern w:val="2"/>
                <w:szCs w:val="21"/>
                <w:lang w:bidi="ar"/>
              </w:rPr>
              <w:t>大数据的分析和可视化</w:t>
            </w:r>
          </w:p>
        </w:tc>
        <w:tc>
          <w:tcPr>
            <w:tcW w:w="1418" w:type="dxa"/>
            <w:vMerge w:val="restart"/>
            <w:vAlign w:val="center"/>
          </w:tcPr>
          <w:p w:rsidR="00000000" w:rsidRDefault="00271C26">
            <w:pPr>
              <w:jc w:val="center"/>
              <w:rPr>
                <w:kern w:val="2"/>
                <w:sz w:val="21"/>
                <w:szCs w:val="21"/>
              </w:rPr>
            </w:pPr>
            <w:r>
              <w:rPr>
                <w:rFonts w:hint="eastAsia"/>
                <w:kern w:val="2"/>
                <w:sz w:val="21"/>
                <w:szCs w:val="21"/>
                <w:lang w:bidi="ar"/>
              </w:rPr>
              <w:lastRenderedPageBreak/>
              <w:t>专题讲座、</w:t>
            </w:r>
          </w:p>
          <w:p w:rsidR="00000000" w:rsidRDefault="00271C26">
            <w:pPr>
              <w:jc w:val="center"/>
              <w:rPr>
                <w:kern w:val="2"/>
                <w:sz w:val="21"/>
                <w:szCs w:val="21"/>
              </w:rPr>
            </w:pPr>
            <w:r>
              <w:rPr>
                <w:rFonts w:hint="eastAsia"/>
                <w:kern w:val="2"/>
                <w:sz w:val="21"/>
                <w:szCs w:val="21"/>
                <w:lang w:bidi="ar"/>
              </w:rPr>
              <w:t>案例教学</w:t>
            </w:r>
          </w:p>
          <w:p w:rsidR="00000000" w:rsidRDefault="00271C26">
            <w:pPr>
              <w:jc w:val="center"/>
              <w:rPr>
                <w:kern w:val="2"/>
                <w:sz w:val="21"/>
                <w:szCs w:val="21"/>
              </w:rPr>
            </w:pPr>
            <w:r>
              <w:rPr>
                <w:rFonts w:hint="eastAsia"/>
                <w:kern w:val="2"/>
                <w:sz w:val="21"/>
                <w:szCs w:val="21"/>
                <w:lang w:bidi="ar"/>
              </w:rPr>
              <w:t>专题研讨</w:t>
            </w:r>
          </w:p>
          <w:p w:rsidR="00000000" w:rsidRDefault="00271C26">
            <w:pPr>
              <w:jc w:val="center"/>
              <w:rPr>
                <w:kern w:val="2"/>
                <w:sz w:val="21"/>
                <w:szCs w:val="21"/>
              </w:rPr>
            </w:pPr>
            <w:r>
              <w:rPr>
                <w:rFonts w:hint="eastAsia"/>
                <w:kern w:val="2"/>
                <w:sz w:val="21"/>
                <w:szCs w:val="21"/>
                <w:lang w:bidi="ar"/>
              </w:rPr>
              <w:t>问题引导</w:t>
            </w:r>
          </w:p>
          <w:p w:rsidR="00000000" w:rsidRDefault="00271C26">
            <w:pPr>
              <w:jc w:val="center"/>
              <w:rPr>
                <w:kern w:val="2"/>
                <w:sz w:val="21"/>
                <w:szCs w:val="21"/>
              </w:rPr>
            </w:pPr>
            <w:r>
              <w:rPr>
                <w:rFonts w:hint="eastAsia"/>
                <w:kern w:val="2"/>
                <w:sz w:val="21"/>
                <w:szCs w:val="21"/>
                <w:lang w:bidi="ar"/>
              </w:rPr>
              <w:lastRenderedPageBreak/>
              <w:t>任务驱动</w:t>
            </w:r>
          </w:p>
          <w:p w:rsidR="00000000" w:rsidRDefault="00271C26">
            <w:pPr>
              <w:jc w:val="center"/>
              <w:rPr>
                <w:kern w:val="2"/>
                <w:sz w:val="21"/>
                <w:szCs w:val="21"/>
              </w:rPr>
            </w:pPr>
            <w:r>
              <w:rPr>
                <w:rFonts w:hint="eastAsia"/>
                <w:kern w:val="2"/>
                <w:sz w:val="21"/>
                <w:szCs w:val="21"/>
                <w:lang w:bidi="ar"/>
              </w:rPr>
              <w:t>小组讨论</w:t>
            </w:r>
          </w:p>
        </w:tc>
        <w:tc>
          <w:tcPr>
            <w:tcW w:w="1089" w:type="dxa"/>
            <w:vMerge w:val="restart"/>
            <w:vAlign w:val="center"/>
          </w:tcPr>
          <w:p w:rsidR="00000000" w:rsidRDefault="00271C26">
            <w:pPr>
              <w:snapToGrid w:val="0"/>
              <w:spacing w:line="400" w:lineRule="exact"/>
              <w:jc w:val="center"/>
              <w:rPr>
                <w:rFonts w:hAnsi="宋体"/>
                <w:kern w:val="2"/>
                <w:szCs w:val="21"/>
              </w:rPr>
            </w:pPr>
            <w:r>
              <w:rPr>
                <w:rFonts w:hAnsi="宋体"/>
                <w:kern w:val="2"/>
                <w:szCs w:val="21"/>
                <w:lang w:bidi="ar"/>
              </w:rPr>
              <w:lastRenderedPageBreak/>
              <w:t>4</w:t>
            </w:r>
          </w:p>
        </w:tc>
      </w:tr>
      <w:tr w:rsidR="00000000">
        <w:trPr>
          <w:trHeight w:val="553"/>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2.</w:t>
            </w:r>
            <w:r>
              <w:rPr>
                <w:rFonts w:hAnsi="宋体" w:hint="eastAsia"/>
                <w:kern w:val="2"/>
                <w:szCs w:val="21"/>
                <w:lang w:bidi="ar"/>
              </w:rPr>
              <w:t>大数据的采集、预处理、和存储</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kern w:val="2"/>
              </w:rPr>
            </w:pPr>
            <w:r>
              <w:rPr>
                <w:rFonts w:hAnsi="宋体" w:hint="eastAsia"/>
                <w:kern w:val="2"/>
                <w:szCs w:val="21"/>
                <w:lang w:bidi="ar"/>
              </w:rPr>
              <w:t>课程目标</w:t>
            </w:r>
            <w:r>
              <w:rPr>
                <w:rFonts w:hAnsi="宋体"/>
                <w:kern w:val="2"/>
                <w:szCs w:val="21"/>
                <w:lang w:bidi="ar"/>
              </w:rPr>
              <w:t>2</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53"/>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3.</w:t>
            </w:r>
            <w:r>
              <w:rPr>
                <w:rFonts w:hAnsi="宋体" w:hint="eastAsia"/>
                <w:kern w:val="2"/>
                <w:szCs w:val="21"/>
                <w:lang w:bidi="ar"/>
              </w:rPr>
              <w:t>大数据的分析和可视化</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53"/>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4.</w:t>
            </w:r>
            <w:r>
              <w:rPr>
                <w:rFonts w:hAnsi="宋体" w:hint="eastAsia"/>
                <w:kern w:val="2"/>
                <w:szCs w:val="21"/>
                <w:lang w:bidi="ar"/>
              </w:rPr>
              <w:t>大数据在环保行业应用示例</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53"/>
          <w:jc w:val="center"/>
        </w:trPr>
        <w:tc>
          <w:tcPr>
            <w:tcW w:w="788" w:type="dxa"/>
            <w:vMerge w:val="restart"/>
            <w:vAlign w:val="center"/>
          </w:tcPr>
          <w:p w:rsidR="00000000" w:rsidRDefault="00271C26">
            <w:pPr>
              <w:jc w:val="center"/>
              <w:rPr>
                <w:kern w:val="2"/>
                <w:szCs w:val="21"/>
              </w:rPr>
            </w:pPr>
            <w:r>
              <w:rPr>
                <w:kern w:val="2"/>
                <w:szCs w:val="21"/>
                <w:lang w:bidi="ar"/>
              </w:rPr>
              <w:t>4</w:t>
            </w:r>
          </w:p>
        </w:tc>
        <w:tc>
          <w:tcPr>
            <w:tcW w:w="1554" w:type="dxa"/>
            <w:vMerge w:val="restart"/>
            <w:vAlign w:val="center"/>
          </w:tcPr>
          <w:p w:rsidR="00000000" w:rsidRDefault="00271C26">
            <w:pPr>
              <w:jc w:val="center"/>
              <w:rPr>
                <w:rFonts w:cs="黑体"/>
                <w:kern w:val="2"/>
                <w:szCs w:val="21"/>
              </w:rPr>
            </w:pPr>
            <w:r>
              <w:rPr>
                <w:rFonts w:cs="黑体" w:hint="eastAsia"/>
                <w:kern w:val="2"/>
                <w:szCs w:val="21"/>
                <w:lang w:bidi="ar"/>
              </w:rPr>
              <w:t>物联网技术在环保行业中的应用</w:t>
            </w:r>
          </w:p>
        </w:tc>
        <w:tc>
          <w:tcPr>
            <w:tcW w:w="3827" w:type="dxa"/>
            <w:vAlign w:val="center"/>
          </w:tcPr>
          <w:p w:rsidR="00000000" w:rsidRDefault="00271C26">
            <w:pPr>
              <w:spacing w:line="300" w:lineRule="exact"/>
              <w:rPr>
                <w:rFonts w:hAnsi="宋体"/>
                <w:kern w:val="2"/>
                <w:szCs w:val="21"/>
              </w:rPr>
            </w:pPr>
            <w:r>
              <w:rPr>
                <w:rFonts w:hAnsi="宋体"/>
                <w:kern w:val="2"/>
                <w:szCs w:val="21"/>
                <w:lang w:bidi="ar"/>
              </w:rPr>
              <w:t>1.</w:t>
            </w:r>
            <w:r>
              <w:rPr>
                <w:kern w:val="2"/>
                <w:lang w:bidi="ar"/>
              </w:rPr>
              <w:t xml:space="preserve"> </w:t>
            </w:r>
            <w:r>
              <w:rPr>
                <w:rFonts w:hAnsi="宋体" w:hint="eastAsia"/>
                <w:kern w:val="2"/>
                <w:szCs w:val="21"/>
                <w:lang w:bidi="ar"/>
              </w:rPr>
              <w:t>物联网概述、自动识别技术与</w:t>
            </w:r>
            <w:r>
              <w:rPr>
                <w:rFonts w:hAnsi="宋体"/>
                <w:kern w:val="2"/>
                <w:szCs w:val="21"/>
                <w:lang w:bidi="ar"/>
              </w:rPr>
              <w:t>RFID</w:t>
            </w:r>
            <w:r>
              <w:rPr>
                <w:rFonts w:hAnsi="宋体" w:hint="eastAsia"/>
                <w:kern w:val="2"/>
                <w:szCs w:val="21"/>
                <w:lang w:bidi="ar"/>
              </w:rPr>
              <w:t>、无线传感网、定位系统</w:t>
            </w:r>
          </w:p>
        </w:tc>
        <w:tc>
          <w:tcPr>
            <w:tcW w:w="1559" w:type="dxa"/>
            <w:vMerge w:val="restart"/>
          </w:tcPr>
          <w:p w:rsidR="00000000" w:rsidRDefault="00271C26">
            <w:pPr>
              <w:spacing w:line="300" w:lineRule="exact"/>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拓展阅读：物联网技术的相关文献</w:t>
            </w:r>
          </w:p>
          <w:p w:rsidR="00000000" w:rsidRDefault="00271C26">
            <w:pPr>
              <w:spacing w:line="300" w:lineRule="exact"/>
              <w:rPr>
                <w:rFonts w:ascii="Times New Roman" w:cs="Times New Roman"/>
                <w:sz w:val="21"/>
                <w:szCs w:val="21"/>
              </w:rPr>
            </w:pPr>
            <w:r>
              <w:rPr>
                <w:rFonts w:ascii="Times New Roman" w:cs="Times New Roman"/>
                <w:sz w:val="21"/>
                <w:szCs w:val="21"/>
              </w:rPr>
              <w:t>2.</w:t>
            </w:r>
            <w:r>
              <w:rPr>
                <w:rFonts w:ascii="Times New Roman" w:cs="Times New Roman" w:hint="eastAsia"/>
                <w:sz w:val="21"/>
                <w:szCs w:val="21"/>
              </w:rPr>
              <w:t>线上学</w:t>
            </w:r>
            <w:r>
              <w:rPr>
                <w:rFonts w:ascii="Times New Roman" w:cs="Times New Roman" w:hint="eastAsia"/>
                <w:sz w:val="21"/>
                <w:szCs w:val="21"/>
              </w:rPr>
              <w:t>习：物联网在环境领域中的应用案例</w:t>
            </w:r>
          </w:p>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kern w:val="2"/>
              </w:rPr>
            </w:pPr>
            <w:r>
              <w:rPr>
                <w:rFonts w:hAnsi="宋体" w:hint="eastAsia"/>
                <w:kern w:val="2"/>
                <w:szCs w:val="21"/>
                <w:lang w:bidi="ar"/>
              </w:rPr>
              <w:t>课程目标</w:t>
            </w:r>
            <w:r>
              <w:rPr>
                <w:rFonts w:hAnsi="宋体"/>
                <w:kern w:val="2"/>
                <w:szCs w:val="21"/>
                <w:lang w:bidi="ar"/>
              </w:rPr>
              <w:t>2</w:t>
            </w:r>
          </w:p>
        </w:tc>
        <w:tc>
          <w:tcPr>
            <w:tcW w:w="3313" w:type="dxa"/>
            <w:vMerge w:val="restart"/>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hint="eastAsia"/>
                <w:kern w:val="2"/>
                <w:szCs w:val="21"/>
                <w:lang w:bidi="ar"/>
              </w:rPr>
              <w:t>物联网与环境监测</w:t>
            </w:r>
          </w:p>
          <w:p w:rsidR="00000000" w:rsidRDefault="00271C26">
            <w:pPr>
              <w:rPr>
                <w:rFonts w:hAnsi="宋体"/>
                <w:kern w:val="2"/>
                <w:szCs w:val="21"/>
              </w:rPr>
            </w:pPr>
            <w:r>
              <w:rPr>
                <w:rFonts w:hAnsi="宋体" w:hint="eastAsia"/>
                <w:kern w:val="2"/>
                <w:szCs w:val="21"/>
                <w:lang w:bidi="ar"/>
              </w:rPr>
              <w:t>难点：</w:t>
            </w:r>
          </w:p>
          <w:p w:rsidR="00000000" w:rsidRDefault="00271C26">
            <w:pPr>
              <w:rPr>
                <w:rFonts w:hAnsi="宋体"/>
                <w:kern w:val="2"/>
                <w:szCs w:val="21"/>
              </w:rPr>
            </w:pPr>
            <w:r>
              <w:rPr>
                <w:rFonts w:hAnsi="宋体"/>
                <w:kern w:val="2"/>
                <w:szCs w:val="21"/>
                <w:lang w:bidi="ar"/>
              </w:rPr>
              <w:t>1.</w:t>
            </w:r>
            <w:r>
              <w:rPr>
                <w:rFonts w:hAnsi="宋体" w:hint="eastAsia"/>
                <w:kern w:val="2"/>
                <w:szCs w:val="21"/>
                <w:lang w:bidi="ar"/>
              </w:rPr>
              <w:t>物联网概念、自动识别技术与</w:t>
            </w:r>
            <w:r>
              <w:rPr>
                <w:rFonts w:hAnsi="宋体"/>
                <w:kern w:val="2"/>
                <w:szCs w:val="21"/>
                <w:lang w:bidi="ar"/>
              </w:rPr>
              <w:t>RFID</w:t>
            </w:r>
            <w:r>
              <w:rPr>
                <w:rFonts w:hAnsi="宋体" w:hint="eastAsia"/>
                <w:kern w:val="2"/>
                <w:szCs w:val="21"/>
                <w:lang w:bidi="ar"/>
              </w:rPr>
              <w:t>、无线传感网、定位系统</w:t>
            </w:r>
          </w:p>
          <w:p w:rsidR="00000000" w:rsidRDefault="00271C26">
            <w:pPr>
              <w:rPr>
                <w:rFonts w:hAnsi="宋体"/>
                <w:kern w:val="2"/>
                <w:szCs w:val="21"/>
              </w:rPr>
            </w:pPr>
            <w:r>
              <w:rPr>
                <w:rFonts w:hAnsi="宋体"/>
                <w:kern w:val="2"/>
                <w:szCs w:val="21"/>
                <w:lang w:bidi="ar"/>
              </w:rPr>
              <w:t>2.</w:t>
            </w:r>
            <w:r>
              <w:rPr>
                <w:rFonts w:hAnsi="宋体" w:hint="eastAsia"/>
                <w:kern w:val="2"/>
                <w:szCs w:val="21"/>
                <w:lang w:bidi="ar"/>
              </w:rPr>
              <w:t>互联网与移动互联网、无线接入</w:t>
            </w:r>
          </w:p>
        </w:tc>
        <w:tc>
          <w:tcPr>
            <w:tcW w:w="1418" w:type="dxa"/>
            <w:vMerge w:val="restart"/>
            <w:vAlign w:val="center"/>
          </w:tcPr>
          <w:p w:rsidR="00000000" w:rsidRDefault="00271C26">
            <w:pPr>
              <w:jc w:val="center"/>
              <w:rPr>
                <w:kern w:val="2"/>
                <w:sz w:val="21"/>
                <w:szCs w:val="21"/>
              </w:rPr>
            </w:pPr>
            <w:r>
              <w:rPr>
                <w:rFonts w:hint="eastAsia"/>
                <w:kern w:val="2"/>
                <w:sz w:val="21"/>
                <w:szCs w:val="21"/>
                <w:lang w:bidi="ar"/>
              </w:rPr>
              <w:t>专题讲座、</w:t>
            </w:r>
          </w:p>
          <w:p w:rsidR="00000000" w:rsidRDefault="00271C26">
            <w:pPr>
              <w:ind w:firstLineChars="100" w:firstLine="210"/>
              <w:rPr>
                <w:kern w:val="2"/>
                <w:sz w:val="21"/>
                <w:szCs w:val="21"/>
              </w:rPr>
            </w:pPr>
            <w:r>
              <w:rPr>
                <w:rFonts w:hint="eastAsia"/>
                <w:kern w:val="2"/>
                <w:sz w:val="21"/>
                <w:szCs w:val="21"/>
                <w:lang w:bidi="ar"/>
              </w:rPr>
              <w:t>案例教学</w:t>
            </w:r>
          </w:p>
          <w:p w:rsidR="00000000" w:rsidRDefault="00271C26">
            <w:pPr>
              <w:ind w:firstLineChars="100" w:firstLine="210"/>
              <w:rPr>
                <w:kern w:val="2"/>
                <w:sz w:val="21"/>
                <w:szCs w:val="21"/>
              </w:rPr>
            </w:pPr>
            <w:r>
              <w:rPr>
                <w:rFonts w:hint="eastAsia"/>
                <w:kern w:val="2"/>
                <w:sz w:val="21"/>
                <w:szCs w:val="21"/>
                <w:lang w:bidi="ar"/>
              </w:rPr>
              <w:t>专题研讨</w:t>
            </w:r>
          </w:p>
          <w:p w:rsidR="00000000" w:rsidRDefault="00271C26">
            <w:pPr>
              <w:jc w:val="center"/>
              <w:rPr>
                <w:kern w:val="2"/>
                <w:sz w:val="21"/>
                <w:szCs w:val="21"/>
              </w:rPr>
            </w:pPr>
            <w:r>
              <w:rPr>
                <w:rFonts w:hint="eastAsia"/>
                <w:kern w:val="2"/>
                <w:sz w:val="21"/>
                <w:szCs w:val="21"/>
                <w:lang w:bidi="ar"/>
              </w:rPr>
              <w:t>问题引导</w:t>
            </w:r>
          </w:p>
          <w:p w:rsidR="00000000" w:rsidRDefault="00271C26">
            <w:pPr>
              <w:jc w:val="center"/>
              <w:rPr>
                <w:kern w:val="2"/>
                <w:sz w:val="21"/>
                <w:szCs w:val="21"/>
              </w:rPr>
            </w:pPr>
            <w:r>
              <w:rPr>
                <w:rFonts w:hint="eastAsia"/>
                <w:kern w:val="2"/>
                <w:sz w:val="21"/>
                <w:szCs w:val="21"/>
                <w:lang w:bidi="ar"/>
              </w:rPr>
              <w:t>任务驱动</w:t>
            </w:r>
          </w:p>
          <w:p w:rsidR="00000000" w:rsidRDefault="00271C26">
            <w:pPr>
              <w:jc w:val="center"/>
              <w:rPr>
                <w:kern w:val="2"/>
                <w:sz w:val="21"/>
                <w:szCs w:val="21"/>
              </w:rPr>
            </w:pPr>
            <w:r>
              <w:rPr>
                <w:rFonts w:hint="eastAsia"/>
                <w:kern w:val="2"/>
                <w:sz w:val="21"/>
                <w:szCs w:val="21"/>
                <w:lang w:bidi="ar"/>
              </w:rPr>
              <w:t>小组讨论学</w:t>
            </w:r>
          </w:p>
          <w:p w:rsidR="00000000" w:rsidRDefault="00271C26">
            <w:pPr>
              <w:jc w:val="center"/>
              <w:rPr>
                <w:kern w:val="2"/>
                <w:sz w:val="21"/>
                <w:szCs w:val="21"/>
              </w:rPr>
            </w:pPr>
          </w:p>
        </w:tc>
        <w:tc>
          <w:tcPr>
            <w:tcW w:w="1089" w:type="dxa"/>
            <w:vMerge w:val="restart"/>
            <w:vAlign w:val="center"/>
          </w:tcPr>
          <w:p w:rsidR="00000000" w:rsidRDefault="00271C26">
            <w:pPr>
              <w:snapToGrid w:val="0"/>
              <w:spacing w:line="400" w:lineRule="exact"/>
              <w:jc w:val="center"/>
              <w:rPr>
                <w:rFonts w:hAnsi="宋体"/>
                <w:kern w:val="2"/>
                <w:szCs w:val="21"/>
              </w:rPr>
            </w:pPr>
            <w:r>
              <w:rPr>
                <w:rFonts w:hAnsi="宋体"/>
                <w:kern w:val="2"/>
                <w:szCs w:val="21"/>
                <w:lang w:bidi="ar"/>
              </w:rPr>
              <w:t>4</w:t>
            </w:r>
          </w:p>
        </w:tc>
      </w:tr>
      <w:tr w:rsidR="00000000">
        <w:trPr>
          <w:trHeight w:val="661"/>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2.</w:t>
            </w:r>
            <w:r>
              <w:rPr>
                <w:rFonts w:hAnsi="宋体" w:hint="eastAsia"/>
                <w:kern w:val="2"/>
                <w:szCs w:val="21"/>
                <w:lang w:bidi="ar"/>
              </w:rPr>
              <w:t>互联网与移动互联网、无线接入</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rPr>
                <w:kern w:val="2"/>
              </w:rPr>
            </w:pPr>
            <w:r>
              <w:rPr>
                <w:rFonts w:hint="eastAsia"/>
                <w:kern w:val="2"/>
                <w:lang w:bidi="ar"/>
              </w:rPr>
              <w:t>课程目标</w:t>
            </w:r>
            <w:r>
              <w:rPr>
                <w:kern w:val="2"/>
                <w:lang w:bidi="ar"/>
              </w:rPr>
              <w:t>3</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37"/>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3.</w:t>
            </w:r>
            <w:r>
              <w:rPr>
                <w:rFonts w:hAnsi="宋体" w:hint="eastAsia"/>
                <w:kern w:val="2"/>
                <w:szCs w:val="21"/>
                <w:lang w:bidi="ar"/>
              </w:rPr>
              <w:t>物联网与大数据、云计算</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780"/>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4.</w:t>
            </w:r>
            <w:r>
              <w:rPr>
                <w:rFonts w:hAnsi="宋体" w:hint="eastAsia"/>
                <w:kern w:val="2"/>
                <w:szCs w:val="21"/>
                <w:lang w:bidi="ar"/>
              </w:rPr>
              <w:t>物联网与环境监测</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108"/>
          <w:jc w:val="center"/>
        </w:trPr>
        <w:tc>
          <w:tcPr>
            <w:tcW w:w="788" w:type="dxa"/>
            <w:vMerge w:val="restart"/>
            <w:vAlign w:val="center"/>
          </w:tcPr>
          <w:p w:rsidR="00000000" w:rsidRDefault="00271C26">
            <w:pPr>
              <w:jc w:val="center"/>
              <w:rPr>
                <w:kern w:val="2"/>
                <w:szCs w:val="21"/>
                <w:lang w:bidi="ar"/>
              </w:rPr>
            </w:pPr>
            <w:r>
              <w:rPr>
                <w:kern w:val="2"/>
                <w:szCs w:val="21"/>
                <w:lang w:bidi="ar"/>
              </w:rPr>
              <w:t>5</w:t>
            </w:r>
          </w:p>
        </w:tc>
        <w:tc>
          <w:tcPr>
            <w:tcW w:w="1554" w:type="dxa"/>
            <w:vMerge w:val="restart"/>
            <w:vAlign w:val="center"/>
          </w:tcPr>
          <w:p w:rsidR="00000000" w:rsidRDefault="00271C26">
            <w:pPr>
              <w:jc w:val="center"/>
              <w:rPr>
                <w:kern w:val="2"/>
                <w:szCs w:val="21"/>
                <w:lang w:bidi="ar"/>
              </w:rPr>
            </w:pPr>
            <w:r>
              <w:rPr>
                <w:rFonts w:hint="eastAsia"/>
                <w:kern w:val="2"/>
                <w:szCs w:val="21"/>
                <w:lang w:bidi="ar"/>
              </w:rPr>
              <w:t>智能传感器在环保行业中的应用</w:t>
            </w:r>
          </w:p>
        </w:tc>
        <w:tc>
          <w:tcPr>
            <w:tcW w:w="3827" w:type="dxa"/>
            <w:vAlign w:val="center"/>
          </w:tcPr>
          <w:p w:rsidR="00000000" w:rsidRDefault="00271C26">
            <w:pPr>
              <w:spacing w:line="300" w:lineRule="exact"/>
              <w:rPr>
                <w:rFonts w:hAnsi="宋体"/>
                <w:kern w:val="2"/>
                <w:szCs w:val="21"/>
                <w:lang w:bidi="ar"/>
              </w:rPr>
            </w:pPr>
            <w:r>
              <w:rPr>
                <w:rFonts w:hAnsi="宋体"/>
                <w:kern w:val="2"/>
                <w:szCs w:val="21"/>
                <w:lang w:bidi="ar"/>
              </w:rPr>
              <w:t>1.</w:t>
            </w:r>
            <w:r>
              <w:rPr>
                <w:rFonts w:hAnsi="宋体" w:hint="eastAsia"/>
                <w:kern w:val="2"/>
                <w:szCs w:val="21"/>
                <w:lang w:bidi="ar"/>
              </w:rPr>
              <w:t>智</w:t>
            </w:r>
            <w:r>
              <w:rPr>
                <w:rFonts w:hAnsi="宋体" w:hint="eastAsia"/>
                <w:kern w:val="2"/>
                <w:szCs w:val="21"/>
                <w:lang w:bidi="ar"/>
              </w:rPr>
              <w:t>能传感器的概念</w:t>
            </w:r>
          </w:p>
        </w:tc>
        <w:tc>
          <w:tcPr>
            <w:tcW w:w="1559" w:type="dxa"/>
            <w:vMerge w:val="restart"/>
          </w:tcPr>
          <w:p w:rsidR="00000000" w:rsidRDefault="00271C26">
            <w:pPr>
              <w:spacing w:line="300" w:lineRule="exact"/>
              <w:rPr>
                <w:rFonts w:hAnsi="宋体"/>
                <w:kern w:val="2"/>
                <w:szCs w:val="21"/>
                <w:lang w:bidi="ar"/>
              </w:rPr>
            </w:pPr>
            <w:r>
              <w:rPr>
                <w:rFonts w:hAnsi="宋体"/>
                <w:kern w:val="2"/>
                <w:szCs w:val="21"/>
                <w:lang w:bidi="ar"/>
              </w:rPr>
              <w:t>1.</w:t>
            </w:r>
            <w:r>
              <w:rPr>
                <w:rFonts w:hAnsi="宋体" w:hint="eastAsia"/>
                <w:kern w:val="2"/>
                <w:szCs w:val="21"/>
                <w:lang w:bidi="ar"/>
              </w:rPr>
              <w:t>拓展阅读：智能传感器技术的相关文献</w:t>
            </w:r>
          </w:p>
          <w:p w:rsidR="00000000" w:rsidRDefault="00271C26">
            <w:pPr>
              <w:spacing w:line="300" w:lineRule="exact"/>
              <w:rPr>
                <w:rFonts w:hAnsi="宋体"/>
                <w:kern w:val="2"/>
                <w:szCs w:val="21"/>
                <w:lang w:bidi="ar"/>
              </w:rPr>
            </w:pPr>
            <w:r>
              <w:rPr>
                <w:rFonts w:hAnsi="宋体"/>
                <w:kern w:val="2"/>
                <w:szCs w:val="21"/>
                <w:lang w:bidi="ar"/>
              </w:rPr>
              <w:t>2.</w:t>
            </w:r>
            <w:r>
              <w:rPr>
                <w:rFonts w:hAnsi="宋体" w:hint="eastAsia"/>
                <w:kern w:val="2"/>
                <w:szCs w:val="21"/>
                <w:lang w:bidi="ar"/>
              </w:rPr>
              <w:t>线上学习：传感器在环境领域中的应用案例</w:t>
            </w: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kern w:val="2"/>
              </w:rPr>
            </w:pPr>
            <w:r>
              <w:rPr>
                <w:rFonts w:hAnsi="宋体" w:hint="eastAsia"/>
                <w:kern w:val="2"/>
                <w:szCs w:val="21"/>
                <w:lang w:bidi="ar"/>
              </w:rPr>
              <w:t>课程目标</w:t>
            </w:r>
            <w:r>
              <w:rPr>
                <w:rFonts w:hAnsi="宋体"/>
                <w:kern w:val="2"/>
                <w:szCs w:val="21"/>
                <w:lang w:bidi="ar"/>
              </w:rPr>
              <w:t>2</w:t>
            </w:r>
          </w:p>
        </w:tc>
        <w:tc>
          <w:tcPr>
            <w:tcW w:w="3313" w:type="dxa"/>
            <w:vMerge w:val="restart"/>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hint="eastAsia"/>
                <w:kern w:val="2"/>
                <w:szCs w:val="21"/>
                <w:lang w:bidi="ar"/>
              </w:rPr>
              <w:t>传感器与环境监测</w:t>
            </w:r>
          </w:p>
          <w:p w:rsidR="00000000" w:rsidRDefault="00271C26">
            <w:pPr>
              <w:rPr>
                <w:rFonts w:hAnsi="宋体"/>
                <w:kern w:val="2"/>
                <w:szCs w:val="21"/>
              </w:rPr>
            </w:pPr>
            <w:r>
              <w:rPr>
                <w:rFonts w:hAnsi="宋体" w:hint="eastAsia"/>
                <w:kern w:val="2"/>
                <w:szCs w:val="21"/>
                <w:lang w:bidi="ar"/>
              </w:rPr>
              <w:t>难点：</w:t>
            </w:r>
          </w:p>
          <w:p w:rsidR="00000000" w:rsidRDefault="00271C26">
            <w:pPr>
              <w:rPr>
                <w:rFonts w:hAnsi="宋体"/>
                <w:kern w:val="2"/>
                <w:szCs w:val="21"/>
              </w:rPr>
            </w:pPr>
            <w:r>
              <w:rPr>
                <w:rFonts w:ascii="Times New Roman" w:cs="Times New Roman" w:hint="eastAsia"/>
                <w:sz w:val="21"/>
                <w:szCs w:val="21"/>
              </w:rPr>
              <w:t>数据智能处理和增强</w:t>
            </w:r>
          </w:p>
        </w:tc>
        <w:tc>
          <w:tcPr>
            <w:tcW w:w="1418" w:type="dxa"/>
            <w:vMerge w:val="restart"/>
            <w:vAlign w:val="center"/>
          </w:tcPr>
          <w:p w:rsidR="00000000" w:rsidRDefault="00271C26">
            <w:pPr>
              <w:jc w:val="center"/>
              <w:rPr>
                <w:kern w:val="2"/>
                <w:sz w:val="21"/>
                <w:szCs w:val="21"/>
              </w:rPr>
            </w:pPr>
            <w:r>
              <w:rPr>
                <w:rFonts w:hint="eastAsia"/>
                <w:kern w:val="2"/>
                <w:sz w:val="21"/>
                <w:szCs w:val="21"/>
                <w:lang w:bidi="ar"/>
              </w:rPr>
              <w:t>专题讲座、</w:t>
            </w:r>
          </w:p>
          <w:p w:rsidR="00000000" w:rsidRDefault="00271C26">
            <w:pPr>
              <w:ind w:firstLineChars="100" w:firstLine="210"/>
              <w:rPr>
                <w:kern w:val="2"/>
                <w:sz w:val="21"/>
                <w:szCs w:val="21"/>
              </w:rPr>
            </w:pPr>
            <w:r>
              <w:rPr>
                <w:rFonts w:hint="eastAsia"/>
                <w:kern w:val="2"/>
                <w:sz w:val="21"/>
                <w:szCs w:val="21"/>
                <w:lang w:bidi="ar"/>
              </w:rPr>
              <w:t>案例教学</w:t>
            </w:r>
          </w:p>
          <w:p w:rsidR="00000000" w:rsidRDefault="00271C26">
            <w:pPr>
              <w:jc w:val="center"/>
              <w:rPr>
                <w:kern w:val="2"/>
                <w:sz w:val="21"/>
                <w:szCs w:val="21"/>
              </w:rPr>
            </w:pPr>
            <w:r>
              <w:rPr>
                <w:rFonts w:hint="eastAsia"/>
                <w:kern w:val="2"/>
                <w:sz w:val="21"/>
                <w:szCs w:val="21"/>
                <w:lang w:bidi="ar"/>
              </w:rPr>
              <w:t>问题引导</w:t>
            </w:r>
          </w:p>
          <w:p w:rsidR="00000000" w:rsidRDefault="00271C26">
            <w:pPr>
              <w:jc w:val="center"/>
              <w:rPr>
                <w:kern w:val="2"/>
                <w:sz w:val="21"/>
                <w:szCs w:val="21"/>
              </w:rPr>
            </w:pPr>
            <w:r>
              <w:rPr>
                <w:rFonts w:hint="eastAsia"/>
                <w:kern w:val="2"/>
                <w:sz w:val="21"/>
                <w:szCs w:val="21"/>
                <w:lang w:bidi="ar"/>
              </w:rPr>
              <w:t>小组讨论学</w:t>
            </w:r>
          </w:p>
        </w:tc>
        <w:tc>
          <w:tcPr>
            <w:tcW w:w="1089" w:type="dxa"/>
            <w:vMerge w:val="restart"/>
            <w:vAlign w:val="center"/>
          </w:tcPr>
          <w:p w:rsidR="00000000" w:rsidRDefault="00271C26">
            <w:pPr>
              <w:snapToGrid w:val="0"/>
              <w:spacing w:line="400" w:lineRule="exact"/>
              <w:jc w:val="center"/>
              <w:rPr>
                <w:rFonts w:hAnsi="宋体"/>
                <w:kern w:val="2"/>
                <w:szCs w:val="21"/>
              </w:rPr>
            </w:pPr>
            <w:r>
              <w:rPr>
                <w:rFonts w:hAnsi="宋体"/>
                <w:kern w:val="2"/>
                <w:szCs w:val="21"/>
                <w:lang w:bidi="ar"/>
              </w:rPr>
              <w:t>2</w:t>
            </w:r>
          </w:p>
        </w:tc>
      </w:tr>
      <w:tr w:rsidR="00000000">
        <w:trPr>
          <w:trHeight w:val="106"/>
          <w:jc w:val="center"/>
        </w:trPr>
        <w:tc>
          <w:tcPr>
            <w:tcW w:w="788" w:type="dxa"/>
            <w:vMerge/>
            <w:vAlign w:val="center"/>
          </w:tcPr>
          <w:p w:rsidR="00000000" w:rsidRDefault="00271C26">
            <w:pPr>
              <w:jc w:val="center"/>
              <w:rPr>
                <w:kern w:val="2"/>
                <w:szCs w:val="21"/>
                <w:lang w:bidi="ar"/>
              </w:rPr>
            </w:pPr>
          </w:p>
        </w:tc>
        <w:tc>
          <w:tcPr>
            <w:tcW w:w="1554" w:type="dxa"/>
            <w:vMerge/>
            <w:vAlign w:val="center"/>
          </w:tcPr>
          <w:p w:rsidR="00000000" w:rsidRDefault="00271C26">
            <w:pPr>
              <w:jc w:val="center"/>
              <w:rPr>
                <w:kern w:val="2"/>
                <w:szCs w:val="21"/>
                <w:lang w:bidi="ar"/>
              </w:rPr>
            </w:pPr>
          </w:p>
        </w:tc>
        <w:tc>
          <w:tcPr>
            <w:tcW w:w="3827" w:type="dxa"/>
            <w:vAlign w:val="center"/>
          </w:tcPr>
          <w:p w:rsidR="00000000" w:rsidRDefault="00271C26">
            <w:pPr>
              <w:spacing w:line="300" w:lineRule="exact"/>
              <w:rPr>
                <w:rFonts w:hAnsi="宋体"/>
                <w:kern w:val="2"/>
                <w:szCs w:val="21"/>
                <w:lang w:bidi="ar"/>
              </w:rPr>
            </w:pPr>
            <w:r>
              <w:rPr>
                <w:rFonts w:hAnsi="宋体"/>
                <w:kern w:val="2"/>
                <w:szCs w:val="21"/>
                <w:lang w:bidi="ar"/>
              </w:rPr>
              <w:t>2.</w:t>
            </w:r>
            <w:r>
              <w:rPr>
                <w:rFonts w:hAnsi="宋体" w:hint="eastAsia"/>
                <w:kern w:val="2"/>
                <w:szCs w:val="21"/>
                <w:lang w:bidi="ar"/>
              </w:rPr>
              <w:t>传感器数据智能处理和增强</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rPr>
                <w:kern w:val="2"/>
              </w:rPr>
            </w:pPr>
            <w:r>
              <w:rPr>
                <w:rFonts w:hint="eastAsia"/>
                <w:kern w:val="2"/>
                <w:lang w:bidi="ar"/>
              </w:rPr>
              <w:t>课程目标</w:t>
            </w:r>
            <w:r>
              <w:rPr>
                <w:kern w:val="2"/>
                <w:lang w:bidi="ar"/>
              </w:rPr>
              <w:t>3</w:t>
            </w:r>
          </w:p>
        </w:tc>
        <w:tc>
          <w:tcPr>
            <w:tcW w:w="3313" w:type="dxa"/>
            <w:vMerge/>
            <w:vAlign w:val="center"/>
          </w:tcPr>
          <w:p w:rsidR="00000000" w:rsidRDefault="00271C26">
            <w:pPr>
              <w:rPr>
                <w:rFonts w:hAnsi="宋体"/>
                <w:kern w:val="2"/>
                <w:szCs w:val="21"/>
                <w:lang w:bidi="ar"/>
              </w:rPr>
            </w:pPr>
          </w:p>
        </w:tc>
        <w:tc>
          <w:tcPr>
            <w:tcW w:w="1418" w:type="dxa"/>
            <w:vMerge/>
            <w:vAlign w:val="center"/>
          </w:tcPr>
          <w:p w:rsidR="00000000" w:rsidRDefault="00271C26">
            <w:pPr>
              <w:jc w:val="center"/>
              <w:rPr>
                <w:kern w:val="2"/>
                <w:sz w:val="21"/>
                <w:szCs w:val="21"/>
                <w:lang w:bidi="ar"/>
              </w:rPr>
            </w:pPr>
          </w:p>
        </w:tc>
        <w:tc>
          <w:tcPr>
            <w:tcW w:w="1089" w:type="dxa"/>
            <w:vMerge/>
            <w:vAlign w:val="center"/>
          </w:tcPr>
          <w:p w:rsidR="00000000" w:rsidRDefault="00271C26">
            <w:pPr>
              <w:snapToGrid w:val="0"/>
              <w:spacing w:line="400" w:lineRule="exact"/>
              <w:jc w:val="center"/>
              <w:rPr>
                <w:rFonts w:hAnsi="宋体"/>
                <w:kern w:val="2"/>
                <w:szCs w:val="21"/>
                <w:lang w:bidi="ar"/>
              </w:rPr>
            </w:pPr>
          </w:p>
        </w:tc>
      </w:tr>
      <w:tr w:rsidR="00000000">
        <w:trPr>
          <w:trHeight w:val="106"/>
          <w:jc w:val="center"/>
        </w:trPr>
        <w:tc>
          <w:tcPr>
            <w:tcW w:w="788" w:type="dxa"/>
            <w:vMerge/>
            <w:vAlign w:val="center"/>
          </w:tcPr>
          <w:p w:rsidR="00000000" w:rsidRDefault="00271C26">
            <w:pPr>
              <w:jc w:val="center"/>
              <w:rPr>
                <w:kern w:val="2"/>
                <w:szCs w:val="21"/>
                <w:lang w:bidi="ar"/>
              </w:rPr>
            </w:pPr>
          </w:p>
        </w:tc>
        <w:tc>
          <w:tcPr>
            <w:tcW w:w="1554" w:type="dxa"/>
            <w:vMerge/>
            <w:vAlign w:val="center"/>
          </w:tcPr>
          <w:p w:rsidR="00000000" w:rsidRDefault="00271C26">
            <w:pPr>
              <w:jc w:val="center"/>
              <w:rPr>
                <w:kern w:val="2"/>
                <w:szCs w:val="21"/>
                <w:lang w:bidi="ar"/>
              </w:rPr>
            </w:pPr>
          </w:p>
        </w:tc>
        <w:tc>
          <w:tcPr>
            <w:tcW w:w="3827" w:type="dxa"/>
            <w:vAlign w:val="center"/>
          </w:tcPr>
          <w:p w:rsidR="00000000" w:rsidRDefault="00271C26">
            <w:pPr>
              <w:spacing w:line="300" w:lineRule="exact"/>
              <w:rPr>
                <w:rFonts w:hAnsi="宋体"/>
                <w:kern w:val="2"/>
                <w:szCs w:val="21"/>
                <w:lang w:bidi="ar"/>
              </w:rPr>
            </w:pPr>
            <w:r>
              <w:rPr>
                <w:rFonts w:hAnsi="宋体"/>
                <w:kern w:val="2"/>
                <w:szCs w:val="21"/>
                <w:lang w:bidi="ar"/>
              </w:rPr>
              <w:t>3.</w:t>
            </w:r>
            <w:r>
              <w:rPr>
                <w:rFonts w:hAnsi="宋体" w:hint="eastAsia"/>
                <w:kern w:val="2"/>
                <w:szCs w:val="21"/>
                <w:lang w:bidi="ar"/>
              </w:rPr>
              <w:t>传感器使用法规和应用</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tc>
        <w:tc>
          <w:tcPr>
            <w:tcW w:w="3313" w:type="dxa"/>
            <w:vMerge/>
            <w:vAlign w:val="center"/>
          </w:tcPr>
          <w:p w:rsidR="00000000" w:rsidRDefault="00271C26">
            <w:pPr>
              <w:rPr>
                <w:rFonts w:hAnsi="宋体"/>
                <w:kern w:val="2"/>
                <w:szCs w:val="21"/>
                <w:lang w:bidi="ar"/>
              </w:rPr>
            </w:pPr>
          </w:p>
        </w:tc>
        <w:tc>
          <w:tcPr>
            <w:tcW w:w="1418" w:type="dxa"/>
            <w:vMerge/>
            <w:vAlign w:val="center"/>
          </w:tcPr>
          <w:p w:rsidR="00000000" w:rsidRDefault="00271C26">
            <w:pPr>
              <w:jc w:val="center"/>
              <w:rPr>
                <w:kern w:val="2"/>
                <w:sz w:val="21"/>
                <w:szCs w:val="21"/>
                <w:lang w:bidi="ar"/>
              </w:rPr>
            </w:pPr>
          </w:p>
        </w:tc>
        <w:tc>
          <w:tcPr>
            <w:tcW w:w="1089" w:type="dxa"/>
            <w:vMerge/>
            <w:vAlign w:val="center"/>
          </w:tcPr>
          <w:p w:rsidR="00000000" w:rsidRDefault="00271C26">
            <w:pPr>
              <w:snapToGrid w:val="0"/>
              <w:spacing w:line="400" w:lineRule="exact"/>
              <w:jc w:val="center"/>
              <w:rPr>
                <w:rFonts w:hAnsi="宋体"/>
                <w:kern w:val="2"/>
                <w:szCs w:val="21"/>
                <w:lang w:bidi="ar"/>
              </w:rPr>
            </w:pPr>
          </w:p>
        </w:tc>
      </w:tr>
      <w:tr w:rsidR="00000000">
        <w:trPr>
          <w:trHeight w:val="106"/>
          <w:jc w:val="center"/>
        </w:trPr>
        <w:tc>
          <w:tcPr>
            <w:tcW w:w="788" w:type="dxa"/>
            <w:vMerge/>
            <w:vAlign w:val="center"/>
          </w:tcPr>
          <w:p w:rsidR="00000000" w:rsidRDefault="00271C26">
            <w:pPr>
              <w:jc w:val="center"/>
              <w:rPr>
                <w:kern w:val="2"/>
                <w:szCs w:val="21"/>
                <w:lang w:bidi="ar"/>
              </w:rPr>
            </w:pPr>
          </w:p>
        </w:tc>
        <w:tc>
          <w:tcPr>
            <w:tcW w:w="1554" w:type="dxa"/>
            <w:vMerge/>
            <w:vAlign w:val="center"/>
          </w:tcPr>
          <w:p w:rsidR="00000000" w:rsidRDefault="00271C26">
            <w:pPr>
              <w:jc w:val="center"/>
              <w:rPr>
                <w:kern w:val="2"/>
                <w:szCs w:val="21"/>
                <w:lang w:bidi="ar"/>
              </w:rPr>
            </w:pPr>
          </w:p>
        </w:tc>
        <w:tc>
          <w:tcPr>
            <w:tcW w:w="3827" w:type="dxa"/>
            <w:vAlign w:val="center"/>
          </w:tcPr>
          <w:p w:rsidR="00000000" w:rsidRDefault="00271C26">
            <w:pPr>
              <w:spacing w:line="300" w:lineRule="exact"/>
              <w:rPr>
                <w:rFonts w:hAnsi="宋体"/>
                <w:kern w:val="2"/>
                <w:szCs w:val="21"/>
                <w:lang w:bidi="ar"/>
              </w:rPr>
            </w:pPr>
            <w:r>
              <w:rPr>
                <w:rFonts w:hAnsi="宋体"/>
                <w:kern w:val="2"/>
                <w:szCs w:val="21"/>
                <w:lang w:bidi="ar"/>
              </w:rPr>
              <w:t>4.</w:t>
            </w:r>
            <w:r>
              <w:rPr>
                <w:rFonts w:hAnsi="宋体" w:hint="eastAsia"/>
                <w:kern w:val="2"/>
                <w:szCs w:val="21"/>
                <w:lang w:bidi="ar"/>
              </w:rPr>
              <w:t>环境监测的未来方向</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hAnsi="宋体"/>
                <w:kern w:val="2"/>
                <w:szCs w:val="21"/>
                <w:lang w:bidi="ar"/>
              </w:rPr>
            </w:pPr>
          </w:p>
        </w:tc>
        <w:tc>
          <w:tcPr>
            <w:tcW w:w="1418" w:type="dxa"/>
            <w:vMerge/>
            <w:vAlign w:val="center"/>
          </w:tcPr>
          <w:p w:rsidR="00000000" w:rsidRDefault="00271C26">
            <w:pPr>
              <w:jc w:val="center"/>
              <w:rPr>
                <w:kern w:val="2"/>
                <w:sz w:val="21"/>
                <w:szCs w:val="21"/>
                <w:lang w:bidi="ar"/>
              </w:rPr>
            </w:pPr>
          </w:p>
        </w:tc>
        <w:tc>
          <w:tcPr>
            <w:tcW w:w="1089" w:type="dxa"/>
            <w:vMerge/>
            <w:vAlign w:val="center"/>
          </w:tcPr>
          <w:p w:rsidR="00000000" w:rsidRDefault="00271C26">
            <w:pPr>
              <w:snapToGrid w:val="0"/>
              <w:spacing w:line="400" w:lineRule="exact"/>
              <w:jc w:val="center"/>
              <w:rPr>
                <w:rFonts w:hAnsi="宋体"/>
                <w:kern w:val="2"/>
                <w:szCs w:val="21"/>
                <w:lang w:bidi="ar"/>
              </w:rPr>
            </w:pPr>
          </w:p>
        </w:tc>
      </w:tr>
      <w:tr w:rsidR="00000000">
        <w:trPr>
          <w:trHeight w:val="108"/>
          <w:jc w:val="center"/>
        </w:trPr>
        <w:tc>
          <w:tcPr>
            <w:tcW w:w="788" w:type="dxa"/>
            <w:vMerge w:val="restart"/>
            <w:vAlign w:val="center"/>
          </w:tcPr>
          <w:p w:rsidR="00000000" w:rsidRDefault="00271C26">
            <w:pPr>
              <w:jc w:val="center"/>
              <w:rPr>
                <w:kern w:val="2"/>
                <w:szCs w:val="21"/>
                <w:lang w:bidi="ar"/>
              </w:rPr>
            </w:pPr>
            <w:r>
              <w:rPr>
                <w:kern w:val="2"/>
                <w:szCs w:val="21"/>
                <w:lang w:bidi="ar"/>
              </w:rPr>
              <w:t>6</w:t>
            </w:r>
          </w:p>
        </w:tc>
        <w:tc>
          <w:tcPr>
            <w:tcW w:w="1554" w:type="dxa"/>
            <w:vMerge w:val="restart"/>
            <w:vAlign w:val="center"/>
          </w:tcPr>
          <w:p w:rsidR="00000000" w:rsidRDefault="00271C26">
            <w:pPr>
              <w:jc w:val="center"/>
              <w:rPr>
                <w:kern w:val="2"/>
                <w:szCs w:val="21"/>
                <w:lang w:bidi="ar"/>
              </w:rPr>
            </w:pPr>
            <w:r>
              <w:rPr>
                <w:kern w:val="2"/>
                <w:szCs w:val="21"/>
                <w:lang w:bidi="ar"/>
              </w:rPr>
              <w:t>VR</w:t>
            </w:r>
            <w:r>
              <w:rPr>
                <w:rFonts w:hint="eastAsia"/>
                <w:kern w:val="2"/>
                <w:szCs w:val="21"/>
                <w:lang w:bidi="ar"/>
              </w:rPr>
              <w:t>技术在环保行业中的应用</w:t>
            </w:r>
          </w:p>
        </w:tc>
        <w:tc>
          <w:tcPr>
            <w:tcW w:w="3827" w:type="dxa"/>
            <w:vAlign w:val="center"/>
          </w:tcPr>
          <w:p w:rsidR="00000000" w:rsidRDefault="00271C26">
            <w:pPr>
              <w:spacing w:line="360" w:lineRule="auto"/>
              <w:rPr>
                <w:rFonts w:hAnsi="宋体"/>
                <w:kern w:val="2"/>
                <w:szCs w:val="21"/>
                <w:lang w:bidi="ar"/>
              </w:rPr>
            </w:pPr>
            <w:r>
              <w:rPr>
                <w:rFonts w:hAnsi="宋体"/>
                <w:kern w:val="2"/>
                <w:szCs w:val="21"/>
                <w:lang w:bidi="ar"/>
              </w:rPr>
              <w:t>1.</w:t>
            </w:r>
            <w:r>
              <w:rPr>
                <w:rFonts w:hAnsi="宋体"/>
                <w:sz w:val="24"/>
              </w:rPr>
              <w:t xml:space="preserve"> VR</w:t>
            </w:r>
            <w:r>
              <w:rPr>
                <w:rFonts w:hAnsi="宋体" w:hint="eastAsia"/>
                <w:sz w:val="24"/>
              </w:rPr>
              <w:t>技术基本概念和原理</w:t>
            </w:r>
          </w:p>
        </w:tc>
        <w:tc>
          <w:tcPr>
            <w:tcW w:w="1559" w:type="dxa"/>
            <w:vMerge w:val="restart"/>
          </w:tcPr>
          <w:p w:rsidR="00000000" w:rsidRDefault="00271C26">
            <w:pPr>
              <w:spacing w:line="300" w:lineRule="exact"/>
              <w:rPr>
                <w:rFonts w:hAnsi="宋体"/>
                <w:kern w:val="2"/>
                <w:szCs w:val="21"/>
                <w:lang w:bidi="ar"/>
              </w:rPr>
            </w:pPr>
            <w:r>
              <w:rPr>
                <w:rFonts w:hAnsi="宋体"/>
                <w:kern w:val="2"/>
                <w:szCs w:val="21"/>
                <w:lang w:bidi="ar"/>
              </w:rPr>
              <w:t>1.</w:t>
            </w:r>
            <w:r>
              <w:rPr>
                <w:rFonts w:hAnsi="宋体" w:hint="eastAsia"/>
                <w:kern w:val="2"/>
                <w:szCs w:val="21"/>
                <w:lang w:bidi="ar"/>
              </w:rPr>
              <w:t>拓展阅读：</w:t>
            </w:r>
            <w:r>
              <w:rPr>
                <w:rFonts w:hAnsi="宋体"/>
                <w:sz w:val="24"/>
              </w:rPr>
              <w:t>VR</w:t>
            </w:r>
            <w:r>
              <w:rPr>
                <w:rFonts w:hAnsi="宋体" w:hint="eastAsia"/>
                <w:kern w:val="2"/>
                <w:szCs w:val="21"/>
                <w:lang w:bidi="ar"/>
              </w:rPr>
              <w:t>技术的相关文献</w:t>
            </w:r>
          </w:p>
          <w:p w:rsidR="00000000" w:rsidRDefault="00271C26">
            <w:pPr>
              <w:spacing w:line="300" w:lineRule="exact"/>
              <w:rPr>
                <w:rFonts w:ascii="Times New Roman" w:cs="Times New Roman"/>
                <w:sz w:val="21"/>
                <w:szCs w:val="21"/>
              </w:rPr>
            </w:pPr>
            <w:r>
              <w:rPr>
                <w:rFonts w:hAnsi="宋体"/>
                <w:kern w:val="2"/>
                <w:szCs w:val="21"/>
                <w:lang w:bidi="ar"/>
              </w:rPr>
              <w:t>2.</w:t>
            </w:r>
            <w:r>
              <w:rPr>
                <w:rFonts w:hAnsi="宋体" w:hint="eastAsia"/>
                <w:kern w:val="2"/>
                <w:szCs w:val="21"/>
                <w:lang w:bidi="ar"/>
              </w:rPr>
              <w:t>线上学习：</w:t>
            </w:r>
            <w:r>
              <w:rPr>
                <w:rFonts w:hAnsi="宋体"/>
                <w:sz w:val="24"/>
              </w:rPr>
              <w:t>VR</w:t>
            </w:r>
            <w:r>
              <w:rPr>
                <w:rFonts w:hAnsi="宋体" w:hint="eastAsia"/>
                <w:kern w:val="2"/>
                <w:szCs w:val="21"/>
                <w:lang w:bidi="ar"/>
              </w:rPr>
              <w:t>在环境领域中的应用案例</w:t>
            </w: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kern w:val="2"/>
              </w:rPr>
            </w:pPr>
            <w:r>
              <w:rPr>
                <w:rFonts w:hAnsi="宋体" w:hint="eastAsia"/>
                <w:kern w:val="2"/>
                <w:szCs w:val="21"/>
                <w:lang w:bidi="ar"/>
              </w:rPr>
              <w:t>课程目标</w:t>
            </w:r>
            <w:r>
              <w:rPr>
                <w:rFonts w:hAnsi="宋体"/>
                <w:kern w:val="2"/>
                <w:szCs w:val="21"/>
                <w:lang w:bidi="ar"/>
              </w:rPr>
              <w:t>2</w:t>
            </w:r>
          </w:p>
        </w:tc>
        <w:tc>
          <w:tcPr>
            <w:tcW w:w="3313" w:type="dxa"/>
            <w:vMerge w:val="restart"/>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kern w:val="2"/>
                <w:szCs w:val="21"/>
                <w:lang w:bidi="ar"/>
              </w:rPr>
              <w:t>VR</w:t>
            </w:r>
            <w:r>
              <w:rPr>
                <w:rFonts w:hAnsi="宋体" w:hint="eastAsia"/>
                <w:kern w:val="2"/>
                <w:szCs w:val="21"/>
                <w:lang w:bidi="ar"/>
              </w:rPr>
              <w:t>与环境监测</w:t>
            </w:r>
          </w:p>
          <w:p w:rsidR="00000000" w:rsidRDefault="00271C26">
            <w:pPr>
              <w:rPr>
                <w:rFonts w:hAnsi="宋体"/>
                <w:kern w:val="2"/>
                <w:szCs w:val="21"/>
              </w:rPr>
            </w:pPr>
            <w:r>
              <w:rPr>
                <w:rFonts w:hAnsi="宋体" w:hint="eastAsia"/>
                <w:kern w:val="2"/>
                <w:szCs w:val="21"/>
                <w:lang w:bidi="ar"/>
              </w:rPr>
              <w:t>难点：</w:t>
            </w:r>
          </w:p>
          <w:p w:rsidR="00000000" w:rsidRDefault="00271C26">
            <w:pPr>
              <w:rPr>
                <w:rFonts w:hAnsi="宋体"/>
                <w:kern w:val="2"/>
                <w:szCs w:val="21"/>
              </w:rPr>
            </w:pPr>
            <w:r>
              <w:rPr>
                <w:rFonts w:hAnsi="宋体"/>
                <w:kern w:val="2"/>
                <w:szCs w:val="21"/>
              </w:rPr>
              <w:t>VR</w:t>
            </w:r>
            <w:r>
              <w:rPr>
                <w:rFonts w:hAnsi="宋体" w:hint="eastAsia"/>
                <w:kern w:val="2"/>
                <w:szCs w:val="21"/>
              </w:rPr>
              <w:t>技术原理和关键技术</w:t>
            </w:r>
          </w:p>
        </w:tc>
        <w:tc>
          <w:tcPr>
            <w:tcW w:w="1418" w:type="dxa"/>
            <w:vMerge w:val="restart"/>
            <w:vAlign w:val="center"/>
          </w:tcPr>
          <w:p w:rsidR="00000000" w:rsidRDefault="00271C26">
            <w:pPr>
              <w:jc w:val="center"/>
              <w:rPr>
                <w:kern w:val="2"/>
                <w:sz w:val="21"/>
                <w:szCs w:val="21"/>
              </w:rPr>
            </w:pPr>
            <w:r>
              <w:rPr>
                <w:rFonts w:hint="eastAsia"/>
                <w:kern w:val="2"/>
                <w:sz w:val="21"/>
                <w:szCs w:val="21"/>
                <w:lang w:bidi="ar"/>
              </w:rPr>
              <w:t>专题讲座、</w:t>
            </w:r>
          </w:p>
          <w:p w:rsidR="00000000" w:rsidRDefault="00271C26">
            <w:pPr>
              <w:ind w:firstLineChars="100" w:firstLine="210"/>
              <w:rPr>
                <w:kern w:val="2"/>
                <w:sz w:val="21"/>
                <w:szCs w:val="21"/>
              </w:rPr>
            </w:pPr>
            <w:r>
              <w:rPr>
                <w:rFonts w:hint="eastAsia"/>
                <w:kern w:val="2"/>
                <w:sz w:val="21"/>
                <w:szCs w:val="21"/>
                <w:lang w:bidi="ar"/>
              </w:rPr>
              <w:t>案例教学</w:t>
            </w:r>
          </w:p>
          <w:p w:rsidR="00000000" w:rsidRDefault="00271C26">
            <w:pPr>
              <w:jc w:val="center"/>
              <w:rPr>
                <w:kern w:val="2"/>
                <w:sz w:val="21"/>
                <w:szCs w:val="21"/>
              </w:rPr>
            </w:pPr>
            <w:r>
              <w:rPr>
                <w:rFonts w:hint="eastAsia"/>
                <w:kern w:val="2"/>
                <w:sz w:val="21"/>
                <w:szCs w:val="21"/>
                <w:lang w:bidi="ar"/>
              </w:rPr>
              <w:t>问题引导</w:t>
            </w:r>
          </w:p>
          <w:p w:rsidR="00000000" w:rsidRDefault="00271C26">
            <w:pPr>
              <w:jc w:val="center"/>
              <w:rPr>
                <w:kern w:val="2"/>
                <w:sz w:val="21"/>
                <w:szCs w:val="21"/>
              </w:rPr>
            </w:pPr>
            <w:r>
              <w:rPr>
                <w:rFonts w:hint="eastAsia"/>
                <w:kern w:val="2"/>
                <w:sz w:val="21"/>
                <w:szCs w:val="21"/>
                <w:lang w:bidi="ar"/>
              </w:rPr>
              <w:t>小组讨论学</w:t>
            </w:r>
          </w:p>
        </w:tc>
        <w:tc>
          <w:tcPr>
            <w:tcW w:w="1089" w:type="dxa"/>
            <w:vMerge w:val="restart"/>
            <w:vAlign w:val="center"/>
          </w:tcPr>
          <w:p w:rsidR="00000000" w:rsidRDefault="00271C26">
            <w:pPr>
              <w:snapToGrid w:val="0"/>
              <w:spacing w:line="400" w:lineRule="exact"/>
              <w:jc w:val="center"/>
              <w:rPr>
                <w:rFonts w:hAnsi="宋体"/>
                <w:kern w:val="2"/>
                <w:szCs w:val="21"/>
              </w:rPr>
            </w:pPr>
            <w:r>
              <w:rPr>
                <w:rFonts w:hAnsi="宋体"/>
                <w:kern w:val="2"/>
                <w:szCs w:val="21"/>
                <w:lang w:bidi="ar"/>
              </w:rPr>
              <w:t>2</w:t>
            </w:r>
          </w:p>
        </w:tc>
      </w:tr>
      <w:tr w:rsidR="00000000">
        <w:trPr>
          <w:trHeight w:val="106"/>
          <w:jc w:val="center"/>
        </w:trPr>
        <w:tc>
          <w:tcPr>
            <w:tcW w:w="788" w:type="dxa"/>
            <w:vMerge/>
            <w:vAlign w:val="center"/>
          </w:tcPr>
          <w:p w:rsidR="00000000" w:rsidRDefault="00271C26">
            <w:pPr>
              <w:rPr>
                <w:kern w:val="2"/>
                <w:szCs w:val="21"/>
                <w:lang w:bidi="ar"/>
              </w:rPr>
            </w:pPr>
          </w:p>
        </w:tc>
        <w:tc>
          <w:tcPr>
            <w:tcW w:w="1554" w:type="dxa"/>
            <w:vMerge/>
            <w:vAlign w:val="center"/>
          </w:tcPr>
          <w:p w:rsidR="00000000" w:rsidRDefault="00271C26">
            <w:pPr>
              <w:jc w:val="center"/>
              <w:rPr>
                <w:rFonts w:hAnsi="宋体"/>
                <w:sz w:val="18"/>
                <w:szCs w:val="18"/>
              </w:rPr>
            </w:pPr>
          </w:p>
        </w:tc>
        <w:tc>
          <w:tcPr>
            <w:tcW w:w="3827" w:type="dxa"/>
            <w:vAlign w:val="center"/>
          </w:tcPr>
          <w:p w:rsidR="00000000" w:rsidRDefault="00271C26">
            <w:pPr>
              <w:spacing w:line="300" w:lineRule="exact"/>
              <w:rPr>
                <w:rFonts w:hAnsi="宋体"/>
                <w:kern w:val="2"/>
                <w:szCs w:val="21"/>
                <w:lang w:bidi="ar"/>
              </w:rPr>
            </w:pPr>
            <w:r>
              <w:rPr>
                <w:rFonts w:hAnsi="宋体"/>
                <w:kern w:val="2"/>
                <w:szCs w:val="21"/>
                <w:lang w:bidi="ar"/>
              </w:rPr>
              <w:t>2.</w:t>
            </w:r>
            <w:r>
              <w:rPr>
                <w:rFonts w:hAnsi="宋体"/>
                <w:sz w:val="24"/>
              </w:rPr>
              <w:t xml:space="preserve"> VR</w:t>
            </w:r>
            <w:r>
              <w:rPr>
                <w:rFonts w:hAnsi="宋体" w:hint="eastAsia"/>
                <w:sz w:val="24"/>
              </w:rPr>
              <w:t>技术的应用场景</w:t>
            </w:r>
          </w:p>
        </w:tc>
        <w:tc>
          <w:tcPr>
            <w:tcW w:w="1559" w:type="dxa"/>
            <w:vMerge/>
          </w:tcPr>
          <w:p w:rsidR="00000000" w:rsidRDefault="00271C26">
            <w:pPr>
              <w:spacing w:line="300" w:lineRule="exact"/>
              <w:rPr>
                <w:rFonts w:ascii="Times New Roman" w:cs="Times New Roman"/>
                <w:sz w:val="21"/>
                <w:szCs w:val="21"/>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rPr>
                <w:kern w:val="2"/>
              </w:rPr>
            </w:pPr>
            <w:r>
              <w:rPr>
                <w:rFonts w:hint="eastAsia"/>
                <w:kern w:val="2"/>
                <w:lang w:bidi="ar"/>
              </w:rPr>
              <w:t>课程目标</w:t>
            </w:r>
            <w:r>
              <w:rPr>
                <w:kern w:val="2"/>
                <w:lang w:bidi="ar"/>
              </w:rPr>
              <w:t>3</w:t>
            </w:r>
          </w:p>
        </w:tc>
        <w:tc>
          <w:tcPr>
            <w:tcW w:w="3313" w:type="dxa"/>
            <w:vMerge/>
            <w:vAlign w:val="center"/>
          </w:tcPr>
          <w:p w:rsidR="00000000" w:rsidRDefault="00271C26">
            <w:pPr>
              <w:rPr>
                <w:rFonts w:hAnsi="宋体"/>
                <w:kern w:val="2"/>
                <w:szCs w:val="21"/>
                <w:lang w:bidi="ar"/>
              </w:rPr>
            </w:pPr>
          </w:p>
        </w:tc>
        <w:tc>
          <w:tcPr>
            <w:tcW w:w="1418" w:type="dxa"/>
            <w:vMerge/>
            <w:vAlign w:val="center"/>
          </w:tcPr>
          <w:p w:rsidR="00000000" w:rsidRDefault="00271C26">
            <w:pPr>
              <w:jc w:val="center"/>
              <w:rPr>
                <w:kern w:val="2"/>
                <w:sz w:val="21"/>
                <w:szCs w:val="21"/>
                <w:lang w:bidi="ar"/>
              </w:rPr>
            </w:pPr>
          </w:p>
        </w:tc>
        <w:tc>
          <w:tcPr>
            <w:tcW w:w="1089" w:type="dxa"/>
            <w:vMerge/>
            <w:vAlign w:val="center"/>
          </w:tcPr>
          <w:p w:rsidR="00000000" w:rsidRDefault="00271C26">
            <w:pPr>
              <w:snapToGrid w:val="0"/>
              <w:spacing w:line="400" w:lineRule="exact"/>
              <w:jc w:val="center"/>
              <w:rPr>
                <w:rFonts w:hAnsi="宋体"/>
                <w:kern w:val="2"/>
                <w:szCs w:val="21"/>
                <w:lang w:bidi="ar"/>
              </w:rPr>
            </w:pPr>
          </w:p>
        </w:tc>
      </w:tr>
      <w:tr w:rsidR="00000000">
        <w:trPr>
          <w:trHeight w:val="106"/>
          <w:jc w:val="center"/>
        </w:trPr>
        <w:tc>
          <w:tcPr>
            <w:tcW w:w="788" w:type="dxa"/>
            <w:vMerge/>
            <w:vAlign w:val="center"/>
          </w:tcPr>
          <w:p w:rsidR="00000000" w:rsidRDefault="00271C26">
            <w:pPr>
              <w:rPr>
                <w:kern w:val="2"/>
                <w:szCs w:val="21"/>
                <w:lang w:bidi="ar"/>
              </w:rPr>
            </w:pPr>
          </w:p>
        </w:tc>
        <w:tc>
          <w:tcPr>
            <w:tcW w:w="1554" w:type="dxa"/>
            <w:vMerge/>
            <w:vAlign w:val="center"/>
          </w:tcPr>
          <w:p w:rsidR="00000000" w:rsidRDefault="00271C26">
            <w:pPr>
              <w:jc w:val="center"/>
              <w:rPr>
                <w:rFonts w:hAnsi="宋体"/>
                <w:sz w:val="18"/>
                <w:szCs w:val="18"/>
              </w:rPr>
            </w:pPr>
          </w:p>
        </w:tc>
        <w:tc>
          <w:tcPr>
            <w:tcW w:w="3827" w:type="dxa"/>
            <w:vAlign w:val="center"/>
          </w:tcPr>
          <w:p w:rsidR="00000000" w:rsidRDefault="00271C26">
            <w:pPr>
              <w:spacing w:line="360" w:lineRule="auto"/>
              <w:rPr>
                <w:rFonts w:hAnsi="宋体"/>
                <w:kern w:val="2"/>
                <w:szCs w:val="21"/>
                <w:lang w:bidi="ar"/>
              </w:rPr>
            </w:pPr>
            <w:r>
              <w:rPr>
                <w:rFonts w:hAnsi="宋体"/>
                <w:sz w:val="24"/>
              </w:rPr>
              <w:t>3. VR</w:t>
            </w:r>
            <w:r>
              <w:rPr>
                <w:rFonts w:hAnsi="宋体" w:hint="eastAsia"/>
                <w:sz w:val="24"/>
              </w:rPr>
              <w:t>技术在环保领域的应用及发展趋势</w:t>
            </w:r>
          </w:p>
        </w:tc>
        <w:tc>
          <w:tcPr>
            <w:tcW w:w="1559" w:type="dxa"/>
            <w:vMerge/>
          </w:tcPr>
          <w:p w:rsidR="00000000" w:rsidRDefault="00271C26">
            <w:pPr>
              <w:spacing w:line="300" w:lineRule="exact"/>
              <w:rPr>
                <w:rFonts w:ascii="Times New Roman" w:cs="Times New Roman"/>
                <w:sz w:val="21"/>
                <w:szCs w:val="21"/>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lang w:bidi="ar"/>
              </w:rPr>
            </w:pPr>
            <w:r>
              <w:rPr>
                <w:rFonts w:hAnsi="宋体" w:hint="eastAsia"/>
                <w:kern w:val="2"/>
                <w:szCs w:val="21"/>
                <w:lang w:bidi="ar"/>
              </w:rPr>
              <w:t>课程目标</w:t>
            </w:r>
            <w:r>
              <w:rPr>
                <w:rFonts w:hAnsi="宋体"/>
                <w:kern w:val="2"/>
                <w:szCs w:val="21"/>
                <w:lang w:bidi="ar"/>
              </w:rPr>
              <w:t>2</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hAnsi="宋体"/>
                <w:kern w:val="2"/>
                <w:szCs w:val="21"/>
                <w:lang w:bidi="ar"/>
              </w:rPr>
            </w:pPr>
          </w:p>
        </w:tc>
        <w:tc>
          <w:tcPr>
            <w:tcW w:w="1418" w:type="dxa"/>
            <w:vMerge/>
            <w:vAlign w:val="center"/>
          </w:tcPr>
          <w:p w:rsidR="00000000" w:rsidRDefault="00271C26">
            <w:pPr>
              <w:jc w:val="center"/>
              <w:rPr>
                <w:kern w:val="2"/>
                <w:sz w:val="21"/>
                <w:szCs w:val="21"/>
                <w:lang w:bidi="ar"/>
              </w:rPr>
            </w:pPr>
          </w:p>
        </w:tc>
        <w:tc>
          <w:tcPr>
            <w:tcW w:w="1089" w:type="dxa"/>
            <w:vMerge/>
            <w:vAlign w:val="center"/>
          </w:tcPr>
          <w:p w:rsidR="00000000" w:rsidRDefault="00271C26">
            <w:pPr>
              <w:snapToGrid w:val="0"/>
              <w:spacing w:line="400" w:lineRule="exact"/>
              <w:jc w:val="center"/>
              <w:rPr>
                <w:rFonts w:hAnsi="宋体"/>
                <w:kern w:val="2"/>
                <w:szCs w:val="21"/>
                <w:lang w:bidi="ar"/>
              </w:rPr>
            </w:pPr>
          </w:p>
        </w:tc>
      </w:tr>
      <w:tr w:rsidR="00000000">
        <w:trPr>
          <w:trHeight w:val="553"/>
          <w:jc w:val="center"/>
        </w:trPr>
        <w:tc>
          <w:tcPr>
            <w:tcW w:w="788" w:type="dxa"/>
            <w:vMerge w:val="restart"/>
            <w:vAlign w:val="center"/>
          </w:tcPr>
          <w:p w:rsidR="00000000" w:rsidRDefault="00271C26">
            <w:pPr>
              <w:jc w:val="center"/>
              <w:rPr>
                <w:kern w:val="2"/>
                <w:szCs w:val="21"/>
              </w:rPr>
            </w:pPr>
            <w:r>
              <w:rPr>
                <w:kern w:val="2"/>
                <w:szCs w:val="21"/>
                <w:lang w:bidi="ar"/>
              </w:rPr>
              <w:lastRenderedPageBreak/>
              <w:t>7</w:t>
            </w:r>
          </w:p>
        </w:tc>
        <w:tc>
          <w:tcPr>
            <w:tcW w:w="1554" w:type="dxa"/>
            <w:vMerge w:val="restart"/>
            <w:vAlign w:val="center"/>
          </w:tcPr>
          <w:p w:rsidR="00000000" w:rsidRDefault="00271C26">
            <w:pPr>
              <w:jc w:val="center"/>
              <w:rPr>
                <w:rFonts w:cs="黑体"/>
                <w:kern w:val="2"/>
                <w:szCs w:val="21"/>
              </w:rPr>
            </w:pPr>
            <w:r>
              <w:rPr>
                <w:rFonts w:cs="黑体" w:hint="eastAsia"/>
                <w:kern w:val="2"/>
                <w:szCs w:val="21"/>
                <w:lang w:bidi="ar"/>
              </w:rPr>
              <w:t>环境模拟技术在环保行业中的应用</w:t>
            </w:r>
          </w:p>
        </w:tc>
        <w:tc>
          <w:tcPr>
            <w:tcW w:w="3827" w:type="dxa"/>
            <w:vAlign w:val="center"/>
          </w:tcPr>
          <w:p w:rsidR="00000000" w:rsidRDefault="00271C26">
            <w:pPr>
              <w:spacing w:line="300" w:lineRule="exact"/>
              <w:rPr>
                <w:rFonts w:hAnsi="宋体"/>
                <w:kern w:val="2"/>
                <w:szCs w:val="21"/>
              </w:rPr>
            </w:pPr>
            <w:r>
              <w:rPr>
                <w:rFonts w:hAnsi="宋体"/>
                <w:kern w:val="2"/>
                <w:szCs w:val="21"/>
                <w:lang w:bidi="ar"/>
              </w:rPr>
              <w:t>1.</w:t>
            </w:r>
            <w:r>
              <w:rPr>
                <w:kern w:val="2"/>
                <w:lang w:bidi="ar"/>
              </w:rPr>
              <w:t xml:space="preserve"> </w:t>
            </w:r>
            <w:r>
              <w:rPr>
                <w:rFonts w:hAnsi="宋体" w:hint="eastAsia"/>
                <w:kern w:val="2"/>
                <w:szCs w:val="21"/>
                <w:lang w:bidi="ar"/>
              </w:rPr>
              <w:t>数值模拟的概念与方法</w:t>
            </w:r>
          </w:p>
        </w:tc>
        <w:tc>
          <w:tcPr>
            <w:tcW w:w="1559" w:type="dxa"/>
            <w:vMerge w:val="restart"/>
          </w:tcPr>
          <w:p w:rsidR="00000000" w:rsidRDefault="00271C26">
            <w:pPr>
              <w:spacing w:line="300" w:lineRule="exact"/>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拓展阅读：环境模拟技术的相关文献</w:t>
            </w:r>
          </w:p>
          <w:p w:rsidR="00000000" w:rsidRDefault="00271C26">
            <w:pPr>
              <w:spacing w:line="300" w:lineRule="exact"/>
              <w:rPr>
                <w:rFonts w:ascii="Times New Roman" w:cs="Times New Roman"/>
                <w:sz w:val="21"/>
                <w:szCs w:val="21"/>
              </w:rPr>
            </w:pPr>
            <w:r>
              <w:rPr>
                <w:rFonts w:ascii="Times New Roman" w:cs="Times New Roman"/>
                <w:sz w:val="21"/>
                <w:szCs w:val="21"/>
              </w:rPr>
              <w:t>2.</w:t>
            </w:r>
            <w:r>
              <w:rPr>
                <w:rFonts w:ascii="Times New Roman" w:cs="Times New Roman" w:hint="eastAsia"/>
                <w:sz w:val="21"/>
                <w:szCs w:val="21"/>
              </w:rPr>
              <w:t>线上学习：环境模拟技术的应用案列</w:t>
            </w:r>
          </w:p>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tc>
        <w:tc>
          <w:tcPr>
            <w:tcW w:w="3313" w:type="dxa"/>
            <w:vMerge w:val="restart"/>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kern w:val="2"/>
                <w:szCs w:val="21"/>
                <w:lang w:bidi="ar"/>
              </w:rPr>
              <w:t>FEFLOW</w:t>
            </w:r>
            <w:r>
              <w:rPr>
                <w:rFonts w:hAnsi="宋体" w:hint="eastAsia"/>
                <w:kern w:val="2"/>
                <w:szCs w:val="21"/>
                <w:lang w:bidi="ar"/>
              </w:rPr>
              <w:t>应用实例</w:t>
            </w:r>
          </w:p>
          <w:p w:rsidR="00000000" w:rsidRDefault="00271C26">
            <w:pPr>
              <w:rPr>
                <w:rFonts w:hAnsi="宋体"/>
                <w:kern w:val="2"/>
                <w:szCs w:val="21"/>
              </w:rPr>
            </w:pPr>
            <w:r>
              <w:rPr>
                <w:rFonts w:hAnsi="宋体" w:hint="eastAsia"/>
                <w:kern w:val="2"/>
                <w:szCs w:val="21"/>
                <w:lang w:bidi="ar"/>
              </w:rPr>
              <w:t>难点：</w:t>
            </w:r>
          </w:p>
          <w:p w:rsidR="00000000" w:rsidRDefault="00271C26">
            <w:pPr>
              <w:rPr>
                <w:rFonts w:hAnsi="宋体"/>
                <w:kern w:val="2"/>
                <w:szCs w:val="21"/>
              </w:rPr>
            </w:pPr>
            <w:r>
              <w:rPr>
                <w:rFonts w:hAnsi="宋体" w:hint="eastAsia"/>
                <w:kern w:val="2"/>
                <w:szCs w:val="21"/>
                <w:lang w:bidi="ar"/>
              </w:rPr>
              <w:t>数值模拟所用数学模型概论</w:t>
            </w:r>
          </w:p>
        </w:tc>
        <w:tc>
          <w:tcPr>
            <w:tcW w:w="1418" w:type="dxa"/>
            <w:vMerge w:val="restart"/>
            <w:vAlign w:val="center"/>
          </w:tcPr>
          <w:p w:rsidR="00000000" w:rsidRDefault="00271C26">
            <w:pPr>
              <w:jc w:val="center"/>
              <w:rPr>
                <w:kern w:val="2"/>
                <w:sz w:val="21"/>
                <w:szCs w:val="21"/>
              </w:rPr>
            </w:pPr>
            <w:r>
              <w:rPr>
                <w:rFonts w:hint="eastAsia"/>
                <w:kern w:val="2"/>
                <w:sz w:val="21"/>
                <w:szCs w:val="21"/>
                <w:lang w:bidi="ar"/>
              </w:rPr>
              <w:t>专题讲座、</w:t>
            </w:r>
          </w:p>
          <w:p w:rsidR="00000000" w:rsidRDefault="00271C26">
            <w:pPr>
              <w:jc w:val="center"/>
              <w:rPr>
                <w:kern w:val="2"/>
                <w:sz w:val="21"/>
                <w:szCs w:val="21"/>
              </w:rPr>
            </w:pPr>
            <w:r>
              <w:rPr>
                <w:rFonts w:hint="eastAsia"/>
                <w:kern w:val="2"/>
                <w:sz w:val="21"/>
                <w:szCs w:val="21"/>
                <w:lang w:bidi="ar"/>
              </w:rPr>
              <w:t>案例教学</w:t>
            </w:r>
          </w:p>
          <w:p w:rsidR="00000000" w:rsidRDefault="00271C26">
            <w:pPr>
              <w:jc w:val="center"/>
              <w:rPr>
                <w:kern w:val="2"/>
                <w:sz w:val="21"/>
                <w:szCs w:val="21"/>
              </w:rPr>
            </w:pPr>
            <w:r>
              <w:rPr>
                <w:rFonts w:hint="eastAsia"/>
                <w:kern w:val="2"/>
                <w:sz w:val="21"/>
                <w:szCs w:val="21"/>
                <w:lang w:bidi="ar"/>
              </w:rPr>
              <w:t>专题研讨</w:t>
            </w:r>
          </w:p>
          <w:p w:rsidR="00000000" w:rsidRDefault="00271C26">
            <w:pPr>
              <w:jc w:val="center"/>
              <w:rPr>
                <w:kern w:val="2"/>
                <w:sz w:val="21"/>
                <w:szCs w:val="21"/>
              </w:rPr>
            </w:pPr>
            <w:r>
              <w:rPr>
                <w:rFonts w:hint="eastAsia"/>
                <w:kern w:val="2"/>
                <w:sz w:val="21"/>
                <w:szCs w:val="21"/>
                <w:lang w:bidi="ar"/>
              </w:rPr>
              <w:t>问题引导</w:t>
            </w:r>
          </w:p>
          <w:p w:rsidR="00000000" w:rsidRDefault="00271C26">
            <w:pPr>
              <w:jc w:val="center"/>
              <w:rPr>
                <w:kern w:val="2"/>
                <w:sz w:val="21"/>
                <w:szCs w:val="21"/>
              </w:rPr>
            </w:pPr>
            <w:r>
              <w:rPr>
                <w:rFonts w:hint="eastAsia"/>
                <w:kern w:val="2"/>
                <w:sz w:val="21"/>
                <w:szCs w:val="21"/>
                <w:lang w:bidi="ar"/>
              </w:rPr>
              <w:t>任务驱动</w:t>
            </w:r>
          </w:p>
          <w:p w:rsidR="00000000" w:rsidRDefault="00271C26">
            <w:pPr>
              <w:jc w:val="center"/>
              <w:rPr>
                <w:kern w:val="2"/>
                <w:sz w:val="21"/>
                <w:szCs w:val="21"/>
              </w:rPr>
            </w:pPr>
            <w:r>
              <w:rPr>
                <w:rFonts w:hint="eastAsia"/>
                <w:kern w:val="2"/>
                <w:sz w:val="21"/>
                <w:szCs w:val="21"/>
                <w:lang w:bidi="ar"/>
              </w:rPr>
              <w:t>小组讨论</w:t>
            </w:r>
          </w:p>
          <w:p w:rsidR="00000000" w:rsidRDefault="00271C26">
            <w:pPr>
              <w:jc w:val="center"/>
              <w:rPr>
                <w:kern w:val="2"/>
                <w:sz w:val="21"/>
                <w:szCs w:val="21"/>
              </w:rPr>
            </w:pPr>
            <w:r>
              <w:rPr>
                <w:rFonts w:hint="eastAsia"/>
                <w:kern w:val="2"/>
                <w:sz w:val="21"/>
                <w:szCs w:val="21"/>
                <w:lang w:bidi="ar"/>
              </w:rPr>
              <w:t>自主学习</w:t>
            </w:r>
          </w:p>
        </w:tc>
        <w:tc>
          <w:tcPr>
            <w:tcW w:w="1089" w:type="dxa"/>
            <w:vMerge w:val="restart"/>
            <w:vAlign w:val="center"/>
          </w:tcPr>
          <w:p w:rsidR="00000000" w:rsidRDefault="00271C26">
            <w:pPr>
              <w:snapToGrid w:val="0"/>
              <w:spacing w:line="400" w:lineRule="exact"/>
              <w:jc w:val="center"/>
              <w:rPr>
                <w:rFonts w:hAnsi="宋体"/>
                <w:kern w:val="2"/>
                <w:szCs w:val="21"/>
              </w:rPr>
            </w:pPr>
            <w:r>
              <w:rPr>
                <w:rFonts w:hAnsi="宋体"/>
                <w:kern w:val="2"/>
                <w:szCs w:val="21"/>
                <w:lang w:bidi="ar"/>
              </w:rPr>
              <w:t>4</w:t>
            </w:r>
          </w:p>
        </w:tc>
      </w:tr>
      <w:tr w:rsidR="00000000">
        <w:trPr>
          <w:trHeight w:val="553"/>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2.</w:t>
            </w:r>
            <w:r>
              <w:rPr>
                <w:kern w:val="2"/>
                <w:lang w:bidi="ar"/>
              </w:rPr>
              <w:t xml:space="preserve"> </w:t>
            </w:r>
            <w:r>
              <w:rPr>
                <w:rFonts w:hAnsi="宋体" w:hint="eastAsia"/>
                <w:kern w:val="2"/>
                <w:szCs w:val="21"/>
                <w:lang w:bidi="ar"/>
              </w:rPr>
              <w:t>数值模拟所用数学模型概论</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53"/>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3.</w:t>
            </w:r>
            <w:r>
              <w:rPr>
                <w:rFonts w:ascii="Times New Roman" w:cs="Times New Roman"/>
                <w:color w:val="000000"/>
                <w:kern w:val="2"/>
                <w:sz w:val="24"/>
                <w:szCs w:val="24"/>
                <w:lang w:bidi="ar"/>
              </w:rPr>
              <w:t xml:space="preserve">  </w:t>
            </w:r>
            <w:r>
              <w:rPr>
                <w:rFonts w:hAnsi="宋体"/>
                <w:kern w:val="2"/>
                <w:szCs w:val="21"/>
                <w:lang w:bidi="ar"/>
              </w:rPr>
              <w:t>FEFLOW</w:t>
            </w:r>
            <w:r>
              <w:rPr>
                <w:rFonts w:hAnsi="宋体" w:hint="eastAsia"/>
                <w:kern w:val="2"/>
                <w:szCs w:val="21"/>
                <w:lang w:bidi="ar"/>
              </w:rPr>
              <w:t>应用实例</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63"/>
          <w:jc w:val="center"/>
        </w:trPr>
        <w:tc>
          <w:tcPr>
            <w:tcW w:w="788" w:type="dxa"/>
            <w:vAlign w:val="center"/>
          </w:tcPr>
          <w:p w:rsidR="00000000" w:rsidRDefault="00271C26">
            <w:pPr>
              <w:jc w:val="center"/>
              <w:rPr>
                <w:kern w:val="2"/>
                <w:szCs w:val="21"/>
              </w:rPr>
            </w:pPr>
            <w:r>
              <w:rPr>
                <w:kern w:val="2"/>
                <w:szCs w:val="21"/>
                <w:lang w:bidi="ar"/>
              </w:rPr>
              <w:t>8</w:t>
            </w:r>
          </w:p>
        </w:tc>
        <w:tc>
          <w:tcPr>
            <w:tcW w:w="1554" w:type="dxa"/>
            <w:vAlign w:val="center"/>
          </w:tcPr>
          <w:p w:rsidR="00000000" w:rsidRDefault="00271C26">
            <w:pPr>
              <w:jc w:val="center"/>
              <w:rPr>
                <w:rFonts w:cs="黑体"/>
                <w:kern w:val="2"/>
                <w:szCs w:val="21"/>
              </w:rPr>
            </w:pPr>
            <w:r>
              <w:rPr>
                <w:rFonts w:cs="黑体" w:hint="eastAsia"/>
                <w:kern w:val="2"/>
                <w:szCs w:val="21"/>
                <w:lang w:bidi="ar"/>
              </w:rPr>
              <w:t>区块链技术在环保行业中的应用</w:t>
            </w:r>
          </w:p>
        </w:tc>
        <w:tc>
          <w:tcPr>
            <w:tcW w:w="3827" w:type="dxa"/>
            <w:vAlign w:val="center"/>
          </w:tcPr>
          <w:p w:rsidR="00000000" w:rsidRDefault="00271C26">
            <w:pPr>
              <w:spacing w:line="300" w:lineRule="exact"/>
              <w:rPr>
                <w:rFonts w:hAnsi="宋体"/>
                <w:kern w:val="2"/>
                <w:szCs w:val="21"/>
              </w:rPr>
            </w:pPr>
            <w:r>
              <w:rPr>
                <w:rFonts w:hAnsi="宋体"/>
                <w:kern w:val="2"/>
                <w:szCs w:val="21"/>
                <w:lang w:bidi="ar"/>
              </w:rPr>
              <w:t>1.</w:t>
            </w:r>
            <w:r>
              <w:rPr>
                <w:kern w:val="2"/>
                <w:lang w:bidi="ar"/>
              </w:rPr>
              <w:t xml:space="preserve"> </w:t>
            </w:r>
            <w:r>
              <w:rPr>
                <w:rFonts w:hAnsi="宋体"/>
                <w:kern w:val="2"/>
                <w:szCs w:val="21"/>
                <w:lang w:bidi="ar"/>
              </w:rPr>
              <w:t>Bit</w:t>
            </w:r>
            <w:r>
              <w:rPr>
                <w:rFonts w:hAnsi="宋体" w:hint="eastAsia"/>
                <w:kern w:val="2"/>
                <w:szCs w:val="21"/>
                <w:lang w:bidi="ar"/>
              </w:rPr>
              <w:t>币与区块链</w:t>
            </w:r>
          </w:p>
        </w:tc>
        <w:tc>
          <w:tcPr>
            <w:tcW w:w="1559" w:type="dxa"/>
          </w:tcPr>
          <w:p w:rsidR="00000000" w:rsidRDefault="00271C26">
            <w:pPr>
              <w:spacing w:line="300" w:lineRule="exact"/>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拓展阅读：区块链技术相关文献</w:t>
            </w:r>
          </w:p>
          <w:p w:rsidR="00000000" w:rsidRDefault="00271C26">
            <w:pPr>
              <w:spacing w:line="300" w:lineRule="exact"/>
              <w:rPr>
                <w:rFonts w:hAnsi="宋体"/>
                <w:kern w:val="2"/>
                <w:szCs w:val="21"/>
                <w:lang w:bidi="ar"/>
              </w:rPr>
            </w:pPr>
            <w:r>
              <w:rPr>
                <w:rFonts w:ascii="Times New Roman" w:cs="Times New Roman"/>
                <w:sz w:val="21"/>
                <w:szCs w:val="21"/>
              </w:rPr>
              <w:t>2.</w:t>
            </w:r>
            <w:r>
              <w:rPr>
                <w:rFonts w:ascii="Times New Roman" w:cs="Times New Roman" w:hint="eastAsia"/>
                <w:sz w:val="21"/>
                <w:szCs w:val="21"/>
              </w:rPr>
              <w:t>线上学习：区块链技术的应用案列</w:t>
            </w: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tc>
        <w:tc>
          <w:tcPr>
            <w:tcW w:w="3313" w:type="dxa"/>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hint="eastAsia"/>
                <w:kern w:val="2"/>
                <w:szCs w:val="21"/>
                <w:lang w:bidi="ar"/>
              </w:rPr>
              <w:t>区块链主要应用领域</w:t>
            </w:r>
          </w:p>
          <w:p w:rsidR="00000000" w:rsidRDefault="00271C26">
            <w:pPr>
              <w:rPr>
                <w:rFonts w:hAnsi="宋体"/>
                <w:kern w:val="2"/>
                <w:szCs w:val="21"/>
              </w:rPr>
            </w:pPr>
            <w:r>
              <w:rPr>
                <w:rFonts w:hAnsi="宋体" w:hint="eastAsia"/>
                <w:kern w:val="2"/>
                <w:szCs w:val="21"/>
                <w:lang w:bidi="ar"/>
              </w:rPr>
              <w:t>难点：</w:t>
            </w:r>
          </w:p>
          <w:p w:rsidR="00000000" w:rsidRDefault="00271C26">
            <w:pPr>
              <w:rPr>
                <w:rFonts w:hAnsi="宋体"/>
                <w:kern w:val="2"/>
                <w:szCs w:val="21"/>
              </w:rPr>
            </w:pPr>
            <w:r>
              <w:rPr>
                <w:rFonts w:hAnsi="宋体"/>
                <w:kern w:val="2"/>
                <w:szCs w:val="21"/>
                <w:lang w:bidi="ar"/>
              </w:rPr>
              <w:t>1.Bit</w:t>
            </w:r>
            <w:r>
              <w:rPr>
                <w:rFonts w:hAnsi="宋体" w:hint="eastAsia"/>
                <w:kern w:val="2"/>
                <w:szCs w:val="21"/>
                <w:lang w:bidi="ar"/>
              </w:rPr>
              <w:t>币与区块链</w:t>
            </w:r>
          </w:p>
          <w:p w:rsidR="00000000" w:rsidRDefault="00271C26">
            <w:pPr>
              <w:rPr>
                <w:rFonts w:hAnsi="宋体"/>
                <w:kern w:val="2"/>
                <w:szCs w:val="21"/>
              </w:rPr>
            </w:pPr>
            <w:r>
              <w:rPr>
                <w:rFonts w:hAnsi="宋体"/>
                <w:kern w:val="2"/>
                <w:szCs w:val="21"/>
                <w:lang w:bidi="ar"/>
              </w:rPr>
              <w:t>2.</w:t>
            </w:r>
            <w:r>
              <w:rPr>
                <w:rFonts w:hAnsi="宋体" w:hint="eastAsia"/>
                <w:kern w:val="2"/>
                <w:szCs w:val="21"/>
                <w:lang w:bidi="ar"/>
              </w:rPr>
              <w:t>区块</w:t>
            </w:r>
            <w:r>
              <w:rPr>
                <w:rFonts w:hAnsi="宋体" w:hint="eastAsia"/>
                <w:kern w:val="2"/>
                <w:szCs w:val="21"/>
                <w:lang w:bidi="ar"/>
              </w:rPr>
              <w:t>链技术基本原理</w:t>
            </w:r>
          </w:p>
        </w:tc>
        <w:tc>
          <w:tcPr>
            <w:tcW w:w="1418" w:type="dxa"/>
            <w:vAlign w:val="center"/>
          </w:tcPr>
          <w:p w:rsidR="00000000" w:rsidRDefault="00271C26">
            <w:pPr>
              <w:jc w:val="center"/>
              <w:rPr>
                <w:kern w:val="2"/>
                <w:sz w:val="21"/>
                <w:szCs w:val="21"/>
              </w:rPr>
            </w:pPr>
            <w:r>
              <w:rPr>
                <w:rFonts w:hint="eastAsia"/>
                <w:kern w:val="2"/>
                <w:sz w:val="21"/>
                <w:szCs w:val="21"/>
                <w:lang w:bidi="ar"/>
              </w:rPr>
              <w:t>专题讲座、</w:t>
            </w:r>
          </w:p>
          <w:p w:rsidR="00000000" w:rsidRDefault="00271C26">
            <w:pPr>
              <w:jc w:val="center"/>
              <w:rPr>
                <w:kern w:val="2"/>
                <w:sz w:val="21"/>
                <w:szCs w:val="21"/>
              </w:rPr>
            </w:pPr>
            <w:r>
              <w:rPr>
                <w:rFonts w:hint="eastAsia"/>
                <w:kern w:val="2"/>
                <w:sz w:val="21"/>
                <w:szCs w:val="21"/>
                <w:lang w:bidi="ar"/>
              </w:rPr>
              <w:t>案例教学</w:t>
            </w:r>
          </w:p>
          <w:p w:rsidR="00000000" w:rsidRDefault="00271C26">
            <w:pPr>
              <w:jc w:val="center"/>
              <w:rPr>
                <w:kern w:val="2"/>
                <w:sz w:val="21"/>
                <w:szCs w:val="21"/>
              </w:rPr>
            </w:pPr>
            <w:r>
              <w:rPr>
                <w:rFonts w:hint="eastAsia"/>
                <w:kern w:val="2"/>
                <w:sz w:val="21"/>
                <w:szCs w:val="21"/>
                <w:lang w:bidi="ar"/>
              </w:rPr>
              <w:t>专题研讨</w:t>
            </w:r>
          </w:p>
          <w:p w:rsidR="00000000" w:rsidRDefault="00271C26">
            <w:pPr>
              <w:jc w:val="center"/>
              <w:rPr>
                <w:kern w:val="2"/>
                <w:sz w:val="21"/>
                <w:szCs w:val="21"/>
              </w:rPr>
            </w:pPr>
            <w:r>
              <w:rPr>
                <w:rFonts w:hint="eastAsia"/>
                <w:kern w:val="2"/>
                <w:sz w:val="21"/>
                <w:szCs w:val="21"/>
                <w:lang w:bidi="ar"/>
              </w:rPr>
              <w:t>问题引导</w:t>
            </w:r>
          </w:p>
          <w:p w:rsidR="00000000" w:rsidRDefault="00271C26">
            <w:pPr>
              <w:jc w:val="center"/>
              <w:rPr>
                <w:kern w:val="2"/>
                <w:sz w:val="21"/>
                <w:szCs w:val="21"/>
              </w:rPr>
            </w:pPr>
            <w:r>
              <w:rPr>
                <w:rFonts w:hint="eastAsia"/>
                <w:kern w:val="2"/>
                <w:sz w:val="21"/>
                <w:szCs w:val="21"/>
                <w:lang w:bidi="ar"/>
              </w:rPr>
              <w:t>任务驱动</w:t>
            </w:r>
          </w:p>
          <w:p w:rsidR="00000000" w:rsidRDefault="00271C26">
            <w:pPr>
              <w:jc w:val="center"/>
              <w:rPr>
                <w:kern w:val="2"/>
                <w:sz w:val="21"/>
                <w:szCs w:val="21"/>
              </w:rPr>
            </w:pPr>
            <w:r>
              <w:rPr>
                <w:rFonts w:hint="eastAsia"/>
                <w:kern w:val="2"/>
                <w:sz w:val="21"/>
                <w:szCs w:val="21"/>
                <w:lang w:bidi="ar"/>
              </w:rPr>
              <w:t>小组讨论</w:t>
            </w:r>
          </w:p>
          <w:p w:rsidR="00000000" w:rsidRDefault="00271C26">
            <w:pPr>
              <w:jc w:val="center"/>
              <w:rPr>
                <w:kern w:val="2"/>
                <w:sz w:val="21"/>
                <w:szCs w:val="21"/>
              </w:rPr>
            </w:pPr>
            <w:r>
              <w:rPr>
                <w:rFonts w:hint="eastAsia"/>
                <w:kern w:val="2"/>
                <w:sz w:val="21"/>
                <w:szCs w:val="21"/>
                <w:lang w:bidi="ar"/>
              </w:rPr>
              <w:t>自主学习</w:t>
            </w:r>
          </w:p>
        </w:tc>
        <w:tc>
          <w:tcPr>
            <w:tcW w:w="1089" w:type="dxa"/>
            <w:vAlign w:val="center"/>
          </w:tcPr>
          <w:p w:rsidR="00000000" w:rsidRDefault="00271C26">
            <w:pPr>
              <w:snapToGrid w:val="0"/>
              <w:spacing w:line="400" w:lineRule="exact"/>
              <w:jc w:val="center"/>
              <w:rPr>
                <w:rFonts w:hAnsi="宋体"/>
                <w:kern w:val="2"/>
                <w:szCs w:val="21"/>
              </w:rPr>
            </w:pPr>
            <w:r>
              <w:rPr>
                <w:rFonts w:hAnsi="宋体"/>
                <w:kern w:val="2"/>
                <w:szCs w:val="21"/>
                <w:lang w:bidi="ar"/>
              </w:rPr>
              <w:t>2</w:t>
            </w:r>
          </w:p>
        </w:tc>
      </w:tr>
      <w:tr w:rsidR="00000000">
        <w:trPr>
          <w:trHeight w:val="563"/>
          <w:jc w:val="center"/>
        </w:trPr>
        <w:tc>
          <w:tcPr>
            <w:tcW w:w="788" w:type="dxa"/>
            <w:vAlign w:val="center"/>
          </w:tcPr>
          <w:p w:rsidR="00000000" w:rsidRDefault="00271C26">
            <w:pPr>
              <w:jc w:val="center"/>
              <w:rPr>
                <w:kern w:val="2"/>
                <w:szCs w:val="21"/>
              </w:rPr>
            </w:pPr>
            <w:r>
              <w:rPr>
                <w:kern w:val="2"/>
                <w:szCs w:val="21"/>
                <w:lang w:bidi="ar"/>
              </w:rPr>
              <w:t>9</w:t>
            </w:r>
          </w:p>
        </w:tc>
        <w:tc>
          <w:tcPr>
            <w:tcW w:w="1554" w:type="dxa"/>
            <w:vAlign w:val="center"/>
          </w:tcPr>
          <w:p w:rsidR="00000000" w:rsidRDefault="00271C26">
            <w:pPr>
              <w:jc w:val="center"/>
              <w:rPr>
                <w:rFonts w:cs="黑体"/>
                <w:kern w:val="2"/>
                <w:szCs w:val="21"/>
              </w:rPr>
            </w:pPr>
            <w:r>
              <w:rPr>
                <w:rFonts w:cs="黑体" w:hint="eastAsia"/>
                <w:kern w:val="2"/>
                <w:szCs w:val="21"/>
                <w:lang w:bidi="ar"/>
              </w:rPr>
              <w:t>云平台、云计算技术在环保行业中的应用</w:t>
            </w:r>
          </w:p>
        </w:tc>
        <w:tc>
          <w:tcPr>
            <w:tcW w:w="3827" w:type="dxa"/>
            <w:vAlign w:val="center"/>
          </w:tcPr>
          <w:p w:rsidR="00000000" w:rsidRDefault="00271C26">
            <w:pPr>
              <w:spacing w:line="300" w:lineRule="exact"/>
              <w:ind w:left="220" w:hangingChars="100" w:hanging="220"/>
              <w:rPr>
                <w:rFonts w:hAnsi="宋体"/>
                <w:kern w:val="2"/>
                <w:szCs w:val="21"/>
              </w:rPr>
            </w:pPr>
            <w:r>
              <w:rPr>
                <w:rFonts w:hAnsi="宋体"/>
                <w:kern w:val="2"/>
                <w:szCs w:val="21"/>
                <w:lang w:bidi="ar"/>
              </w:rPr>
              <w:t>1.</w:t>
            </w:r>
            <w:r>
              <w:rPr>
                <w:rFonts w:hAnsi="宋体" w:hint="eastAsia"/>
                <w:kern w:val="2"/>
                <w:szCs w:val="21"/>
                <w:lang w:bidi="ar"/>
              </w:rPr>
              <w:t>云计算云平台概述</w:t>
            </w:r>
          </w:p>
        </w:tc>
        <w:tc>
          <w:tcPr>
            <w:tcW w:w="1559" w:type="dxa"/>
          </w:tcPr>
          <w:p w:rsidR="00000000" w:rsidRDefault="00271C26">
            <w:pPr>
              <w:spacing w:line="300" w:lineRule="exact"/>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拓展阅读：云计算的相关文献</w:t>
            </w:r>
            <w:r>
              <w:rPr>
                <w:rFonts w:ascii="Times New Roman" w:cs="Times New Roman" w:hint="eastAsia"/>
                <w:sz w:val="21"/>
                <w:szCs w:val="21"/>
              </w:rPr>
              <w:t>……</w:t>
            </w:r>
          </w:p>
          <w:p w:rsidR="00000000" w:rsidRDefault="00271C26">
            <w:pPr>
              <w:spacing w:line="300" w:lineRule="exact"/>
              <w:rPr>
                <w:rFonts w:hAnsi="宋体"/>
                <w:kern w:val="2"/>
                <w:szCs w:val="21"/>
                <w:lang w:bidi="ar"/>
              </w:rPr>
            </w:pPr>
            <w:r>
              <w:rPr>
                <w:rFonts w:ascii="Times New Roman" w:cs="Times New Roman"/>
                <w:sz w:val="21"/>
                <w:szCs w:val="21"/>
              </w:rPr>
              <w:t>2.</w:t>
            </w:r>
            <w:r>
              <w:rPr>
                <w:rFonts w:ascii="Times New Roman" w:cs="Times New Roman" w:hint="eastAsia"/>
                <w:sz w:val="21"/>
                <w:szCs w:val="21"/>
              </w:rPr>
              <w:t>线上学习：智慧环保云平台的应用案例</w:t>
            </w: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kern w:val="2"/>
              </w:rPr>
            </w:pPr>
            <w:r>
              <w:rPr>
                <w:rFonts w:hAnsi="宋体" w:hint="eastAsia"/>
                <w:kern w:val="2"/>
                <w:szCs w:val="21"/>
                <w:lang w:bidi="ar"/>
              </w:rPr>
              <w:t>课程目标</w:t>
            </w:r>
            <w:r>
              <w:rPr>
                <w:rFonts w:hAnsi="宋体"/>
                <w:kern w:val="2"/>
                <w:szCs w:val="21"/>
                <w:lang w:bidi="ar"/>
              </w:rPr>
              <w:t>2</w:t>
            </w:r>
          </w:p>
        </w:tc>
        <w:tc>
          <w:tcPr>
            <w:tcW w:w="3313" w:type="dxa"/>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hint="eastAsia"/>
                <w:kern w:val="2"/>
                <w:szCs w:val="21"/>
                <w:lang w:bidi="ar"/>
              </w:rPr>
              <w:t>云计算行业应用</w:t>
            </w:r>
          </w:p>
          <w:p w:rsidR="00000000" w:rsidRDefault="00271C26">
            <w:pPr>
              <w:rPr>
                <w:rFonts w:hAnsi="宋体"/>
                <w:kern w:val="2"/>
                <w:szCs w:val="21"/>
              </w:rPr>
            </w:pPr>
            <w:r>
              <w:rPr>
                <w:rFonts w:hAnsi="宋体" w:hint="eastAsia"/>
                <w:kern w:val="2"/>
                <w:szCs w:val="21"/>
                <w:lang w:bidi="ar"/>
              </w:rPr>
              <w:t>难点：</w:t>
            </w:r>
          </w:p>
          <w:p w:rsidR="00000000" w:rsidRDefault="00271C26">
            <w:pPr>
              <w:rPr>
                <w:rFonts w:hAnsi="宋体"/>
                <w:kern w:val="2"/>
                <w:szCs w:val="21"/>
              </w:rPr>
            </w:pPr>
            <w:r>
              <w:rPr>
                <w:rFonts w:hAnsi="宋体" w:hint="eastAsia"/>
                <w:kern w:val="2"/>
                <w:szCs w:val="21"/>
                <w:lang w:bidi="ar"/>
              </w:rPr>
              <w:t>智慧环保云平台</w:t>
            </w:r>
          </w:p>
        </w:tc>
        <w:tc>
          <w:tcPr>
            <w:tcW w:w="1418" w:type="dxa"/>
            <w:vAlign w:val="center"/>
          </w:tcPr>
          <w:p w:rsidR="00000000" w:rsidRDefault="00271C26">
            <w:pPr>
              <w:jc w:val="center"/>
              <w:rPr>
                <w:kern w:val="2"/>
                <w:sz w:val="21"/>
                <w:szCs w:val="21"/>
              </w:rPr>
            </w:pPr>
            <w:r>
              <w:rPr>
                <w:rFonts w:hint="eastAsia"/>
                <w:kern w:val="2"/>
                <w:sz w:val="21"/>
                <w:szCs w:val="21"/>
                <w:lang w:bidi="ar"/>
              </w:rPr>
              <w:t>专题讲座、</w:t>
            </w:r>
          </w:p>
          <w:p w:rsidR="00000000" w:rsidRDefault="00271C26">
            <w:pPr>
              <w:jc w:val="center"/>
              <w:rPr>
                <w:kern w:val="2"/>
                <w:sz w:val="21"/>
                <w:szCs w:val="21"/>
              </w:rPr>
            </w:pPr>
            <w:r>
              <w:rPr>
                <w:rFonts w:hint="eastAsia"/>
                <w:kern w:val="2"/>
                <w:sz w:val="21"/>
                <w:szCs w:val="21"/>
                <w:lang w:bidi="ar"/>
              </w:rPr>
              <w:t>案例教学</w:t>
            </w:r>
          </w:p>
          <w:p w:rsidR="00000000" w:rsidRDefault="00271C26">
            <w:pPr>
              <w:jc w:val="center"/>
              <w:rPr>
                <w:kern w:val="2"/>
                <w:sz w:val="21"/>
                <w:szCs w:val="21"/>
              </w:rPr>
            </w:pPr>
            <w:r>
              <w:rPr>
                <w:rFonts w:hint="eastAsia"/>
                <w:kern w:val="2"/>
                <w:sz w:val="21"/>
                <w:szCs w:val="21"/>
                <w:lang w:bidi="ar"/>
              </w:rPr>
              <w:t>专题研讨</w:t>
            </w:r>
          </w:p>
          <w:p w:rsidR="00000000" w:rsidRDefault="00271C26">
            <w:pPr>
              <w:jc w:val="center"/>
              <w:rPr>
                <w:kern w:val="2"/>
                <w:sz w:val="21"/>
                <w:szCs w:val="21"/>
              </w:rPr>
            </w:pPr>
            <w:r>
              <w:rPr>
                <w:rFonts w:hint="eastAsia"/>
                <w:kern w:val="2"/>
                <w:sz w:val="21"/>
                <w:szCs w:val="21"/>
                <w:lang w:bidi="ar"/>
              </w:rPr>
              <w:t>问题引导</w:t>
            </w:r>
          </w:p>
          <w:p w:rsidR="00000000" w:rsidRDefault="00271C26">
            <w:pPr>
              <w:jc w:val="center"/>
              <w:rPr>
                <w:kern w:val="2"/>
                <w:sz w:val="21"/>
                <w:szCs w:val="21"/>
              </w:rPr>
            </w:pPr>
            <w:r>
              <w:rPr>
                <w:rFonts w:hint="eastAsia"/>
                <w:kern w:val="2"/>
                <w:sz w:val="21"/>
                <w:szCs w:val="21"/>
                <w:lang w:bidi="ar"/>
              </w:rPr>
              <w:t>任务驱动</w:t>
            </w:r>
          </w:p>
          <w:p w:rsidR="00000000" w:rsidRDefault="00271C26">
            <w:pPr>
              <w:jc w:val="center"/>
              <w:rPr>
                <w:kern w:val="2"/>
                <w:sz w:val="21"/>
                <w:szCs w:val="21"/>
              </w:rPr>
            </w:pPr>
            <w:r>
              <w:rPr>
                <w:rFonts w:hint="eastAsia"/>
                <w:kern w:val="2"/>
                <w:sz w:val="21"/>
                <w:szCs w:val="21"/>
                <w:lang w:bidi="ar"/>
              </w:rPr>
              <w:t>小组讨论</w:t>
            </w:r>
          </w:p>
          <w:p w:rsidR="00000000" w:rsidRDefault="00271C26">
            <w:pPr>
              <w:jc w:val="center"/>
              <w:rPr>
                <w:kern w:val="2"/>
                <w:sz w:val="21"/>
                <w:szCs w:val="21"/>
              </w:rPr>
            </w:pPr>
            <w:r>
              <w:rPr>
                <w:rFonts w:hint="eastAsia"/>
                <w:kern w:val="2"/>
                <w:sz w:val="21"/>
                <w:szCs w:val="21"/>
                <w:lang w:bidi="ar"/>
              </w:rPr>
              <w:t>自主学习</w:t>
            </w:r>
          </w:p>
        </w:tc>
        <w:tc>
          <w:tcPr>
            <w:tcW w:w="1089" w:type="dxa"/>
            <w:vAlign w:val="center"/>
          </w:tcPr>
          <w:p w:rsidR="00000000" w:rsidRDefault="00271C26">
            <w:pPr>
              <w:snapToGrid w:val="0"/>
              <w:spacing w:line="400" w:lineRule="exact"/>
              <w:jc w:val="center"/>
              <w:rPr>
                <w:rFonts w:hAnsi="宋体"/>
                <w:kern w:val="2"/>
                <w:szCs w:val="21"/>
              </w:rPr>
            </w:pPr>
            <w:r>
              <w:rPr>
                <w:rFonts w:hAnsi="宋体"/>
                <w:kern w:val="2"/>
                <w:szCs w:val="21"/>
                <w:lang w:bidi="ar"/>
              </w:rPr>
              <w:t>2</w:t>
            </w:r>
          </w:p>
        </w:tc>
      </w:tr>
      <w:tr w:rsidR="00000000">
        <w:trPr>
          <w:trHeight w:val="563"/>
          <w:jc w:val="center"/>
        </w:trPr>
        <w:tc>
          <w:tcPr>
            <w:tcW w:w="788" w:type="dxa"/>
            <w:vMerge w:val="restart"/>
            <w:vAlign w:val="center"/>
          </w:tcPr>
          <w:p w:rsidR="00000000" w:rsidRDefault="00271C26">
            <w:pPr>
              <w:jc w:val="center"/>
              <w:rPr>
                <w:kern w:val="2"/>
                <w:szCs w:val="21"/>
              </w:rPr>
            </w:pPr>
            <w:r>
              <w:rPr>
                <w:rFonts w:hAnsi="宋体"/>
                <w:kern w:val="2"/>
                <w:szCs w:val="21"/>
                <w:lang w:bidi="ar"/>
              </w:rPr>
              <w:t>10</w:t>
            </w:r>
          </w:p>
        </w:tc>
        <w:tc>
          <w:tcPr>
            <w:tcW w:w="1554" w:type="dxa"/>
            <w:vMerge w:val="restart"/>
            <w:vAlign w:val="center"/>
          </w:tcPr>
          <w:p w:rsidR="00000000" w:rsidRDefault="00271C26">
            <w:pPr>
              <w:jc w:val="center"/>
              <w:rPr>
                <w:rFonts w:cs="黑体"/>
                <w:kern w:val="2"/>
                <w:szCs w:val="21"/>
              </w:rPr>
            </w:pPr>
            <w:r>
              <w:rPr>
                <w:rFonts w:cs="黑体" w:hint="eastAsia"/>
                <w:kern w:val="2"/>
                <w:szCs w:val="21"/>
                <w:lang w:bidi="ar"/>
              </w:rPr>
              <w:t>无人机技术在环保行业中的应用</w:t>
            </w:r>
          </w:p>
        </w:tc>
        <w:tc>
          <w:tcPr>
            <w:tcW w:w="3827" w:type="dxa"/>
            <w:vAlign w:val="center"/>
          </w:tcPr>
          <w:p w:rsidR="00000000" w:rsidRDefault="00271C26">
            <w:pPr>
              <w:spacing w:line="300" w:lineRule="exact"/>
              <w:rPr>
                <w:rFonts w:hAnsi="宋体"/>
                <w:kern w:val="2"/>
                <w:szCs w:val="21"/>
              </w:rPr>
            </w:pPr>
            <w:r>
              <w:rPr>
                <w:rFonts w:hAnsi="宋体"/>
                <w:kern w:val="2"/>
                <w:szCs w:val="21"/>
                <w:lang w:bidi="ar"/>
              </w:rPr>
              <w:t>1.</w:t>
            </w:r>
            <w:r>
              <w:rPr>
                <w:rFonts w:hAnsi="宋体" w:hint="eastAsia"/>
                <w:kern w:val="2"/>
                <w:szCs w:val="21"/>
                <w:lang w:bidi="ar"/>
              </w:rPr>
              <w:t>无人机技术应用背景</w:t>
            </w:r>
          </w:p>
        </w:tc>
        <w:tc>
          <w:tcPr>
            <w:tcW w:w="1559" w:type="dxa"/>
            <w:vMerge w:val="restart"/>
          </w:tcPr>
          <w:p w:rsidR="00000000" w:rsidRDefault="00271C26">
            <w:pPr>
              <w:spacing w:line="300" w:lineRule="exact"/>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拓展阅读：无人机技术相关文献</w:t>
            </w:r>
          </w:p>
          <w:p w:rsidR="00000000" w:rsidRDefault="00271C26">
            <w:pPr>
              <w:spacing w:line="300" w:lineRule="exact"/>
              <w:rPr>
                <w:rFonts w:hAnsi="宋体"/>
                <w:kern w:val="2"/>
                <w:szCs w:val="21"/>
                <w:lang w:bidi="ar"/>
              </w:rPr>
            </w:pPr>
            <w:r>
              <w:rPr>
                <w:rFonts w:ascii="Times New Roman" w:cs="Times New Roman"/>
                <w:sz w:val="21"/>
                <w:szCs w:val="21"/>
              </w:rPr>
              <w:t>2.</w:t>
            </w:r>
            <w:r>
              <w:rPr>
                <w:rFonts w:ascii="Times New Roman" w:cs="Times New Roman" w:hint="eastAsia"/>
                <w:sz w:val="21"/>
                <w:szCs w:val="21"/>
              </w:rPr>
              <w:t>线上学习：无人机在环境监测中的</w:t>
            </w:r>
            <w:r>
              <w:rPr>
                <w:rFonts w:ascii="Times New Roman" w:cs="Times New Roman" w:hint="eastAsia"/>
                <w:sz w:val="21"/>
                <w:szCs w:val="21"/>
              </w:rPr>
              <w:t>应用案例</w:t>
            </w: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kern w:val="2"/>
              </w:rPr>
            </w:pPr>
            <w:r>
              <w:rPr>
                <w:rFonts w:hAnsi="宋体" w:hint="eastAsia"/>
                <w:kern w:val="2"/>
                <w:szCs w:val="21"/>
                <w:lang w:bidi="ar"/>
              </w:rPr>
              <w:t>课程目标</w:t>
            </w:r>
            <w:r>
              <w:rPr>
                <w:rFonts w:hAnsi="宋体"/>
                <w:kern w:val="2"/>
                <w:szCs w:val="21"/>
                <w:lang w:bidi="ar"/>
              </w:rPr>
              <w:t>2</w:t>
            </w:r>
          </w:p>
        </w:tc>
        <w:tc>
          <w:tcPr>
            <w:tcW w:w="3313" w:type="dxa"/>
            <w:vMerge w:val="restart"/>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hint="eastAsia"/>
                <w:kern w:val="2"/>
                <w:szCs w:val="21"/>
                <w:lang w:bidi="ar"/>
              </w:rPr>
              <w:t>无人机技术在环境行业中的应用难点：</w:t>
            </w:r>
          </w:p>
          <w:p w:rsidR="00000000" w:rsidRDefault="00271C26">
            <w:pPr>
              <w:rPr>
                <w:rFonts w:hAnsi="宋体"/>
                <w:kern w:val="2"/>
                <w:szCs w:val="21"/>
              </w:rPr>
            </w:pPr>
            <w:r>
              <w:rPr>
                <w:rFonts w:hAnsi="宋体" w:hint="eastAsia"/>
                <w:kern w:val="2"/>
                <w:szCs w:val="21"/>
                <w:lang w:bidi="ar"/>
              </w:rPr>
              <w:t>无人机技术应用背景</w:t>
            </w:r>
          </w:p>
        </w:tc>
        <w:tc>
          <w:tcPr>
            <w:tcW w:w="1418" w:type="dxa"/>
            <w:vMerge w:val="restart"/>
            <w:vAlign w:val="center"/>
          </w:tcPr>
          <w:p w:rsidR="00000000" w:rsidRDefault="00271C26">
            <w:pPr>
              <w:jc w:val="center"/>
              <w:rPr>
                <w:kern w:val="2"/>
                <w:sz w:val="21"/>
                <w:szCs w:val="21"/>
              </w:rPr>
            </w:pPr>
            <w:r>
              <w:rPr>
                <w:rFonts w:hint="eastAsia"/>
                <w:kern w:val="2"/>
                <w:sz w:val="21"/>
                <w:szCs w:val="21"/>
                <w:lang w:bidi="ar"/>
              </w:rPr>
              <w:t>专题讲座、</w:t>
            </w:r>
          </w:p>
          <w:p w:rsidR="00000000" w:rsidRDefault="00271C26">
            <w:pPr>
              <w:jc w:val="center"/>
              <w:rPr>
                <w:kern w:val="2"/>
                <w:sz w:val="21"/>
                <w:szCs w:val="21"/>
              </w:rPr>
            </w:pPr>
            <w:r>
              <w:rPr>
                <w:rFonts w:hint="eastAsia"/>
                <w:kern w:val="2"/>
                <w:sz w:val="21"/>
                <w:szCs w:val="21"/>
                <w:lang w:bidi="ar"/>
              </w:rPr>
              <w:t>案例教学</w:t>
            </w:r>
          </w:p>
          <w:p w:rsidR="00000000" w:rsidRDefault="00271C26">
            <w:pPr>
              <w:jc w:val="center"/>
              <w:rPr>
                <w:rFonts w:hAnsi="宋体"/>
                <w:kern w:val="2"/>
                <w:szCs w:val="21"/>
              </w:rPr>
            </w:pPr>
            <w:r>
              <w:rPr>
                <w:rFonts w:hAnsi="宋体" w:hint="eastAsia"/>
                <w:kern w:val="2"/>
                <w:szCs w:val="21"/>
                <w:lang w:bidi="ar"/>
              </w:rPr>
              <w:t>专题研讨</w:t>
            </w:r>
          </w:p>
          <w:p w:rsidR="00000000" w:rsidRDefault="00271C26">
            <w:pPr>
              <w:jc w:val="center"/>
              <w:rPr>
                <w:rFonts w:hAnsi="宋体"/>
                <w:kern w:val="2"/>
                <w:szCs w:val="21"/>
              </w:rPr>
            </w:pPr>
            <w:r>
              <w:rPr>
                <w:rFonts w:hAnsi="宋体" w:hint="eastAsia"/>
                <w:kern w:val="2"/>
                <w:szCs w:val="21"/>
                <w:lang w:bidi="ar"/>
              </w:rPr>
              <w:t>问题引导</w:t>
            </w:r>
          </w:p>
          <w:p w:rsidR="00000000" w:rsidRDefault="00271C26">
            <w:pPr>
              <w:jc w:val="center"/>
              <w:rPr>
                <w:rFonts w:hAnsi="宋体"/>
                <w:kern w:val="2"/>
                <w:szCs w:val="21"/>
              </w:rPr>
            </w:pPr>
            <w:r>
              <w:rPr>
                <w:rFonts w:hAnsi="宋体" w:hint="eastAsia"/>
                <w:kern w:val="2"/>
                <w:szCs w:val="21"/>
                <w:lang w:bidi="ar"/>
              </w:rPr>
              <w:t>任务驱动</w:t>
            </w:r>
          </w:p>
          <w:p w:rsidR="00000000" w:rsidRDefault="00271C26">
            <w:pPr>
              <w:jc w:val="center"/>
              <w:rPr>
                <w:rFonts w:hAnsi="宋体"/>
                <w:kern w:val="2"/>
                <w:szCs w:val="21"/>
              </w:rPr>
            </w:pPr>
            <w:r>
              <w:rPr>
                <w:rFonts w:hAnsi="宋体" w:hint="eastAsia"/>
                <w:kern w:val="2"/>
                <w:szCs w:val="21"/>
                <w:lang w:bidi="ar"/>
              </w:rPr>
              <w:t>小组讨论</w:t>
            </w:r>
          </w:p>
        </w:tc>
        <w:tc>
          <w:tcPr>
            <w:tcW w:w="1089" w:type="dxa"/>
            <w:vMerge w:val="restart"/>
            <w:vAlign w:val="center"/>
          </w:tcPr>
          <w:p w:rsidR="00000000" w:rsidRDefault="00271C26">
            <w:pPr>
              <w:snapToGrid w:val="0"/>
              <w:spacing w:line="400" w:lineRule="exact"/>
              <w:jc w:val="center"/>
              <w:rPr>
                <w:rFonts w:hAnsi="宋体"/>
                <w:kern w:val="2"/>
                <w:szCs w:val="21"/>
              </w:rPr>
            </w:pPr>
            <w:r>
              <w:rPr>
                <w:rFonts w:hAnsi="宋体"/>
                <w:kern w:val="2"/>
                <w:szCs w:val="21"/>
                <w:lang w:bidi="ar"/>
              </w:rPr>
              <w:t>4</w:t>
            </w:r>
            <w:r>
              <w:rPr>
                <w:rFonts w:hAnsi="宋体" w:hint="eastAsia"/>
                <w:kern w:val="2"/>
                <w:szCs w:val="21"/>
                <w:lang w:bidi="ar"/>
              </w:rPr>
              <w:t>（含劳动教育</w:t>
            </w:r>
            <w:r>
              <w:rPr>
                <w:rFonts w:hAnsi="宋体"/>
                <w:kern w:val="2"/>
                <w:szCs w:val="21"/>
                <w:lang w:bidi="ar"/>
              </w:rPr>
              <w:t>2</w:t>
            </w:r>
            <w:r>
              <w:rPr>
                <w:rFonts w:hAnsi="宋体" w:hint="eastAsia"/>
                <w:kern w:val="2"/>
                <w:szCs w:val="21"/>
                <w:lang w:bidi="ar"/>
              </w:rPr>
              <w:t>学时）</w:t>
            </w:r>
          </w:p>
        </w:tc>
      </w:tr>
      <w:tr w:rsidR="00000000">
        <w:trPr>
          <w:trHeight w:val="557"/>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2.</w:t>
            </w:r>
            <w:r>
              <w:rPr>
                <w:rFonts w:hAnsi="宋体" w:hint="eastAsia"/>
                <w:kern w:val="2"/>
                <w:szCs w:val="21"/>
                <w:lang w:bidi="ar"/>
              </w:rPr>
              <w:t>无人机技术在环境行业中的应用</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rPr>
                <w:kern w:val="2"/>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57"/>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3.</w:t>
            </w:r>
            <w:r>
              <w:rPr>
                <w:rFonts w:hAnsi="宋体" w:hint="eastAsia"/>
                <w:kern w:val="2"/>
                <w:szCs w:val="21"/>
                <w:lang w:bidi="ar"/>
              </w:rPr>
              <w:t>无人机技术在环境领域的发展趋势</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1</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r w:rsidR="00000000">
        <w:trPr>
          <w:trHeight w:val="553"/>
          <w:jc w:val="center"/>
        </w:trPr>
        <w:tc>
          <w:tcPr>
            <w:tcW w:w="788" w:type="dxa"/>
            <w:vMerge w:val="restart"/>
            <w:vAlign w:val="center"/>
          </w:tcPr>
          <w:p w:rsidR="00000000" w:rsidRDefault="00271C26">
            <w:pPr>
              <w:jc w:val="center"/>
              <w:rPr>
                <w:kern w:val="2"/>
                <w:szCs w:val="21"/>
              </w:rPr>
            </w:pPr>
            <w:r>
              <w:rPr>
                <w:kern w:val="2"/>
                <w:szCs w:val="21"/>
                <w:lang w:bidi="ar"/>
              </w:rPr>
              <w:t>11</w:t>
            </w:r>
          </w:p>
        </w:tc>
        <w:tc>
          <w:tcPr>
            <w:tcW w:w="1554" w:type="dxa"/>
            <w:vMerge w:val="restart"/>
            <w:vAlign w:val="center"/>
          </w:tcPr>
          <w:p w:rsidR="00000000" w:rsidRDefault="00271C26">
            <w:pPr>
              <w:jc w:val="center"/>
              <w:rPr>
                <w:rFonts w:cs="黑体"/>
                <w:kern w:val="2"/>
                <w:szCs w:val="21"/>
              </w:rPr>
            </w:pPr>
            <w:r>
              <w:rPr>
                <w:rFonts w:cs="黑体" w:hint="eastAsia"/>
                <w:kern w:val="2"/>
                <w:szCs w:val="21"/>
                <w:lang w:bidi="ar"/>
              </w:rPr>
              <w:t>调查与讨论</w:t>
            </w:r>
          </w:p>
        </w:tc>
        <w:tc>
          <w:tcPr>
            <w:tcW w:w="3827" w:type="dxa"/>
            <w:vAlign w:val="center"/>
          </w:tcPr>
          <w:p w:rsidR="00000000" w:rsidRDefault="00271C26">
            <w:pPr>
              <w:spacing w:line="300" w:lineRule="exact"/>
              <w:rPr>
                <w:rFonts w:hAnsi="宋体"/>
                <w:kern w:val="2"/>
                <w:szCs w:val="21"/>
              </w:rPr>
            </w:pPr>
            <w:r>
              <w:rPr>
                <w:rFonts w:hAnsi="宋体"/>
                <w:kern w:val="2"/>
                <w:szCs w:val="21"/>
                <w:lang w:bidi="ar"/>
              </w:rPr>
              <w:t>1.</w:t>
            </w:r>
            <w:r>
              <w:rPr>
                <w:rFonts w:hAnsi="宋体" w:hint="eastAsia"/>
                <w:kern w:val="2"/>
                <w:szCs w:val="21"/>
                <w:lang w:bidi="ar"/>
              </w:rPr>
              <w:t>课程调查</w:t>
            </w:r>
            <w:r>
              <w:rPr>
                <w:rFonts w:hAnsi="宋体"/>
                <w:kern w:val="2"/>
                <w:szCs w:val="21"/>
                <w:lang w:bidi="ar"/>
              </w:rPr>
              <w:t xml:space="preserve"> </w:t>
            </w:r>
          </w:p>
        </w:tc>
        <w:tc>
          <w:tcPr>
            <w:tcW w:w="1559" w:type="dxa"/>
            <w:vMerge w:val="restart"/>
          </w:tcPr>
          <w:p w:rsidR="00000000" w:rsidRDefault="00271C26">
            <w:pPr>
              <w:spacing w:line="300" w:lineRule="exact"/>
              <w:rPr>
                <w:rFonts w:ascii="Times New Roman" w:cs="Times New Roman"/>
                <w:sz w:val="21"/>
                <w:szCs w:val="21"/>
              </w:rPr>
            </w:pPr>
            <w:r>
              <w:rPr>
                <w:rFonts w:ascii="Times New Roman" w:cs="Times New Roman"/>
                <w:sz w:val="21"/>
                <w:szCs w:val="21"/>
              </w:rPr>
              <w:t>1.</w:t>
            </w:r>
            <w:r>
              <w:rPr>
                <w:rFonts w:ascii="Times New Roman" w:cs="Times New Roman" w:hint="eastAsia"/>
                <w:sz w:val="21"/>
                <w:szCs w:val="21"/>
              </w:rPr>
              <w:t>个人作业：</w:t>
            </w:r>
            <w:r>
              <w:rPr>
                <w:rFonts w:ascii="Times New Roman" w:cs="Times New Roman" w:hint="eastAsia"/>
                <w:sz w:val="21"/>
                <w:szCs w:val="21"/>
              </w:rPr>
              <w:lastRenderedPageBreak/>
              <w:t>云班课课后作业</w:t>
            </w:r>
          </w:p>
          <w:p w:rsidR="00000000" w:rsidRDefault="00271C26">
            <w:pPr>
              <w:spacing w:line="300" w:lineRule="exact"/>
              <w:rPr>
                <w:rFonts w:ascii="Times New Roman" w:cs="Times New Roman"/>
                <w:b/>
                <w:color w:val="FF0000"/>
                <w:sz w:val="21"/>
                <w:szCs w:val="21"/>
              </w:rPr>
            </w:pPr>
            <w:r>
              <w:rPr>
                <w:rFonts w:ascii="Times New Roman" w:cs="Times New Roman"/>
                <w:sz w:val="21"/>
                <w:szCs w:val="21"/>
              </w:rPr>
              <w:t>2.</w:t>
            </w:r>
            <w:r>
              <w:rPr>
                <w:rFonts w:ascii="Times New Roman" w:cs="Times New Roman" w:hint="eastAsia"/>
                <w:sz w:val="21"/>
                <w:szCs w:val="21"/>
              </w:rPr>
              <w:t>小组作业：调查报告讨论</w:t>
            </w:r>
          </w:p>
        </w:tc>
        <w:tc>
          <w:tcPr>
            <w:tcW w:w="1559" w:type="dxa"/>
          </w:tcPr>
          <w:p w:rsidR="00000000" w:rsidRDefault="00271C26">
            <w:pPr>
              <w:rPr>
                <w:rFonts w:hAnsi="宋体"/>
                <w:kern w:val="2"/>
                <w:szCs w:val="21"/>
              </w:rPr>
            </w:pPr>
            <w:r>
              <w:rPr>
                <w:rFonts w:hAnsi="宋体" w:hint="eastAsia"/>
                <w:kern w:val="2"/>
                <w:szCs w:val="21"/>
                <w:lang w:bidi="ar"/>
              </w:rPr>
              <w:lastRenderedPageBreak/>
              <w:t>课程目标</w:t>
            </w:r>
            <w:r>
              <w:rPr>
                <w:rFonts w:hAnsi="宋体"/>
                <w:kern w:val="2"/>
                <w:szCs w:val="21"/>
                <w:lang w:bidi="ar"/>
              </w:rPr>
              <w:t>2</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3</w:t>
            </w:r>
          </w:p>
        </w:tc>
        <w:tc>
          <w:tcPr>
            <w:tcW w:w="3313" w:type="dxa"/>
            <w:vMerge w:val="restart"/>
            <w:vAlign w:val="center"/>
          </w:tcPr>
          <w:p w:rsidR="00000000" w:rsidRDefault="00271C26">
            <w:pPr>
              <w:rPr>
                <w:rFonts w:hAnsi="宋体"/>
                <w:kern w:val="2"/>
                <w:szCs w:val="21"/>
              </w:rPr>
            </w:pPr>
            <w:r>
              <w:rPr>
                <w:rFonts w:hAnsi="宋体" w:hint="eastAsia"/>
                <w:kern w:val="2"/>
                <w:szCs w:val="21"/>
                <w:lang w:bidi="ar"/>
              </w:rPr>
              <w:t>重点：</w:t>
            </w:r>
          </w:p>
          <w:p w:rsidR="00000000" w:rsidRDefault="00271C26">
            <w:pPr>
              <w:rPr>
                <w:rFonts w:hAnsi="宋体"/>
                <w:kern w:val="2"/>
                <w:szCs w:val="21"/>
              </w:rPr>
            </w:pPr>
            <w:r>
              <w:rPr>
                <w:rFonts w:hAnsi="宋体" w:hint="eastAsia"/>
                <w:kern w:val="2"/>
                <w:szCs w:val="21"/>
                <w:lang w:bidi="ar"/>
              </w:rPr>
              <w:t>应用讨论</w:t>
            </w:r>
          </w:p>
          <w:p w:rsidR="00000000" w:rsidRDefault="00271C26">
            <w:pPr>
              <w:rPr>
                <w:rFonts w:hAnsi="宋体"/>
                <w:kern w:val="2"/>
                <w:szCs w:val="21"/>
              </w:rPr>
            </w:pPr>
            <w:r>
              <w:rPr>
                <w:rFonts w:hAnsi="宋体" w:hint="eastAsia"/>
                <w:kern w:val="2"/>
                <w:szCs w:val="21"/>
                <w:lang w:bidi="ar"/>
              </w:rPr>
              <w:lastRenderedPageBreak/>
              <w:t>难点：</w:t>
            </w:r>
          </w:p>
          <w:p w:rsidR="00000000" w:rsidRDefault="00271C26">
            <w:pPr>
              <w:rPr>
                <w:rFonts w:hAnsi="宋体"/>
                <w:kern w:val="2"/>
                <w:szCs w:val="21"/>
              </w:rPr>
            </w:pPr>
            <w:r>
              <w:rPr>
                <w:rFonts w:hAnsi="宋体" w:hint="eastAsia"/>
                <w:kern w:val="2"/>
                <w:szCs w:val="21"/>
                <w:lang w:bidi="ar"/>
              </w:rPr>
              <w:t>课程调查</w:t>
            </w:r>
          </w:p>
        </w:tc>
        <w:tc>
          <w:tcPr>
            <w:tcW w:w="1418" w:type="dxa"/>
            <w:vMerge w:val="restart"/>
            <w:vAlign w:val="center"/>
          </w:tcPr>
          <w:p w:rsidR="00000000" w:rsidRDefault="00271C26">
            <w:pPr>
              <w:jc w:val="center"/>
              <w:rPr>
                <w:kern w:val="2"/>
                <w:sz w:val="21"/>
                <w:szCs w:val="21"/>
              </w:rPr>
            </w:pPr>
            <w:r>
              <w:rPr>
                <w:rFonts w:hint="eastAsia"/>
                <w:kern w:val="2"/>
                <w:sz w:val="21"/>
                <w:szCs w:val="21"/>
                <w:lang w:bidi="ar"/>
              </w:rPr>
              <w:lastRenderedPageBreak/>
              <w:t>专题</w:t>
            </w:r>
            <w:r>
              <w:rPr>
                <w:rFonts w:hint="eastAsia"/>
                <w:kern w:val="2"/>
                <w:sz w:val="21"/>
                <w:szCs w:val="21"/>
                <w:lang w:bidi="ar"/>
              </w:rPr>
              <w:t>研讨</w:t>
            </w:r>
          </w:p>
          <w:p w:rsidR="00000000" w:rsidRDefault="00271C26">
            <w:pPr>
              <w:jc w:val="center"/>
              <w:rPr>
                <w:kern w:val="2"/>
                <w:sz w:val="21"/>
                <w:szCs w:val="21"/>
              </w:rPr>
            </w:pPr>
            <w:r>
              <w:rPr>
                <w:rFonts w:hint="eastAsia"/>
                <w:kern w:val="2"/>
                <w:sz w:val="21"/>
                <w:szCs w:val="21"/>
                <w:lang w:bidi="ar"/>
              </w:rPr>
              <w:t>问题引导</w:t>
            </w:r>
          </w:p>
          <w:p w:rsidR="00000000" w:rsidRDefault="00271C26">
            <w:pPr>
              <w:jc w:val="center"/>
              <w:rPr>
                <w:kern w:val="2"/>
                <w:sz w:val="21"/>
                <w:szCs w:val="21"/>
              </w:rPr>
            </w:pPr>
            <w:r>
              <w:rPr>
                <w:rFonts w:hint="eastAsia"/>
                <w:kern w:val="2"/>
                <w:sz w:val="21"/>
                <w:szCs w:val="21"/>
                <w:lang w:bidi="ar"/>
              </w:rPr>
              <w:lastRenderedPageBreak/>
              <w:t>任务驱动</w:t>
            </w:r>
          </w:p>
          <w:p w:rsidR="00000000" w:rsidRDefault="00271C26">
            <w:pPr>
              <w:jc w:val="center"/>
              <w:rPr>
                <w:kern w:val="2"/>
                <w:sz w:val="21"/>
                <w:szCs w:val="21"/>
              </w:rPr>
            </w:pPr>
            <w:r>
              <w:rPr>
                <w:rFonts w:hint="eastAsia"/>
                <w:kern w:val="2"/>
                <w:sz w:val="21"/>
                <w:szCs w:val="21"/>
                <w:lang w:bidi="ar"/>
              </w:rPr>
              <w:t>小组讨论</w:t>
            </w:r>
          </w:p>
          <w:p w:rsidR="00000000" w:rsidRDefault="00271C26">
            <w:pPr>
              <w:jc w:val="center"/>
              <w:rPr>
                <w:kern w:val="2"/>
                <w:sz w:val="21"/>
                <w:szCs w:val="21"/>
              </w:rPr>
            </w:pPr>
            <w:r>
              <w:rPr>
                <w:rFonts w:hint="eastAsia"/>
                <w:kern w:val="2"/>
                <w:sz w:val="21"/>
                <w:szCs w:val="21"/>
                <w:lang w:bidi="ar"/>
              </w:rPr>
              <w:t>自主学习</w:t>
            </w:r>
          </w:p>
        </w:tc>
        <w:tc>
          <w:tcPr>
            <w:tcW w:w="1089" w:type="dxa"/>
            <w:vMerge w:val="restart"/>
            <w:vAlign w:val="center"/>
          </w:tcPr>
          <w:p w:rsidR="00000000" w:rsidRDefault="00271C26">
            <w:pPr>
              <w:snapToGrid w:val="0"/>
              <w:spacing w:line="400" w:lineRule="exact"/>
              <w:jc w:val="center"/>
              <w:rPr>
                <w:rFonts w:hAnsi="宋体"/>
                <w:kern w:val="2"/>
                <w:szCs w:val="21"/>
              </w:rPr>
            </w:pPr>
            <w:r>
              <w:rPr>
                <w:rFonts w:hAnsi="宋体"/>
                <w:kern w:val="2"/>
                <w:szCs w:val="21"/>
                <w:lang w:bidi="ar"/>
              </w:rPr>
              <w:lastRenderedPageBreak/>
              <w:t>2</w:t>
            </w:r>
          </w:p>
        </w:tc>
      </w:tr>
      <w:tr w:rsidR="00000000">
        <w:trPr>
          <w:trHeight w:val="553"/>
          <w:jc w:val="center"/>
        </w:trPr>
        <w:tc>
          <w:tcPr>
            <w:tcW w:w="788" w:type="dxa"/>
            <w:vMerge/>
            <w:vAlign w:val="center"/>
          </w:tcPr>
          <w:p w:rsidR="00000000" w:rsidRDefault="00271C26">
            <w:pPr>
              <w:rPr>
                <w:rFonts w:ascii="Calibri" w:cs="Calibri"/>
                <w:kern w:val="2"/>
                <w:sz w:val="21"/>
                <w:szCs w:val="21"/>
              </w:rPr>
            </w:pPr>
          </w:p>
        </w:tc>
        <w:tc>
          <w:tcPr>
            <w:tcW w:w="1554" w:type="dxa"/>
            <w:vMerge/>
            <w:vAlign w:val="center"/>
          </w:tcPr>
          <w:p w:rsidR="00000000" w:rsidRDefault="00271C26">
            <w:pPr>
              <w:rPr>
                <w:rFonts w:ascii="Calibri" w:cs="Calibri"/>
                <w:kern w:val="2"/>
                <w:sz w:val="21"/>
                <w:szCs w:val="21"/>
              </w:rPr>
            </w:pPr>
          </w:p>
        </w:tc>
        <w:tc>
          <w:tcPr>
            <w:tcW w:w="3827" w:type="dxa"/>
            <w:vAlign w:val="center"/>
          </w:tcPr>
          <w:p w:rsidR="00000000" w:rsidRDefault="00271C26">
            <w:pPr>
              <w:spacing w:line="300" w:lineRule="exact"/>
              <w:rPr>
                <w:rFonts w:hAnsi="宋体"/>
                <w:kern w:val="2"/>
                <w:szCs w:val="21"/>
              </w:rPr>
            </w:pPr>
            <w:r>
              <w:rPr>
                <w:rFonts w:hAnsi="宋体"/>
                <w:kern w:val="2"/>
                <w:szCs w:val="21"/>
                <w:lang w:bidi="ar"/>
              </w:rPr>
              <w:t>2.</w:t>
            </w:r>
            <w:r>
              <w:rPr>
                <w:rFonts w:hAnsi="宋体" w:hint="eastAsia"/>
                <w:kern w:val="2"/>
                <w:szCs w:val="21"/>
                <w:lang w:bidi="ar"/>
              </w:rPr>
              <w:t>应用讨论</w:t>
            </w:r>
            <w:r>
              <w:rPr>
                <w:rFonts w:hAnsi="宋体"/>
                <w:kern w:val="2"/>
                <w:szCs w:val="21"/>
                <w:lang w:bidi="ar"/>
              </w:rPr>
              <w:t xml:space="preserve"> </w:t>
            </w:r>
          </w:p>
        </w:tc>
        <w:tc>
          <w:tcPr>
            <w:tcW w:w="1559" w:type="dxa"/>
            <w:vMerge/>
          </w:tcPr>
          <w:p w:rsidR="00000000" w:rsidRDefault="00271C26">
            <w:pPr>
              <w:spacing w:line="300" w:lineRule="exact"/>
              <w:rPr>
                <w:rFonts w:hAnsi="宋体"/>
                <w:kern w:val="2"/>
                <w:szCs w:val="21"/>
                <w:lang w:bidi="ar"/>
              </w:rPr>
            </w:pPr>
          </w:p>
        </w:tc>
        <w:tc>
          <w:tcPr>
            <w:tcW w:w="1559" w:type="dxa"/>
          </w:tcPr>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2</w:t>
            </w:r>
          </w:p>
          <w:p w:rsidR="00000000" w:rsidRDefault="00271C26">
            <w:pPr>
              <w:rPr>
                <w:rFonts w:hAnsi="宋体"/>
                <w:kern w:val="2"/>
                <w:szCs w:val="21"/>
              </w:rPr>
            </w:pPr>
            <w:r>
              <w:rPr>
                <w:rFonts w:hAnsi="宋体" w:hint="eastAsia"/>
                <w:kern w:val="2"/>
                <w:szCs w:val="21"/>
                <w:lang w:bidi="ar"/>
              </w:rPr>
              <w:t>课程目标</w:t>
            </w:r>
            <w:r>
              <w:rPr>
                <w:rFonts w:hAnsi="宋体"/>
                <w:kern w:val="2"/>
                <w:szCs w:val="21"/>
                <w:lang w:bidi="ar"/>
              </w:rPr>
              <w:t>3</w:t>
            </w:r>
          </w:p>
        </w:tc>
        <w:tc>
          <w:tcPr>
            <w:tcW w:w="3313" w:type="dxa"/>
            <w:vMerge/>
            <w:vAlign w:val="center"/>
          </w:tcPr>
          <w:p w:rsidR="00000000" w:rsidRDefault="00271C26">
            <w:pPr>
              <w:rPr>
                <w:rFonts w:ascii="Calibri" w:cs="Calibri"/>
                <w:kern w:val="2"/>
                <w:sz w:val="21"/>
                <w:szCs w:val="21"/>
              </w:rPr>
            </w:pPr>
          </w:p>
        </w:tc>
        <w:tc>
          <w:tcPr>
            <w:tcW w:w="1418" w:type="dxa"/>
            <w:vMerge/>
            <w:vAlign w:val="center"/>
          </w:tcPr>
          <w:p w:rsidR="00000000" w:rsidRDefault="00271C26">
            <w:pPr>
              <w:rPr>
                <w:rFonts w:ascii="Calibri" w:cs="Calibri"/>
                <w:kern w:val="2"/>
                <w:sz w:val="21"/>
                <w:szCs w:val="21"/>
              </w:rPr>
            </w:pPr>
          </w:p>
        </w:tc>
        <w:tc>
          <w:tcPr>
            <w:tcW w:w="1089" w:type="dxa"/>
            <w:vMerge/>
            <w:vAlign w:val="center"/>
          </w:tcPr>
          <w:p w:rsidR="00000000" w:rsidRDefault="00271C26">
            <w:pPr>
              <w:rPr>
                <w:rFonts w:ascii="Calibri" w:cs="Calibri"/>
                <w:kern w:val="2"/>
                <w:sz w:val="21"/>
                <w:szCs w:val="21"/>
              </w:rPr>
            </w:pPr>
          </w:p>
        </w:tc>
      </w:tr>
    </w:tbl>
    <w:p w:rsidR="00000000" w:rsidRDefault="00271C26">
      <w:pPr>
        <w:pStyle w:val="a8"/>
        <w:kinsoku w:val="0"/>
        <w:overflowPunct w:val="0"/>
        <w:spacing w:before="66"/>
        <w:jc w:val="center"/>
        <w:rPr>
          <w:rFonts w:ascii="Times New Roman" w:cs="Times New Roman"/>
          <w:b/>
          <w:sz w:val="21"/>
          <w:szCs w:val="21"/>
        </w:rPr>
      </w:pPr>
    </w:p>
    <w:p w:rsidR="00000000" w:rsidRDefault="00271C26">
      <w:pPr>
        <w:pStyle w:val="a8"/>
        <w:kinsoku w:val="0"/>
        <w:overflowPunct w:val="0"/>
        <w:spacing w:before="66"/>
        <w:jc w:val="center"/>
        <w:rPr>
          <w:rFonts w:ascii="Times New Roman" w:cs="Times New Roman"/>
          <w:b/>
          <w:sz w:val="21"/>
          <w:szCs w:val="21"/>
        </w:rPr>
      </w:pPr>
    </w:p>
    <w:p w:rsidR="00000000" w:rsidRDefault="00271C26">
      <w:pPr>
        <w:pStyle w:val="a8"/>
        <w:kinsoku w:val="0"/>
        <w:overflowPunct w:val="0"/>
        <w:spacing w:before="66"/>
        <w:jc w:val="center"/>
        <w:rPr>
          <w:rFonts w:ascii="Times New Roman" w:cs="Times New Roman"/>
          <w:b/>
          <w:sz w:val="21"/>
          <w:szCs w:val="21"/>
        </w:rPr>
      </w:pPr>
    </w:p>
    <w:p w:rsidR="00000000" w:rsidRDefault="00271C26">
      <w:pPr>
        <w:snapToGrid w:val="0"/>
        <w:spacing w:line="360" w:lineRule="auto"/>
        <w:rPr>
          <w:rFonts w:ascii="Times New Roman" w:cs="Times New Roman"/>
          <w:color w:val="FF0000"/>
          <w:szCs w:val="21"/>
        </w:rPr>
        <w:sectPr w:rsidR="00000000">
          <w:pgSz w:w="16840" w:h="11910" w:orient="landscape"/>
          <w:pgMar w:top="1417" w:right="1417" w:bottom="1417" w:left="1417" w:header="720" w:footer="720" w:gutter="0"/>
          <w:cols w:space="720"/>
          <w:docGrid w:linePitch="299"/>
        </w:sectPr>
      </w:pPr>
    </w:p>
    <w:p w:rsidR="00000000" w:rsidRDefault="00271C26">
      <w:pPr>
        <w:pStyle w:val="2"/>
        <w:kinsoku w:val="0"/>
        <w:overflowPunct w:val="0"/>
        <w:snapToGrid w:val="0"/>
        <w:spacing w:before="0" w:afterLines="50" w:after="120"/>
        <w:ind w:left="0" w:firstLineChars="200" w:firstLine="562"/>
        <w:rPr>
          <w:rFonts w:ascii="Times New Roman" w:eastAsia="黑体" w:cs="Times New Roman"/>
        </w:rPr>
      </w:pPr>
      <w:r>
        <w:rPr>
          <w:rFonts w:ascii="Times New Roman" w:eastAsia="黑体" w:cs="Times New Roman" w:hint="eastAsia"/>
        </w:rPr>
        <w:lastRenderedPageBreak/>
        <w:t>四、课程考核</w:t>
      </w:r>
    </w:p>
    <w:p w:rsidR="00000000" w:rsidRDefault="00271C26">
      <w:pPr>
        <w:snapToGrid w:val="0"/>
        <w:spacing w:line="360" w:lineRule="auto"/>
        <w:ind w:firstLineChars="200" w:firstLine="482"/>
        <w:rPr>
          <w:rFonts w:ascii="Times New Roman" w:cs="Times New Roman"/>
          <w:color w:val="FF0000"/>
          <w:sz w:val="24"/>
          <w:szCs w:val="24"/>
        </w:rPr>
      </w:pPr>
      <w:r>
        <w:rPr>
          <w:rFonts w:ascii="Times New Roman" w:eastAsia="黑体" w:cs="Times New Roman" w:hint="eastAsia"/>
          <w:b/>
          <w:sz w:val="24"/>
          <w:szCs w:val="24"/>
        </w:rPr>
        <w:t>（一）考核内容与考核方式</w:t>
      </w:r>
    </w:p>
    <w:p w:rsidR="00000000" w:rsidRDefault="00271C26">
      <w:pPr>
        <w:pStyle w:val="a8"/>
        <w:kinsoku w:val="0"/>
        <w:overflowPunct w:val="0"/>
        <w:spacing w:before="66"/>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4-1 </w:t>
      </w:r>
      <w:r>
        <w:rPr>
          <w:rFonts w:ascii="Times New Roman" w:cs="Times New Roman" w:hint="eastAsia"/>
          <w:b/>
          <w:sz w:val="21"/>
          <w:szCs w:val="21"/>
        </w:rPr>
        <w:t>课程目标、考核内容与考核方式对应关系</w:t>
      </w:r>
    </w:p>
    <w:tbl>
      <w:tblPr>
        <w:tblW w:w="9786" w:type="dxa"/>
        <w:tblInd w:w="-274" w:type="dxa"/>
        <w:tblLayout w:type="fixed"/>
        <w:tblCellMar>
          <w:left w:w="0" w:type="dxa"/>
          <w:right w:w="0" w:type="dxa"/>
        </w:tblCellMar>
        <w:tblLook w:val="0000" w:firstRow="0" w:lastRow="0" w:firstColumn="0" w:lastColumn="0" w:noHBand="0" w:noVBand="0"/>
      </w:tblPr>
      <w:tblGrid>
        <w:gridCol w:w="1135"/>
        <w:gridCol w:w="4539"/>
        <w:gridCol w:w="1702"/>
        <w:gridCol w:w="992"/>
        <w:gridCol w:w="1418"/>
      </w:tblGrid>
      <w:tr w:rsidR="00000000">
        <w:trPr>
          <w:trHeight w:val="623"/>
        </w:trPr>
        <w:tc>
          <w:tcPr>
            <w:tcW w:w="1135"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15"/>
              <w:jc w:val="center"/>
              <w:rPr>
                <w:rFonts w:ascii="明黑等宽" w:eastAsia="明黑等宽" w:hAnsi="明黑等宽" w:cs="明黑等宽"/>
                <w:b/>
                <w:kern w:val="2"/>
              </w:rPr>
            </w:pPr>
            <w:r>
              <w:rPr>
                <w:rFonts w:ascii="明黑等宽" w:eastAsia="明黑等宽" w:hAnsi="明黑等宽" w:cs="明黑等宽" w:hint="eastAsia"/>
                <w:b/>
                <w:kern w:val="2"/>
                <w:lang w:bidi="ar"/>
              </w:rPr>
              <w:t>课程目标</w:t>
            </w: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171"/>
              <w:ind w:left="1165" w:right="1156"/>
              <w:jc w:val="center"/>
              <w:rPr>
                <w:rFonts w:ascii="明黑等宽" w:eastAsia="明黑等宽" w:hAnsi="明黑等宽" w:cs="明黑等宽"/>
                <w:b/>
                <w:kern w:val="2"/>
              </w:rPr>
            </w:pPr>
            <w:r>
              <w:rPr>
                <w:rFonts w:ascii="明黑等宽" w:eastAsia="明黑等宽" w:hAnsi="明黑等宽" w:cs="明黑等宽" w:hint="eastAsia"/>
                <w:b/>
                <w:kern w:val="2"/>
                <w:lang w:bidi="ar"/>
              </w:rPr>
              <w:t>考核内容</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15"/>
              <w:ind w:left="131"/>
              <w:jc w:val="center"/>
              <w:rPr>
                <w:rFonts w:ascii="明黑等宽" w:eastAsia="明黑等宽" w:hAnsi="明黑等宽" w:cs="明黑等宽"/>
                <w:b/>
                <w:kern w:val="2"/>
              </w:rPr>
            </w:pPr>
            <w:r>
              <w:rPr>
                <w:rFonts w:ascii="明黑等宽" w:eastAsia="明黑等宽" w:hAnsi="明黑等宽" w:cs="明黑等宽" w:hint="eastAsia"/>
                <w:b/>
                <w:kern w:val="2"/>
                <w:lang w:bidi="ar"/>
              </w:rPr>
              <w:t>所属</w:t>
            </w:r>
          </w:p>
          <w:p w:rsidR="00000000" w:rsidRDefault="00271C26">
            <w:pPr>
              <w:kinsoku w:val="0"/>
              <w:overflowPunct w:val="0"/>
              <w:spacing w:before="15"/>
              <w:jc w:val="center"/>
              <w:rPr>
                <w:rFonts w:ascii="明黑等宽" w:eastAsia="明黑等宽" w:hAnsi="明黑等宽" w:cs="明黑等宽"/>
                <w:b/>
                <w:kern w:val="2"/>
              </w:rPr>
            </w:pPr>
            <w:r>
              <w:rPr>
                <w:rFonts w:ascii="明黑等宽" w:eastAsia="明黑等宽" w:hAnsi="明黑等宽" w:cs="明黑等宽" w:hint="eastAsia"/>
                <w:b/>
                <w:kern w:val="2"/>
                <w:lang w:bidi="ar"/>
              </w:rPr>
              <w:t>学习模块</w:t>
            </w:r>
            <w:r>
              <w:rPr>
                <w:rFonts w:ascii="明黑等宽" w:eastAsia="明黑等宽" w:hAnsi="明黑等宽" w:cs="明黑等宽"/>
                <w:b/>
                <w:kern w:val="2"/>
                <w:lang w:bidi="ar"/>
              </w:rPr>
              <w:t>/</w:t>
            </w:r>
            <w:r>
              <w:rPr>
                <w:rFonts w:ascii="明黑等宽" w:eastAsia="明黑等宽" w:hAnsi="明黑等宽" w:cs="明黑等宽" w:hint="eastAsia"/>
                <w:b/>
                <w:kern w:val="2"/>
                <w:lang w:bidi="ar"/>
              </w:rPr>
              <w:t>项目</w:t>
            </w:r>
          </w:p>
        </w:tc>
        <w:tc>
          <w:tcPr>
            <w:tcW w:w="992"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171"/>
              <w:ind w:left="183" w:right="177"/>
              <w:jc w:val="center"/>
              <w:rPr>
                <w:rFonts w:ascii="明黑等宽" w:eastAsia="明黑等宽" w:hAnsi="明黑等宽" w:cs="明黑等宽"/>
                <w:b/>
                <w:kern w:val="2"/>
              </w:rPr>
            </w:pPr>
            <w:r>
              <w:rPr>
                <w:rFonts w:ascii="明黑等宽" w:eastAsia="明黑等宽" w:hAnsi="明黑等宽" w:cs="明黑等宽" w:hint="eastAsia"/>
                <w:b/>
                <w:kern w:val="2"/>
                <w:lang w:bidi="ar"/>
              </w:rPr>
              <w:t>考核占比</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15"/>
              <w:jc w:val="center"/>
              <w:rPr>
                <w:rFonts w:ascii="明黑等宽" w:eastAsia="明黑等宽" w:hAnsi="明黑等宽" w:cs="明黑等宽"/>
                <w:b/>
                <w:kern w:val="2"/>
              </w:rPr>
            </w:pPr>
            <w:r>
              <w:rPr>
                <w:rFonts w:ascii="明黑等宽" w:eastAsia="明黑等宽" w:hAnsi="明黑等宽" w:cs="明黑等宽" w:hint="eastAsia"/>
                <w:b/>
                <w:kern w:val="2"/>
                <w:lang w:bidi="ar"/>
              </w:rPr>
              <w:t>考核方式</w:t>
            </w:r>
          </w:p>
        </w:tc>
      </w:tr>
      <w:tr w:rsidR="00000000">
        <w:trPr>
          <w:trHeight w:val="311"/>
        </w:trPr>
        <w:tc>
          <w:tcPr>
            <w:tcW w:w="1135" w:type="dxa"/>
            <w:vMerge w:val="restart"/>
            <w:tcBorders>
              <w:top w:val="single" w:sz="4" w:space="0" w:color="000000"/>
              <w:left w:val="single" w:sz="4" w:space="0" w:color="000000"/>
              <w:bottom w:val="nil"/>
              <w:right w:val="single" w:sz="4" w:space="0" w:color="000000"/>
            </w:tcBorders>
            <w:vAlign w:val="center"/>
          </w:tcPr>
          <w:p w:rsidR="00000000" w:rsidRDefault="00271C26">
            <w:pPr>
              <w:kinsoku w:val="0"/>
              <w:overflowPunct w:val="0"/>
              <w:spacing w:line="276" w:lineRule="auto"/>
              <w:ind w:left="242" w:right="101" w:hanging="132"/>
              <w:jc w:val="both"/>
              <w:rPr>
                <w:kern w:val="2"/>
                <w:sz w:val="21"/>
                <w:szCs w:val="21"/>
              </w:rPr>
            </w:pPr>
            <w:r>
              <w:rPr>
                <w:rFonts w:hint="eastAsia"/>
                <w:kern w:val="2"/>
                <w:sz w:val="21"/>
                <w:szCs w:val="21"/>
                <w:lang w:bidi="ar"/>
              </w:rPr>
              <w:t>课程</w:t>
            </w:r>
          </w:p>
          <w:p w:rsidR="00000000" w:rsidRDefault="00271C26">
            <w:pPr>
              <w:kinsoku w:val="0"/>
              <w:overflowPunct w:val="0"/>
              <w:spacing w:line="276" w:lineRule="auto"/>
              <w:ind w:left="242" w:right="101" w:hanging="132"/>
              <w:jc w:val="both"/>
              <w:rPr>
                <w:kern w:val="2"/>
                <w:sz w:val="21"/>
                <w:szCs w:val="21"/>
              </w:rPr>
            </w:pPr>
            <w:r>
              <w:rPr>
                <w:rFonts w:hint="eastAsia"/>
                <w:kern w:val="2"/>
                <w:sz w:val="21"/>
                <w:szCs w:val="21"/>
                <w:lang w:bidi="ar"/>
              </w:rPr>
              <w:t>目标</w:t>
            </w:r>
            <w:r>
              <w:rPr>
                <w:kern w:val="2"/>
                <w:sz w:val="21"/>
                <w:szCs w:val="21"/>
                <w:lang w:bidi="ar"/>
              </w:rPr>
              <w:t xml:space="preserve"> 1</w:t>
            </w: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rPr>
            </w:pPr>
            <w:r>
              <w:rPr>
                <w:kern w:val="2"/>
                <w:sz w:val="21"/>
                <w:szCs w:val="21"/>
                <w:lang w:bidi="ar"/>
              </w:rPr>
              <w:t>1.</w:t>
            </w:r>
            <w:r>
              <w:rPr>
                <w:rFonts w:cs="黑体"/>
                <w:kern w:val="2"/>
                <w:szCs w:val="21"/>
                <w:lang w:bidi="ar"/>
              </w:rPr>
              <w:t xml:space="preserve"> </w:t>
            </w:r>
            <w:r>
              <w:rPr>
                <w:rFonts w:hint="eastAsia"/>
                <w:kern w:val="2"/>
                <w:sz w:val="21"/>
                <w:szCs w:val="21"/>
                <w:lang w:bidi="ar"/>
              </w:rPr>
              <w:t>智慧环保产业现状及特点</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jc w:val="both"/>
              <w:rPr>
                <w:kern w:val="2"/>
                <w:sz w:val="21"/>
                <w:szCs w:val="21"/>
              </w:rPr>
            </w:pPr>
            <w:r>
              <w:rPr>
                <w:rFonts w:hint="eastAsia"/>
                <w:kern w:val="2"/>
                <w:sz w:val="21"/>
                <w:szCs w:val="21"/>
                <w:lang w:bidi="ar"/>
              </w:rPr>
              <w:t>智慧环保产业及其发展状况</w:t>
            </w:r>
          </w:p>
        </w:tc>
        <w:tc>
          <w:tcPr>
            <w:tcW w:w="992" w:type="dxa"/>
            <w:vMerge w:val="restart"/>
            <w:tcBorders>
              <w:top w:val="single" w:sz="4" w:space="0" w:color="000000"/>
              <w:left w:val="single" w:sz="4" w:space="0" w:color="000000"/>
              <w:bottom w:val="nil"/>
              <w:right w:val="single" w:sz="4" w:space="0" w:color="000000"/>
            </w:tcBorders>
            <w:vAlign w:val="center"/>
          </w:tcPr>
          <w:p w:rsidR="00000000" w:rsidRDefault="00271C26">
            <w:pPr>
              <w:kinsoku w:val="0"/>
              <w:overflowPunct w:val="0"/>
              <w:spacing w:before="22"/>
              <w:ind w:left="183" w:right="177"/>
              <w:jc w:val="both"/>
              <w:rPr>
                <w:kern w:val="2"/>
                <w:sz w:val="21"/>
                <w:szCs w:val="21"/>
              </w:rPr>
            </w:pPr>
            <w:r>
              <w:rPr>
                <w:kern w:val="2"/>
                <w:sz w:val="21"/>
                <w:szCs w:val="21"/>
                <w:lang w:bidi="ar"/>
              </w:rPr>
              <w:t>41%</w:t>
            </w:r>
          </w:p>
        </w:tc>
        <w:tc>
          <w:tcPr>
            <w:tcW w:w="1418" w:type="dxa"/>
            <w:vMerge w:val="restart"/>
            <w:tcBorders>
              <w:top w:val="single" w:sz="4" w:space="0" w:color="000000"/>
              <w:left w:val="single" w:sz="4" w:space="0" w:color="000000"/>
              <w:bottom w:val="nil"/>
              <w:right w:val="single" w:sz="4" w:space="0" w:color="000000"/>
            </w:tcBorders>
            <w:vAlign w:val="center"/>
          </w:tcPr>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课堂表现</w:t>
            </w:r>
          </w:p>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课堂考勤</w:t>
            </w:r>
          </w:p>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平时作业</w:t>
            </w:r>
          </w:p>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课程论文</w:t>
            </w:r>
          </w:p>
        </w:tc>
      </w:tr>
      <w:tr w:rsidR="00000000">
        <w:trPr>
          <w:trHeight w:val="311"/>
        </w:trPr>
        <w:tc>
          <w:tcPr>
            <w:tcW w:w="1135"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rPr>
            </w:pPr>
            <w:r>
              <w:rPr>
                <w:kern w:val="2"/>
                <w:sz w:val="21"/>
                <w:szCs w:val="21"/>
                <w:lang w:bidi="ar"/>
              </w:rPr>
              <w:t xml:space="preserve">2. </w:t>
            </w:r>
            <w:r>
              <w:rPr>
                <w:rFonts w:hint="eastAsia"/>
                <w:kern w:val="2"/>
                <w:sz w:val="21"/>
                <w:szCs w:val="21"/>
                <w:lang w:bidi="ar"/>
              </w:rPr>
              <w:t>人工智能技术概念和应用</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jc w:val="both"/>
              <w:rPr>
                <w:kern w:val="2"/>
                <w:sz w:val="21"/>
                <w:szCs w:val="21"/>
              </w:rPr>
            </w:pPr>
            <w:r>
              <w:rPr>
                <w:rFonts w:hint="eastAsia"/>
                <w:kern w:val="2"/>
                <w:sz w:val="21"/>
                <w:szCs w:val="21"/>
                <w:lang w:bidi="ar"/>
              </w:rPr>
              <w:t>人工智能技术</w:t>
            </w:r>
            <w:r>
              <w:rPr>
                <w:rFonts w:hAnsi="宋体" w:hint="eastAsia"/>
                <w:sz w:val="18"/>
                <w:szCs w:val="18"/>
              </w:rPr>
              <w:t>在环保行业的应用</w:t>
            </w:r>
          </w:p>
        </w:tc>
        <w:tc>
          <w:tcPr>
            <w:tcW w:w="992"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1418"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r>
      <w:tr w:rsidR="00000000">
        <w:trPr>
          <w:trHeight w:val="311"/>
        </w:trPr>
        <w:tc>
          <w:tcPr>
            <w:tcW w:w="1135"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kern w:val="2"/>
                <w:sz w:val="21"/>
                <w:szCs w:val="21"/>
                <w:lang w:bidi="ar"/>
              </w:rPr>
              <w:t xml:space="preserve">3. </w:t>
            </w:r>
            <w:r>
              <w:rPr>
                <w:rFonts w:hint="eastAsia"/>
                <w:kern w:val="2"/>
                <w:sz w:val="21"/>
                <w:szCs w:val="21"/>
                <w:lang w:bidi="ar"/>
              </w:rPr>
              <w:t>大数</w:t>
            </w:r>
            <w:r>
              <w:rPr>
                <w:rFonts w:hint="eastAsia"/>
                <w:kern w:val="2"/>
                <w:sz w:val="21"/>
                <w:szCs w:val="21"/>
                <w:lang w:bidi="ar"/>
              </w:rPr>
              <w:t>据技术及其在环保行业的应用</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jc w:val="both"/>
              <w:rPr>
                <w:kern w:val="2"/>
                <w:sz w:val="21"/>
                <w:szCs w:val="21"/>
                <w:lang w:bidi="ar"/>
              </w:rPr>
            </w:pPr>
            <w:r>
              <w:rPr>
                <w:rFonts w:hint="eastAsia"/>
                <w:kern w:val="2"/>
                <w:sz w:val="21"/>
                <w:szCs w:val="21"/>
                <w:lang w:bidi="ar"/>
              </w:rPr>
              <w:t>大数据技术在环保行业的应用</w:t>
            </w:r>
          </w:p>
        </w:tc>
        <w:tc>
          <w:tcPr>
            <w:tcW w:w="992"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1418"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r>
      <w:tr w:rsidR="00000000">
        <w:trPr>
          <w:trHeight w:val="311"/>
        </w:trPr>
        <w:tc>
          <w:tcPr>
            <w:tcW w:w="1135"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kern w:val="2"/>
                <w:sz w:val="21"/>
                <w:szCs w:val="21"/>
                <w:lang w:bidi="ar"/>
              </w:rPr>
              <w:t xml:space="preserve">4. </w:t>
            </w:r>
            <w:r>
              <w:rPr>
                <w:rFonts w:hint="eastAsia"/>
                <w:kern w:val="2"/>
                <w:sz w:val="21"/>
                <w:szCs w:val="21"/>
                <w:lang w:bidi="ar"/>
              </w:rPr>
              <w:t>物联网技术概念、自动识别技术与</w:t>
            </w:r>
            <w:r>
              <w:rPr>
                <w:kern w:val="2"/>
                <w:sz w:val="21"/>
                <w:szCs w:val="21"/>
                <w:lang w:bidi="ar"/>
              </w:rPr>
              <w:t>RFID</w:t>
            </w:r>
            <w:r>
              <w:rPr>
                <w:rFonts w:hint="eastAsia"/>
                <w:kern w:val="2"/>
                <w:sz w:val="21"/>
                <w:szCs w:val="21"/>
                <w:lang w:bidi="ar"/>
              </w:rPr>
              <w:t>、无线传感网、定位系统</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rFonts w:hint="eastAsia"/>
                <w:kern w:val="2"/>
                <w:sz w:val="21"/>
                <w:szCs w:val="21"/>
                <w:lang w:bidi="ar"/>
              </w:rPr>
              <w:t>物联网技术在环保行业中的应用</w:t>
            </w:r>
          </w:p>
        </w:tc>
        <w:tc>
          <w:tcPr>
            <w:tcW w:w="992"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1418"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r>
      <w:tr w:rsidR="00000000">
        <w:trPr>
          <w:trHeight w:val="311"/>
        </w:trPr>
        <w:tc>
          <w:tcPr>
            <w:tcW w:w="1135"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kern w:val="2"/>
                <w:sz w:val="21"/>
                <w:szCs w:val="21"/>
                <w:lang w:bidi="ar"/>
              </w:rPr>
              <w:t xml:space="preserve">5. </w:t>
            </w:r>
            <w:r>
              <w:rPr>
                <w:rFonts w:hint="eastAsia"/>
                <w:kern w:val="2"/>
                <w:sz w:val="21"/>
                <w:szCs w:val="21"/>
                <w:lang w:bidi="ar"/>
              </w:rPr>
              <w:t>智能传感器的概念、数据智能处理和增强</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rFonts w:hint="eastAsia"/>
                <w:kern w:val="2"/>
                <w:sz w:val="21"/>
                <w:szCs w:val="21"/>
                <w:lang w:bidi="ar"/>
              </w:rPr>
              <w:t>智能传感器在环保行业中的应用</w:t>
            </w:r>
          </w:p>
        </w:tc>
        <w:tc>
          <w:tcPr>
            <w:tcW w:w="992"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1418"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r>
      <w:tr w:rsidR="00000000">
        <w:trPr>
          <w:trHeight w:val="314"/>
        </w:trPr>
        <w:tc>
          <w:tcPr>
            <w:tcW w:w="1135"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kern w:val="2"/>
                <w:sz w:val="21"/>
                <w:szCs w:val="21"/>
                <w:lang w:bidi="ar"/>
              </w:rPr>
              <w:t xml:space="preserve">6. </w:t>
            </w:r>
            <w:r>
              <w:rPr>
                <w:rFonts w:hint="eastAsia"/>
                <w:kern w:val="2"/>
                <w:sz w:val="21"/>
                <w:szCs w:val="21"/>
                <w:lang w:bidi="ar"/>
              </w:rPr>
              <w:t>虚拟现实的关键技术</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kern w:val="2"/>
                <w:sz w:val="21"/>
                <w:szCs w:val="21"/>
                <w:lang w:bidi="ar"/>
              </w:rPr>
              <w:t>VR</w:t>
            </w:r>
            <w:r>
              <w:rPr>
                <w:rFonts w:hint="eastAsia"/>
                <w:kern w:val="2"/>
                <w:sz w:val="21"/>
                <w:szCs w:val="21"/>
                <w:lang w:bidi="ar"/>
              </w:rPr>
              <w:t>技术在环保行业中的应用</w:t>
            </w:r>
          </w:p>
        </w:tc>
        <w:tc>
          <w:tcPr>
            <w:tcW w:w="992"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1418"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r>
      <w:tr w:rsidR="00000000">
        <w:trPr>
          <w:trHeight w:val="311"/>
        </w:trPr>
        <w:tc>
          <w:tcPr>
            <w:tcW w:w="1135"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kern w:val="2"/>
                <w:sz w:val="21"/>
                <w:szCs w:val="21"/>
                <w:lang w:bidi="ar"/>
              </w:rPr>
              <w:t xml:space="preserve">7. </w:t>
            </w:r>
            <w:r>
              <w:rPr>
                <w:rFonts w:hint="eastAsia"/>
                <w:kern w:val="2"/>
                <w:sz w:val="21"/>
                <w:szCs w:val="21"/>
                <w:lang w:bidi="ar"/>
              </w:rPr>
              <w:t>数值模拟的概念与方法、数学模型</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rFonts w:hint="eastAsia"/>
                <w:kern w:val="2"/>
                <w:sz w:val="21"/>
                <w:szCs w:val="21"/>
                <w:lang w:bidi="ar"/>
              </w:rPr>
              <w:t>环境模拟技术在环保行业中的应用</w:t>
            </w:r>
          </w:p>
        </w:tc>
        <w:tc>
          <w:tcPr>
            <w:tcW w:w="992"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1418"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r>
      <w:tr w:rsidR="00000000">
        <w:trPr>
          <w:trHeight w:val="311"/>
        </w:trPr>
        <w:tc>
          <w:tcPr>
            <w:tcW w:w="1135"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kern w:val="2"/>
                <w:sz w:val="21"/>
                <w:szCs w:val="21"/>
                <w:lang w:bidi="ar"/>
              </w:rPr>
              <w:t xml:space="preserve">8. </w:t>
            </w:r>
            <w:r>
              <w:rPr>
                <w:rFonts w:hint="eastAsia"/>
                <w:kern w:val="2"/>
                <w:sz w:val="21"/>
                <w:szCs w:val="21"/>
                <w:lang w:bidi="ar"/>
              </w:rPr>
              <w:t>区块链技术的概念和关键技术</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jc w:val="both"/>
              <w:rPr>
                <w:kern w:val="2"/>
                <w:sz w:val="21"/>
                <w:szCs w:val="21"/>
                <w:lang w:bidi="ar"/>
              </w:rPr>
            </w:pPr>
            <w:r>
              <w:rPr>
                <w:rFonts w:hint="eastAsia"/>
                <w:kern w:val="2"/>
                <w:sz w:val="21"/>
                <w:szCs w:val="21"/>
                <w:lang w:bidi="ar"/>
              </w:rPr>
              <w:t>区块链技术在环保行业中的应用</w:t>
            </w:r>
          </w:p>
        </w:tc>
        <w:tc>
          <w:tcPr>
            <w:tcW w:w="992"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1418"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r>
      <w:tr w:rsidR="00000000">
        <w:trPr>
          <w:trHeight w:val="311"/>
        </w:trPr>
        <w:tc>
          <w:tcPr>
            <w:tcW w:w="1135"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kern w:val="2"/>
                <w:sz w:val="21"/>
                <w:szCs w:val="21"/>
                <w:lang w:bidi="ar"/>
              </w:rPr>
              <w:t xml:space="preserve">9. </w:t>
            </w:r>
            <w:r>
              <w:rPr>
                <w:rFonts w:hint="eastAsia"/>
                <w:kern w:val="2"/>
                <w:sz w:val="21"/>
                <w:szCs w:val="21"/>
                <w:lang w:bidi="ar"/>
              </w:rPr>
              <w:t>云平台、云计算技术</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jc w:val="both"/>
              <w:rPr>
                <w:kern w:val="2"/>
                <w:sz w:val="21"/>
                <w:szCs w:val="21"/>
                <w:lang w:bidi="ar"/>
              </w:rPr>
            </w:pPr>
            <w:r>
              <w:rPr>
                <w:rFonts w:hint="eastAsia"/>
                <w:kern w:val="2"/>
                <w:sz w:val="21"/>
                <w:szCs w:val="21"/>
                <w:lang w:bidi="ar"/>
              </w:rPr>
              <w:t>云平台、云计算技术在环</w:t>
            </w:r>
            <w:r>
              <w:rPr>
                <w:rFonts w:hint="eastAsia"/>
                <w:kern w:val="2"/>
                <w:sz w:val="21"/>
                <w:szCs w:val="21"/>
                <w:lang w:bidi="ar"/>
              </w:rPr>
              <w:t>保行业中的应用</w:t>
            </w:r>
          </w:p>
        </w:tc>
        <w:tc>
          <w:tcPr>
            <w:tcW w:w="992"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1418"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r>
      <w:tr w:rsidR="00000000">
        <w:trPr>
          <w:trHeight w:val="311"/>
        </w:trPr>
        <w:tc>
          <w:tcPr>
            <w:tcW w:w="1135"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lang w:bidi="ar"/>
              </w:rPr>
            </w:pPr>
            <w:r>
              <w:rPr>
                <w:kern w:val="2"/>
                <w:sz w:val="21"/>
                <w:szCs w:val="21"/>
                <w:lang w:bidi="ar"/>
              </w:rPr>
              <w:t xml:space="preserve">10. </w:t>
            </w:r>
            <w:r>
              <w:rPr>
                <w:rFonts w:hint="eastAsia"/>
                <w:kern w:val="2"/>
                <w:sz w:val="21"/>
                <w:szCs w:val="21"/>
                <w:lang w:bidi="ar"/>
              </w:rPr>
              <w:t>无人机技术原理和类型</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jc w:val="both"/>
              <w:rPr>
                <w:kern w:val="2"/>
                <w:sz w:val="21"/>
                <w:szCs w:val="21"/>
                <w:lang w:bidi="ar"/>
              </w:rPr>
            </w:pPr>
            <w:r>
              <w:rPr>
                <w:rFonts w:hint="eastAsia"/>
                <w:kern w:val="2"/>
                <w:sz w:val="21"/>
                <w:szCs w:val="21"/>
                <w:lang w:bidi="ar"/>
              </w:rPr>
              <w:t>无人机技术在环保行业中的应用</w:t>
            </w:r>
          </w:p>
        </w:tc>
        <w:tc>
          <w:tcPr>
            <w:tcW w:w="992"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c>
          <w:tcPr>
            <w:tcW w:w="1418" w:type="dxa"/>
            <w:vMerge/>
            <w:tcBorders>
              <w:top w:val="single" w:sz="4" w:space="0" w:color="000000"/>
              <w:left w:val="single" w:sz="4" w:space="0" w:color="000000"/>
              <w:bottom w:val="nil"/>
              <w:right w:val="single" w:sz="4" w:space="0" w:color="000000"/>
            </w:tcBorders>
            <w:vAlign w:val="center"/>
          </w:tcPr>
          <w:p w:rsidR="00000000" w:rsidRDefault="00271C26">
            <w:pPr>
              <w:rPr>
                <w:rFonts w:ascii="Calibri" w:cs="Calibri"/>
                <w:kern w:val="2"/>
                <w:sz w:val="21"/>
                <w:szCs w:val="21"/>
              </w:rPr>
            </w:pPr>
          </w:p>
        </w:tc>
      </w:tr>
      <w:tr w:rsidR="00000000">
        <w:trPr>
          <w:trHeight w:val="311"/>
        </w:trPr>
        <w:tc>
          <w:tcPr>
            <w:tcW w:w="1135"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line="276" w:lineRule="auto"/>
              <w:ind w:left="242" w:right="101" w:hanging="132"/>
              <w:jc w:val="both"/>
              <w:rPr>
                <w:kern w:val="2"/>
                <w:sz w:val="21"/>
                <w:szCs w:val="21"/>
              </w:rPr>
            </w:pPr>
            <w:r>
              <w:rPr>
                <w:rFonts w:hint="eastAsia"/>
                <w:kern w:val="2"/>
                <w:sz w:val="21"/>
                <w:szCs w:val="21"/>
                <w:lang w:bidi="ar"/>
              </w:rPr>
              <w:t>课程</w:t>
            </w:r>
          </w:p>
          <w:p w:rsidR="00000000" w:rsidRDefault="00271C26">
            <w:pPr>
              <w:kinsoku w:val="0"/>
              <w:overflowPunct w:val="0"/>
              <w:spacing w:line="276" w:lineRule="auto"/>
              <w:ind w:left="242" w:right="101" w:hanging="132"/>
              <w:jc w:val="both"/>
              <w:rPr>
                <w:kern w:val="2"/>
                <w:sz w:val="21"/>
                <w:szCs w:val="21"/>
              </w:rPr>
            </w:pPr>
            <w:r>
              <w:rPr>
                <w:rFonts w:hint="eastAsia"/>
                <w:kern w:val="2"/>
                <w:sz w:val="21"/>
                <w:szCs w:val="21"/>
                <w:lang w:bidi="ar"/>
              </w:rPr>
              <w:t>目标</w:t>
            </w:r>
            <w:r>
              <w:rPr>
                <w:kern w:val="2"/>
                <w:sz w:val="21"/>
                <w:szCs w:val="21"/>
                <w:lang w:bidi="ar"/>
              </w:rPr>
              <w:t xml:space="preserve"> 2</w:t>
            </w: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07"/>
              <w:jc w:val="both"/>
              <w:rPr>
                <w:kern w:val="2"/>
                <w:sz w:val="21"/>
                <w:szCs w:val="21"/>
              </w:rPr>
            </w:pPr>
            <w:r>
              <w:rPr>
                <w:kern w:val="2"/>
                <w:sz w:val="21"/>
                <w:szCs w:val="21"/>
                <w:lang w:bidi="ar"/>
              </w:rPr>
              <w:t>1.</w:t>
            </w:r>
            <w:r>
              <w:rPr>
                <w:rFonts w:hint="eastAsia"/>
                <w:kern w:val="2"/>
                <w:sz w:val="21"/>
                <w:szCs w:val="21"/>
                <w:lang w:bidi="ar"/>
              </w:rPr>
              <w:t>技能：计算机技术、智能技术技能，计算绘图技能，环境信息获取技能；沟通技能。</w:t>
            </w:r>
          </w:p>
          <w:p w:rsidR="00000000" w:rsidRDefault="00271C26">
            <w:pPr>
              <w:kinsoku w:val="0"/>
              <w:overflowPunct w:val="0"/>
              <w:spacing w:before="22"/>
              <w:ind w:left="107"/>
              <w:jc w:val="both"/>
              <w:rPr>
                <w:kern w:val="2"/>
                <w:sz w:val="21"/>
                <w:szCs w:val="21"/>
              </w:rPr>
            </w:pPr>
            <w:r>
              <w:rPr>
                <w:kern w:val="2"/>
                <w:sz w:val="21"/>
                <w:szCs w:val="21"/>
                <w:lang w:bidi="ar"/>
              </w:rPr>
              <w:t>2.</w:t>
            </w:r>
            <w:r>
              <w:rPr>
                <w:rFonts w:hint="eastAsia"/>
                <w:kern w:val="2"/>
                <w:sz w:val="21"/>
                <w:szCs w:val="21"/>
                <w:lang w:bidi="ar"/>
              </w:rPr>
              <w:t>问题能力：利用智慧环保的原理与方法，分析和解决环境实际问题能力，初步研究能力。</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全部学习模块</w:t>
            </w:r>
          </w:p>
        </w:tc>
        <w:tc>
          <w:tcPr>
            <w:tcW w:w="992"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2"/>
              <w:ind w:left="183" w:right="177"/>
              <w:jc w:val="both"/>
              <w:rPr>
                <w:kern w:val="2"/>
                <w:sz w:val="21"/>
                <w:szCs w:val="21"/>
              </w:rPr>
            </w:pPr>
            <w:r>
              <w:rPr>
                <w:kern w:val="2"/>
                <w:sz w:val="21"/>
                <w:szCs w:val="21"/>
                <w:lang w:bidi="ar"/>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课堂表现</w:t>
            </w:r>
          </w:p>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课堂考勤</w:t>
            </w:r>
          </w:p>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平时作业</w:t>
            </w:r>
          </w:p>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课程论文</w:t>
            </w:r>
          </w:p>
        </w:tc>
      </w:tr>
      <w:tr w:rsidR="00000000">
        <w:trPr>
          <w:trHeight w:val="314"/>
        </w:trPr>
        <w:tc>
          <w:tcPr>
            <w:tcW w:w="1135"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line="276" w:lineRule="auto"/>
              <w:ind w:left="242" w:right="101" w:hanging="132"/>
              <w:jc w:val="both"/>
              <w:rPr>
                <w:kern w:val="2"/>
                <w:sz w:val="21"/>
                <w:szCs w:val="21"/>
              </w:rPr>
            </w:pPr>
            <w:r>
              <w:rPr>
                <w:rFonts w:hint="eastAsia"/>
                <w:kern w:val="2"/>
                <w:sz w:val="21"/>
                <w:szCs w:val="21"/>
                <w:lang w:bidi="ar"/>
              </w:rPr>
              <w:t>课程</w:t>
            </w:r>
          </w:p>
          <w:p w:rsidR="00000000" w:rsidRDefault="00271C26">
            <w:pPr>
              <w:kinsoku w:val="0"/>
              <w:overflowPunct w:val="0"/>
              <w:spacing w:line="276" w:lineRule="auto"/>
              <w:ind w:left="242" w:right="101" w:hanging="132"/>
              <w:jc w:val="both"/>
              <w:rPr>
                <w:kern w:val="2"/>
                <w:sz w:val="21"/>
                <w:szCs w:val="21"/>
              </w:rPr>
            </w:pPr>
            <w:r>
              <w:rPr>
                <w:rFonts w:hint="eastAsia"/>
                <w:kern w:val="2"/>
                <w:sz w:val="21"/>
                <w:szCs w:val="21"/>
                <w:lang w:bidi="ar"/>
              </w:rPr>
              <w:t>目标</w:t>
            </w:r>
            <w:r>
              <w:rPr>
                <w:kern w:val="2"/>
                <w:sz w:val="21"/>
                <w:szCs w:val="21"/>
                <w:lang w:bidi="ar"/>
              </w:rPr>
              <w:t xml:space="preserve"> 3</w:t>
            </w:r>
          </w:p>
        </w:tc>
        <w:tc>
          <w:tcPr>
            <w:tcW w:w="4539"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5"/>
              <w:ind w:left="107"/>
              <w:jc w:val="both"/>
              <w:rPr>
                <w:kern w:val="2"/>
                <w:sz w:val="21"/>
                <w:szCs w:val="21"/>
              </w:rPr>
            </w:pPr>
            <w:r>
              <w:rPr>
                <w:rFonts w:hint="eastAsia"/>
                <w:kern w:val="2"/>
                <w:sz w:val="21"/>
                <w:szCs w:val="21"/>
                <w:lang w:bidi="ar"/>
              </w:rPr>
              <w:t>理想信念；社会责任；学习态度；科学态度与创新精神；团队合作；终身学习意识；环境保护与智能创造理念；习近平环境保护理论。</w:t>
            </w:r>
          </w:p>
        </w:tc>
        <w:tc>
          <w:tcPr>
            <w:tcW w:w="1702"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全部学习模块</w:t>
            </w:r>
          </w:p>
        </w:tc>
        <w:tc>
          <w:tcPr>
            <w:tcW w:w="992"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spacing w:before="25"/>
              <w:ind w:left="183" w:right="177"/>
              <w:jc w:val="both"/>
              <w:rPr>
                <w:kern w:val="2"/>
                <w:sz w:val="21"/>
                <w:szCs w:val="21"/>
              </w:rPr>
            </w:pPr>
            <w:r>
              <w:rPr>
                <w:kern w:val="2"/>
                <w:sz w:val="21"/>
                <w:szCs w:val="21"/>
                <w:lang w:bidi="ar"/>
              </w:rPr>
              <w:t>29%</w:t>
            </w:r>
          </w:p>
        </w:tc>
        <w:tc>
          <w:tcPr>
            <w:tcW w:w="1418" w:type="dxa"/>
            <w:tcBorders>
              <w:top w:val="single" w:sz="4" w:space="0" w:color="000000"/>
              <w:left w:val="single" w:sz="4" w:space="0" w:color="000000"/>
              <w:bottom w:val="single" w:sz="4" w:space="0" w:color="000000"/>
              <w:right w:val="single" w:sz="4" w:space="0" w:color="000000"/>
            </w:tcBorders>
            <w:vAlign w:val="center"/>
          </w:tcPr>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课堂表现</w:t>
            </w:r>
          </w:p>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课堂考勤</w:t>
            </w:r>
          </w:p>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平时作业</w:t>
            </w:r>
          </w:p>
          <w:p w:rsidR="00000000" w:rsidRDefault="00271C26">
            <w:pPr>
              <w:kinsoku w:val="0"/>
              <w:overflowPunct w:val="0"/>
              <w:jc w:val="both"/>
              <w:rPr>
                <w:rFonts w:ascii="Times New Roman" w:cs="Times New Roman"/>
                <w:kern w:val="2"/>
                <w:sz w:val="21"/>
                <w:szCs w:val="21"/>
              </w:rPr>
            </w:pPr>
            <w:r>
              <w:rPr>
                <w:rFonts w:ascii="Times New Roman" w:cs="Times New Roman" w:hint="eastAsia"/>
                <w:kern w:val="2"/>
                <w:sz w:val="21"/>
                <w:szCs w:val="21"/>
                <w:lang w:bidi="ar"/>
              </w:rPr>
              <w:t>课程论文</w:t>
            </w:r>
          </w:p>
        </w:tc>
      </w:tr>
    </w:tbl>
    <w:p w:rsidR="00000000" w:rsidRDefault="00271C26">
      <w:pPr>
        <w:pStyle w:val="a8"/>
        <w:kinsoku w:val="0"/>
        <w:overflowPunct w:val="0"/>
        <w:spacing w:before="66"/>
        <w:jc w:val="center"/>
        <w:rPr>
          <w:rFonts w:ascii="Times New Roman" w:cs="Times New Roman"/>
          <w:b/>
          <w:sz w:val="21"/>
          <w:szCs w:val="21"/>
        </w:rPr>
      </w:pPr>
    </w:p>
    <w:p w:rsidR="00000000" w:rsidRDefault="00271C26">
      <w:pPr>
        <w:kinsoku w:val="0"/>
        <w:overflowPunct w:val="0"/>
        <w:jc w:val="center"/>
        <w:rPr>
          <w:rFonts w:ascii="Times New Roman" w:eastAsia="黑体" w:cs="Times New Roman"/>
          <w:sz w:val="24"/>
          <w:szCs w:val="24"/>
        </w:rPr>
      </w:pPr>
      <w:r>
        <w:rPr>
          <w:rFonts w:hAnsi="宋体" w:cs="Times New Roman" w:hint="eastAsia"/>
          <w:b/>
          <w:sz w:val="21"/>
          <w:szCs w:val="21"/>
          <w:lang w:bidi="ar"/>
        </w:rPr>
        <w:t>表</w:t>
      </w:r>
      <w:r>
        <w:rPr>
          <w:rFonts w:hAnsi="宋体" w:cs="Times New Roman"/>
          <w:b/>
          <w:sz w:val="21"/>
          <w:szCs w:val="21"/>
          <w:lang w:bidi="ar"/>
        </w:rPr>
        <w:t>4-2</w:t>
      </w:r>
      <w:r>
        <w:rPr>
          <w:rFonts w:ascii="Times New Roman" w:cs="Times New Roman"/>
          <w:b/>
          <w:sz w:val="21"/>
          <w:szCs w:val="21"/>
          <w:lang w:bidi="ar"/>
        </w:rPr>
        <w:t xml:space="preserve"> </w:t>
      </w:r>
      <w:r>
        <w:rPr>
          <w:rFonts w:hAnsi="宋体" w:cs="Times New Roman" w:hint="eastAsia"/>
          <w:b/>
          <w:sz w:val="21"/>
          <w:szCs w:val="21"/>
          <w:lang w:bidi="ar"/>
        </w:rPr>
        <w:t>课程目标与考核方式矩阵关系</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301"/>
        <w:gridCol w:w="1335"/>
        <w:gridCol w:w="1394"/>
        <w:gridCol w:w="1339"/>
        <w:gridCol w:w="1846"/>
        <w:gridCol w:w="1905"/>
      </w:tblGrid>
      <w:tr w:rsidR="00000000">
        <w:trPr>
          <w:trHeight w:val="312"/>
          <w:jc w:val="center"/>
        </w:trPr>
        <w:tc>
          <w:tcPr>
            <w:tcW w:w="849" w:type="dxa"/>
            <w:vMerge w:val="restart"/>
            <w:vAlign w:val="center"/>
          </w:tcPr>
          <w:p w:rsidR="00000000" w:rsidRDefault="00271C26">
            <w:pPr>
              <w:kinsoku w:val="0"/>
              <w:overflowPunct w:val="0"/>
              <w:jc w:val="center"/>
              <w:rPr>
                <w:rFonts w:ascii="Times New Roman" w:cs="Times New Roman"/>
                <w:szCs w:val="21"/>
              </w:rPr>
            </w:pPr>
            <w:r>
              <w:rPr>
                <w:rFonts w:hAnsi="宋体" w:cs="Times New Roman" w:hint="eastAsia"/>
                <w:sz w:val="21"/>
                <w:szCs w:val="21"/>
                <w:lang w:bidi="ar"/>
              </w:rPr>
              <w:t>课程</w:t>
            </w:r>
          </w:p>
          <w:p w:rsidR="00000000" w:rsidRDefault="00271C26">
            <w:pPr>
              <w:kinsoku w:val="0"/>
              <w:overflowPunct w:val="0"/>
              <w:jc w:val="center"/>
              <w:rPr>
                <w:rFonts w:ascii="Times New Roman" w:cs="Times New Roman"/>
                <w:szCs w:val="21"/>
              </w:rPr>
            </w:pPr>
            <w:r>
              <w:rPr>
                <w:rFonts w:hAnsi="宋体" w:cs="Times New Roman" w:hint="eastAsia"/>
                <w:sz w:val="21"/>
                <w:szCs w:val="21"/>
                <w:lang w:bidi="ar"/>
              </w:rPr>
              <w:t>目标</w:t>
            </w:r>
          </w:p>
        </w:tc>
        <w:tc>
          <w:tcPr>
            <w:tcW w:w="7215" w:type="dxa"/>
            <w:gridSpan w:val="5"/>
            <w:tcBorders>
              <w:left w:val="nil"/>
            </w:tcBorders>
            <w:vAlign w:val="center"/>
          </w:tcPr>
          <w:p w:rsidR="00000000" w:rsidRDefault="00271C26">
            <w:pPr>
              <w:kinsoku w:val="0"/>
              <w:overflowPunct w:val="0"/>
              <w:jc w:val="center"/>
              <w:rPr>
                <w:rFonts w:hAnsi="宋体" w:cs="Times New Roman"/>
                <w:sz w:val="21"/>
                <w:szCs w:val="21"/>
                <w:lang w:bidi="ar"/>
              </w:rPr>
            </w:pPr>
            <w:r>
              <w:rPr>
                <w:rFonts w:hAnsi="宋体" w:cs="Times New Roman" w:hint="eastAsia"/>
                <w:sz w:val="21"/>
                <w:szCs w:val="21"/>
                <w:lang w:bidi="ar"/>
              </w:rPr>
              <w:t>考核方式</w:t>
            </w:r>
          </w:p>
        </w:tc>
        <w:tc>
          <w:tcPr>
            <w:tcW w:w="1905" w:type="dxa"/>
            <w:vMerge w:val="restart"/>
            <w:tcBorders>
              <w:left w:val="nil"/>
            </w:tcBorders>
            <w:vAlign w:val="center"/>
          </w:tcPr>
          <w:p w:rsidR="00000000" w:rsidRDefault="00271C26">
            <w:pPr>
              <w:kinsoku w:val="0"/>
              <w:overflowPunct w:val="0"/>
              <w:jc w:val="center"/>
              <w:rPr>
                <w:rFonts w:ascii="Times New Roman" w:cs="Times New Roman"/>
                <w:szCs w:val="21"/>
              </w:rPr>
            </w:pPr>
            <w:r>
              <w:rPr>
                <w:rFonts w:hAnsi="宋体" w:cs="Times New Roman" w:hint="eastAsia"/>
                <w:sz w:val="21"/>
                <w:szCs w:val="21"/>
                <w:lang w:bidi="ar"/>
              </w:rPr>
              <w:t>考核占比</w:t>
            </w:r>
          </w:p>
        </w:tc>
      </w:tr>
      <w:tr w:rsidR="00000000">
        <w:trPr>
          <w:trHeight w:val="537"/>
          <w:jc w:val="center"/>
        </w:trPr>
        <w:tc>
          <w:tcPr>
            <w:tcW w:w="849" w:type="dxa"/>
            <w:vMerge/>
            <w:vAlign w:val="center"/>
          </w:tcPr>
          <w:p w:rsidR="00000000" w:rsidRDefault="00271C26">
            <w:pPr>
              <w:rPr>
                <w:rFonts w:ascii="Calibri" w:cs="Calibri"/>
                <w:sz w:val="20"/>
                <w:szCs w:val="20"/>
              </w:rPr>
            </w:pPr>
          </w:p>
        </w:tc>
        <w:tc>
          <w:tcPr>
            <w:tcW w:w="1301" w:type="dxa"/>
            <w:tcBorders>
              <w:left w:val="nil"/>
            </w:tcBorders>
            <w:vAlign w:val="center"/>
          </w:tcPr>
          <w:p w:rsidR="00000000" w:rsidRDefault="00271C26">
            <w:pPr>
              <w:kinsoku w:val="0"/>
              <w:overflowPunct w:val="0"/>
              <w:jc w:val="center"/>
              <w:rPr>
                <w:rFonts w:ascii="Times New Roman" w:cs="Times New Roman"/>
                <w:szCs w:val="21"/>
              </w:rPr>
            </w:pPr>
            <w:r>
              <w:rPr>
                <w:rFonts w:hAnsi="宋体" w:cs="Times New Roman" w:hint="eastAsia"/>
                <w:sz w:val="21"/>
                <w:szCs w:val="21"/>
                <w:lang w:bidi="ar"/>
              </w:rPr>
              <w:t>课程论文成绩比例</w:t>
            </w:r>
            <w:r>
              <w:rPr>
                <w:rFonts w:ascii="Times New Roman" w:cs="Times New Roman"/>
                <w:sz w:val="21"/>
                <w:szCs w:val="21"/>
                <w:lang w:bidi="ar"/>
              </w:rPr>
              <w:t>40%</w:t>
            </w:r>
          </w:p>
        </w:tc>
        <w:tc>
          <w:tcPr>
            <w:tcW w:w="1335" w:type="dxa"/>
            <w:tcBorders>
              <w:left w:val="nil"/>
            </w:tcBorders>
            <w:vAlign w:val="center"/>
          </w:tcPr>
          <w:p w:rsidR="00000000" w:rsidRDefault="00271C26">
            <w:pPr>
              <w:kinsoku w:val="0"/>
              <w:overflowPunct w:val="0"/>
              <w:jc w:val="center"/>
              <w:rPr>
                <w:rFonts w:hAnsi="宋体" w:cs="Times New Roman"/>
                <w:sz w:val="21"/>
                <w:szCs w:val="21"/>
                <w:lang w:bidi="ar"/>
              </w:rPr>
            </w:pPr>
            <w:r>
              <w:rPr>
                <w:rFonts w:hAnsi="宋体" w:cs="Times New Roman" w:hint="eastAsia"/>
                <w:sz w:val="21"/>
                <w:szCs w:val="21"/>
                <w:lang w:bidi="ar"/>
              </w:rPr>
              <w:t>创意方案成绩比例</w:t>
            </w:r>
            <w:r>
              <w:rPr>
                <w:rFonts w:hAnsi="宋体" w:cs="Times New Roman"/>
                <w:sz w:val="21"/>
                <w:szCs w:val="21"/>
                <w:lang w:bidi="ar"/>
              </w:rPr>
              <w:t>30%</w:t>
            </w:r>
          </w:p>
        </w:tc>
        <w:tc>
          <w:tcPr>
            <w:tcW w:w="1394" w:type="dxa"/>
            <w:tcBorders>
              <w:left w:val="nil"/>
            </w:tcBorders>
            <w:vAlign w:val="center"/>
          </w:tcPr>
          <w:p w:rsidR="00000000" w:rsidRDefault="00271C26">
            <w:pPr>
              <w:kinsoku w:val="0"/>
              <w:overflowPunct w:val="0"/>
              <w:jc w:val="center"/>
              <w:rPr>
                <w:rFonts w:ascii="Times New Roman" w:cs="Times New Roman"/>
                <w:szCs w:val="21"/>
              </w:rPr>
            </w:pPr>
            <w:r>
              <w:rPr>
                <w:rFonts w:hAnsi="宋体" w:cs="Times New Roman" w:hint="eastAsia"/>
                <w:sz w:val="21"/>
                <w:szCs w:val="21"/>
                <w:lang w:bidi="ar"/>
              </w:rPr>
              <w:t>资源学习成绩比例</w:t>
            </w:r>
            <w:r>
              <w:rPr>
                <w:rFonts w:ascii="Times New Roman" w:cs="Times New Roman"/>
                <w:sz w:val="21"/>
                <w:szCs w:val="21"/>
                <w:lang w:bidi="ar"/>
              </w:rPr>
              <w:t>9%</w:t>
            </w:r>
          </w:p>
        </w:tc>
        <w:tc>
          <w:tcPr>
            <w:tcW w:w="1339" w:type="dxa"/>
            <w:tcBorders>
              <w:left w:val="nil"/>
            </w:tcBorders>
            <w:vAlign w:val="center"/>
          </w:tcPr>
          <w:p w:rsidR="00000000" w:rsidRDefault="00271C26">
            <w:pPr>
              <w:kinsoku w:val="0"/>
              <w:overflowPunct w:val="0"/>
              <w:jc w:val="center"/>
              <w:rPr>
                <w:rFonts w:ascii="Times New Roman" w:cs="Times New Roman"/>
                <w:szCs w:val="21"/>
              </w:rPr>
            </w:pPr>
            <w:r>
              <w:rPr>
                <w:rFonts w:hAnsi="宋体" w:cs="Times New Roman" w:hint="eastAsia"/>
                <w:sz w:val="21"/>
                <w:szCs w:val="21"/>
                <w:lang w:bidi="ar"/>
              </w:rPr>
              <w:t>作业成绩比例</w:t>
            </w:r>
            <w:r>
              <w:rPr>
                <w:rFonts w:ascii="Times New Roman" w:cs="Times New Roman"/>
                <w:sz w:val="21"/>
                <w:szCs w:val="21"/>
                <w:lang w:bidi="ar"/>
              </w:rPr>
              <w:t>9%</w:t>
            </w:r>
          </w:p>
        </w:tc>
        <w:tc>
          <w:tcPr>
            <w:tcW w:w="1846" w:type="dxa"/>
            <w:tcBorders>
              <w:left w:val="nil"/>
            </w:tcBorders>
            <w:vAlign w:val="center"/>
          </w:tcPr>
          <w:p w:rsidR="00000000" w:rsidRDefault="00271C26">
            <w:pPr>
              <w:kinsoku w:val="0"/>
              <w:overflowPunct w:val="0"/>
              <w:jc w:val="center"/>
              <w:rPr>
                <w:rFonts w:ascii="Times New Roman" w:cs="Times New Roman"/>
                <w:szCs w:val="21"/>
              </w:rPr>
            </w:pPr>
            <w:r>
              <w:rPr>
                <w:rFonts w:hAnsi="宋体" w:cs="Times New Roman" w:hint="eastAsia"/>
                <w:sz w:val="21"/>
                <w:szCs w:val="21"/>
                <w:lang w:bidi="ar"/>
              </w:rPr>
              <w:t>小组汇报讨论成绩比例</w:t>
            </w:r>
            <w:r>
              <w:rPr>
                <w:rFonts w:ascii="Times New Roman" w:cs="Times New Roman"/>
                <w:sz w:val="21"/>
                <w:szCs w:val="21"/>
                <w:lang w:bidi="ar"/>
              </w:rPr>
              <w:t>12%</w:t>
            </w:r>
          </w:p>
        </w:tc>
        <w:tc>
          <w:tcPr>
            <w:tcW w:w="1905" w:type="dxa"/>
            <w:vMerge/>
            <w:tcBorders>
              <w:left w:val="nil"/>
            </w:tcBorders>
            <w:vAlign w:val="center"/>
          </w:tcPr>
          <w:p w:rsidR="00000000" w:rsidRDefault="00271C26">
            <w:pPr>
              <w:rPr>
                <w:rFonts w:ascii="Calibri" w:cs="Calibri"/>
                <w:sz w:val="20"/>
                <w:szCs w:val="20"/>
              </w:rPr>
            </w:pPr>
          </w:p>
        </w:tc>
      </w:tr>
      <w:tr w:rsidR="00000000">
        <w:trPr>
          <w:trHeight w:val="771"/>
          <w:jc w:val="center"/>
        </w:trPr>
        <w:tc>
          <w:tcPr>
            <w:tcW w:w="849" w:type="dxa"/>
            <w:vAlign w:val="center"/>
          </w:tcPr>
          <w:p w:rsidR="00000000" w:rsidRDefault="00271C26">
            <w:pPr>
              <w:kinsoku w:val="0"/>
              <w:overflowPunct w:val="0"/>
              <w:jc w:val="center"/>
              <w:rPr>
                <w:rFonts w:ascii="Times New Roman" w:cs="Times New Roman"/>
                <w:szCs w:val="21"/>
              </w:rPr>
            </w:pPr>
            <w:r>
              <w:rPr>
                <w:rFonts w:hAnsi="宋体" w:cs="Times New Roman" w:hint="eastAsia"/>
                <w:sz w:val="21"/>
                <w:szCs w:val="21"/>
                <w:lang w:bidi="ar"/>
              </w:rPr>
              <w:t>课程目标</w:t>
            </w:r>
            <w:r>
              <w:rPr>
                <w:rFonts w:ascii="Times New Roman" w:cs="Times New Roman"/>
                <w:sz w:val="21"/>
                <w:szCs w:val="21"/>
                <w:lang w:bidi="ar"/>
              </w:rPr>
              <w:t>1</w:t>
            </w:r>
          </w:p>
        </w:tc>
        <w:tc>
          <w:tcPr>
            <w:tcW w:w="1301"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40%</w:t>
            </w:r>
          </w:p>
        </w:tc>
        <w:tc>
          <w:tcPr>
            <w:tcW w:w="1335"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40%</w:t>
            </w:r>
          </w:p>
        </w:tc>
        <w:tc>
          <w:tcPr>
            <w:tcW w:w="1394"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60%</w:t>
            </w:r>
          </w:p>
        </w:tc>
        <w:tc>
          <w:tcPr>
            <w:tcW w:w="1339"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60%</w:t>
            </w:r>
          </w:p>
        </w:tc>
        <w:tc>
          <w:tcPr>
            <w:tcW w:w="1846"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20%</w:t>
            </w:r>
          </w:p>
        </w:tc>
        <w:tc>
          <w:tcPr>
            <w:tcW w:w="1905"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41%=40%*40%+40%*30%+60%*9%+60%*9%+20%*12%</w:t>
            </w:r>
          </w:p>
        </w:tc>
      </w:tr>
      <w:tr w:rsidR="00000000">
        <w:trPr>
          <w:trHeight w:val="771"/>
          <w:jc w:val="center"/>
        </w:trPr>
        <w:tc>
          <w:tcPr>
            <w:tcW w:w="849" w:type="dxa"/>
            <w:vAlign w:val="center"/>
          </w:tcPr>
          <w:p w:rsidR="00000000" w:rsidRDefault="00271C26">
            <w:pPr>
              <w:kinsoku w:val="0"/>
              <w:overflowPunct w:val="0"/>
              <w:jc w:val="center"/>
              <w:rPr>
                <w:rFonts w:ascii="Times New Roman" w:cs="Times New Roman"/>
                <w:szCs w:val="21"/>
              </w:rPr>
            </w:pPr>
            <w:r>
              <w:rPr>
                <w:rFonts w:hAnsi="宋体" w:cs="Times New Roman" w:hint="eastAsia"/>
                <w:sz w:val="21"/>
                <w:szCs w:val="21"/>
                <w:lang w:bidi="ar"/>
              </w:rPr>
              <w:t>课程目标</w:t>
            </w:r>
            <w:r>
              <w:rPr>
                <w:rFonts w:ascii="Times New Roman" w:cs="Times New Roman"/>
                <w:sz w:val="21"/>
                <w:szCs w:val="21"/>
                <w:lang w:bidi="ar"/>
              </w:rPr>
              <w:t>2</w:t>
            </w:r>
          </w:p>
        </w:tc>
        <w:tc>
          <w:tcPr>
            <w:tcW w:w="1301"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30%</w:t>
            </w:r>
          </w:p>
        </w:tc>
        <w:tc>
          <w:tcPr>
            <w:tcW w:w="1335"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30%</w:t>
            </w:r>
          </w:p>
        </w:tc>
        <w:tc>
          <w:tcPr>
            <w:tcW w:w="1394"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20%</w:t>
            </w:r>
          </w:p>
        </w:tc>
        <w:tc>
          <w:tcPr>
            <w:tcW w:w="1339"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20%</w:t>
            </w:r>
          </w:p>
        </w:tc>
        <w:tc>
          <w:tcPr>
            <w:tcW w:w="1846"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40%</w:t>
            </w:r>
          </w:p>
        </w:tc>
        <w:tc>
          <w:tcPr>
            <w:tcW w:w="1905"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30%=40%*30%+30%*30%+20%*9%+20%*9%+40%812%</w:t>
            </w:r>
          </w:p>
        </w:tc>
      </w:tr>
      <w:tr w:rsidR="00000000">
        <w:trPr>
          <w:trHeight w:val="781"/>
          <w:jc w:val="center"/>
        </w:trPr>
        <w:tc>
          <w:tcPr>
            <w:tcW w:w="849" w:type="dxa"/>
            <w:vAlign w:val="center"/>
          </w:tcPr>
          <w:p w:rsidR="00000000" w:rsidRDefault="00271C26">
            <w:pPr>
              <w:kinsoku w:val="0"/>
              <w:overflowPunct w:val="0"/>
              <w:jc w:val="center"/>
              <w:rPr>
                <w:rFonts w:ascii="Times New Roman" w:cs="Times New Roman"/>
                <w:szCs w:val="21"/>
              </w:rPr>
            </w:pPr>
            <w:r>
              <w:rPr>
                <w:rFonts w:hAnsi="宋体" w:cs="Times New Roman" w:hint="eastAsia"/>
                <w:sz w:val="21"/>
                <w:szCs w:val="21"/>
                <w:lang w:bidi="ar"/>
              </w:rPr>
              <w:lastRenderedPageBreak/>
              <w:t>课程目标</w:t>
            </w:r>
            <w:r>
              <w:rPr>
                <w:rFonts w:ascii="Times New Roman" w:cs="Times New Roman"/>
                <w:sz w:val="21"/>
                <w:szCs w:val="21"/>
                <w:lang w:bidi="ar"/>
              </w:rPr>
              <w:t>3</w:t>
            </w:r>
          </w:p>
        </w:tc>
        <w:tc>
          <w:tcPr>
            <w:tcW w:w="1301"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30%</w:t>
            </w:r>
          </w:p>
        </w:tc>
        <w:tc>
          <w:tcPr>
            <w:tcW w:w="1335"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30%</w:t>
            </w:r>
          </w:p>
        </w:tc>
        <w:tc>
          <w:tcPr>
            <w:tcW w:w="1394"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20%</w:t>
            </w:r>
          </w:p>
        </w:tc>
        <w:tc>
          <w:tcPr>
            <w:tcW w:w="1339"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20%</w:t>
            </w:r>
          </w:p>
        </w:tc>
        <w:tc>
          <w:tcPr>
            <w:tcW w:w="1846"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40%</w:t>
            </w:r>
          </w:p>
        </w:tc>
        <w:tc>
          <w:tcPr>
            <w:tcW w:w="1905" w:type="dxa"/>
            <w:tcBorders>
              <w:left w:val="nil"/>
            </w:tcBorders>
            <w:vAlign w:val="center"/>
          </w:tcPr>
          <w:p w:rsidR="00000000" w:rsidRDefault="00271C26">
            <w:pPr>
              <w:kinsoku w:val="0"/>
              <w:overflowPunct w:val="0"/>
              <w:jc w:val="center"/>
              <w:rPr>
                <w:rFonts w:ascii="Times New Roman" w:cs="Times New Roman"/>
                <w:szCs w:val="21"/>
              </w:rPr>
            </w:pPr>
            <w:r>
              <w:rPr>
                <w:rFonts w:ascii="Times New Roman" w:cs="Times New Roman"/>
                <w:sz w:val="21"/>
                <w:szCs w:val="21"/>
                <w:lang w:bidi="ar"/>
              </w:rPr>
              <w:t>29%=40*30%+30%*30%+20%*9%+20%*9%+40%*12%</w:t>
            </w:r>
          </w:p>
        </w:tc>
      </w:tr>
    </w:tbl>
    <w:p w:rsidR="00000000" w:rsidRDefault="00271C26">
      <w:pPr>
        <w:kinsoku w:val="0"/>
        <w:overflowPunct w:val="0"/>
        <w:spacing w:line="276" w:lineRule="auto"/>
        <w:ind w:leftChars="150" w:left="330" w:right="101" w:firstLineChars="139" w:firstLine="292"/>
        <w:jc w:val="both"/>
        <w:rPr>
          <w:rFonts w:ascii="Times New Roman" w:eastAsia="黑体" w:cs="Times New Roman"/>
          <w:sz w:val="24"/>
          <w:szCs w:val="24"/>
        </w:rPr>
      </w:pPr>
      <w:r>
        <w:rPr>
          <w:rFonts w:hAnsi="宋体" w:cs="Times New Roman" w:hint="eastAsia"/>
          <w:sz w:val="21"/>
          <w:szCs w:val="21"/>
          <w:lang w:bidi="ar"/>
        </w:rPr>
        <w:t>备注：以上考核方式类型及占比均为示例，需确保每一列占比总和为</w:t>
      </w:r>
      <w:r>
        <w:rPr>
          <w:rFonts w:ascii="Times New Roman" w:cs="Times New Roman"/>
          <w:sz w:val="21"/>
          <w:szCs w:val="21"/>
          <w:lang w:bidi="ar"/>
        </w:rPr>
        <w:t>100%</w:t>
      </w:r>
      <w:r>
        <w:rPr>
          <w:rFonts w:hAnsi="宋体" w:cs="Times New Roman" w:hint="eastAsia"/>
          <w:sz w:val="21"/>
          <w:szCs w:val="21"/>
          <w:lang w:bidi="ar"/>
        </w:rPr>
        <w:t>。</w:t>
      </w:r>
    </w:p>
    <w:p w:rsidR="00000000" w:rsidRDefault="00271C26">
      <w:pPr>
        <w:pStyle w:val="a8"/>
        <w:kinsoku w:val="0"/>
        <w:overflowPunct w:val="0"/>
        <w:spacing w:before="66"/>
        <w:jc w:val="center"/>
        <w:rPr>
          <w:rFonts w:ascii="Times New Roman" w:cs="Times New Roman"/>
          <w:b/>
          <w:sz w:val="21"/>
          <w:szCs w:val="21"/>
        </w:rPr>
      </w:pPr>
    </w:p>
    <w:p w:rsidR="00000000" w:rsidRDefault="00271C26">
      <w:pPr>
        <w:pStyle w:val="2"/>
        <w:kinsoku w:val="0"/>
        <w:overflowPunct w:val="0"/>
        <w:ind w:left="0" w:firstLineChars="200" w:firstLine="482"/>
        <w:rPr>
          <w:rFonts w:ascii="Times New Roman" w:eastAsia="黑体" w:cs="Times New Roman"/>
          <w:sz w:val="24"/>
          <w:szCs w:val="24"/>
        </w:rPr>
      </w:pPr>
    </w:p>
    <w:p w:rsidR="00000000" w:rsidRDefault="00271C26">
      <w:pPr>
        <w:pStyle w:val="2"/>
        <w:kinsoku w:val="0"/>
        <w:overflowPunct w:val="0"/>
        <w:ind w:left="0" w:firstLineChars="200" w:firstLine="482"/>
        <w:rPr>
          <w:rFonts w:ascii="Times New Roman" w:eastAsia="黑体" w:cs="Times New Roman"/>
          <w:sz w:val="24"/>
          <w:szCs w:val="24"/>
        </w:rPr>
      </w:pPr>
      <w:r>
        <w:rPr>
          <w:rFonts w:ascii="Times New Roman" w:eastAsia="黑体" w:cs="Times New Roman" w:hint="eastAsia"/>
          <w:sz w:val="24"/>
          <w:szCs w:val="24"/>
        </w:rPr>
        <w:t>（二）成绩评定</w:t>
      </w:r>
    </w:p>
    <w:p w:rsidR="00000000" w:rsidRDefault="00271C26">
      <w:pPr>
        <w:spacing w:line="360" w:lineRule="auto"/>
        <w:ind w:firstLineChars="200" w:firstLine="482"/>
        <w:rPr>
          <w:b/>
          <w:sz w:val="24"/>
        </w:rPr>
      </w:pPr>
      <w:r>
        <w:rPr>
          <w:rFonts w:hint="eastAsia"/>
          <w:b/>
          <w:sz w:val="24"/>
        </w:rPr>
        <w:t>成绩构成：</w:t>
      </w:r>
    </w:p>
    <w:p w:rsidR="00000000" w:rsidRDefault="00271C26">
      <w:pPr>
        <w:spacing w:line="360" w:lineRule="auto"/>
        <w:ind w:firstLineChars="200" w:firstLine="480"/>
        <w:rPr>
          <w:sz w:val="24"/>
        </w:rPr>
      </w:pPr>
      <w:r>
        <w:rPr>
          <w:rFonts w:hint="eastAsia"/>
          <w:sz w:val="24"/>
        </w:rPr>
        <w:t>总成绩（</w:t>
      </w:r>
      <w:r>
        <w:rPr>
          <w:sz w:val="24"/>
        </w:rPr>
        <w:t>100%</w:t>
      </w:r>
      <w:r>
        <w:rPr>
          <w:rFonts w:hint="eastAsia"/>
          <w:sz w:val="24"/>
        </w:rPr>
        <w:t>）</w:t>
      </w:r>
      <w:r>
        <w:rPr>
          <w:sz w:val="24"/>
        </w:rPr>
        <w:t xml:space="preserve">= </w:t>
      </w:r>
      <w:r>
        <w:rPr>
          <w:rFonts w:hint="eastAsia"/>
          <w:sz w:val="24"/>
        </w:rPr>
        <w:t>过程成绩（</w:t>
      </w:r>
      <w:r>
        <w:rPr>
          <w:sz w:val="24"/>
        </w:rPr>
        <w:t>30%</w:t>
      </w:r>
      <w:r>
        <w:rPr>
          <w:rFonts w:hint="eastAsia"/>
          <w:sz w:val="24"/>
        </w:rPr>
        <w:t>）</w:t>
      </w:r>
      <w:r>
        <w:rPr>
          <w:sz w:val="24"/>
        </w:rPr>
        <w:t xml:space="preserve">+ </w:t>
      </w:r>
      <w:r>
        <w:rPr>
          <w:rFonts w:hint="eastAsia"/>
          <w:sz w:val="24"/>
        </w:rPr>
        <w:t>创意方案（</w:t>
      </w:r>
      <w:r>
        <w:rPr>
          <w:sz w:val="24"/>
        </w:rPr>
        <w:t>30%</w:t>
      </w:r>
      <w:r>
        <w:rPr>
          <w:rFonts w:hint="eastAsia"/>
          <w:sz w:val="24"/>
        </w:rPr>
        <w:t>）</w:t>
      </w:r>
      <w:r>
        <w:rPr>
          <w:sz w:val="24"/>
        </w:rPr>
        <w:t xml:space="preserve">+ </w:t>
      </w:r>
      <w:r>
        <w:rPr>
          <w:rFonts w:hint="eastAsia"/>
          <w:sz w:val="24"/>
        </w:rPr>
        <w:t>课程论文（</w:t>
      </w:r>
      <w:r>
        <w:rPr>
          <w:sz w:val="24"/>
        </w:rPr>
        <w:t>40%</w:t>
      </w:r>
      <w:r>
        <w:rPr>
          <w:rFonts w:hint="eastAsia"/>
          <w:sz w:val="24"/>
        </w:rPr>
        <w:t>）</w:t>
      </w:r>
    </w:p>
    <w:p w:rsidR="00000000" w:rsidRDefault="00271C26">
      <w:pPr>
        <w:spacing w:line="360" w:lineRule="auto"/>
        <w:ind w:firstLineChars="171" w:firstLine="410"/>
        <w:jc w:val="both"/>
        <w:rPr>
          <w:rFonts w:hAnsi="宋体"/>
          <w:sz w:val="24"/>
        </w:rPr>
      </w:pPr>
      <w:r>
        <w:rPr>
          <w:sz w:val="24"/>
        </w:rPr>
        <w:t>1.</w:t>
      </w:r>
      <w:r>
        <w:rPr>
          <w:rFonts w:hint="eastAsia"/>
          <w:sz w:val="24"/>
        </w:rPr>
        <w:t>过程成绩（</w:t>
      </w:r>
      <w:r>
        <w:rPr>
          <w:sz w:val="24"/>
        </w:rPr>
        <w:t>100%</w:t>
      </w:r>
      <w:r>
        <w:rPr>
          <w:rFonts w:hint="eastAsia"/>
          <w:sz w:val="24"/>
        </w:rPr>
        <w:t>）</w:t>
      </w:r>
      <w:r>
        <w:rPr>
          <w:sz w:val="24"/>
        </w:rPr>
        <w:t xml:space="preserve">= </w:t>
      </w:r>
      <w:r>
        <w:rPr>
          <w:rFonts w:hAnsi="宋体" w:hint="eastAsia"/>
          <w:sz w:val="24"/>
        </w:rPr>
        <w:t>资源学习</w:t>
      </w:r>
      <w:r>
        <w:rPr>
          <w:rFonts w:hAnsi="宋体" w:hint="eastAsia"/>
          <w:sz w:val="24"/>
        </w:rPr>
        <w:t>×</w:t>
      </w:r>
      <w:r>
        <w:rPr>
          <w:rFonts w:hAnsi="宋体"/>
          <w:sz w:val="24"/>
        </w:rPr>
        <w:t>30%+</w:t>
      </w:r>
      <w:r>
        <w:rPr>
          <w:rFonts w:hAnsi="宋体" w:hint="eastAsia"/>
          <w:sz w:val="24"/>
        </w:rPr>
        <w:t>作业</w:t>
      </w:r>
      <w:r>
        <w:rPr>
          <w:rFonts w:hAnsi="宋体" w:hint="eastAsia"/>
          <w:sz w:val="24"/>
        </w:rPr>
        <w:t>×</w:t>
      </w:r>
      <w:r>
        <w:rPr>
          <w:rFonts w:hAnsi="宋体"/>
          <w:sz w:val="24"/>
        </w:rPr>
        <w:t>30%+</w:t>
      </w:r>
      <w:r>
        <w:rPr>
          <w:rFonts w:hAnsi="宋体" w:hint="eastAsia"/>
          <w:sz w:val="24"/>
        </w:rPr>
        <w:t>小组汇报</w:t>
      </w:r>
      <w:r>
        <w:rPr>
          <w:rFonts w:hAnsi="宋体"/>
          <w:sz w:val="24"/>
        </w:rPr>
        <w:t>ppt</w:t>
      </w:r>
      <w:r>
        <w:rPr>
          <w:rFonts w:hAnsi="宋体" w:hint="eastAsia"/>
          <w:sz w:val="24"/>
        </w:rPr>
        <w:t>及讨论</w:t>
      </w:r>
      <w:r>
        <w:rPr>
          <w:rFonts w:hAnsi="宋体" w:hint="eastAsia"/>
          <w:sz w:val="24"/>
        </w:rPr>
        <w:t>×</w:t>
      </w:r>
      <w:r>
        <w:rPr>
          <w:rFonts w:hAnsi="宋体"/>
          <w:sz w:val="24"/>
        </w:rPr>
        <w:t>40%</w:t>
      </w:r>
    </w:p>
    <w:p w:rsidR="00000000" w:rsidRDefault="00271C26">
      <w:pPr>
        <w:snapToGrid w:val="0"/>
        <w:spacing w:line="400" w:lineRule="exact"/>
        <w:ind w:firstLineChars="200" w:firstLine="480"/>
        <w:rPr>
          <w:rFonts w:hAnsi="宋体"/>
          <w:color w:val="000000"/>
          <w:sz w:val="24"/>
          <w:szCs w:val="24"/>
        </w:rPr>
      </w:pPr>
      <w:r>
        <w:rPr>
          <w:rFonts w:hint="eastAsia"/>
          <w:sz w:val="24"/>
        </w:rPr>
        <w:t>（</w:t>
      </w:r>
      <w:r>
        <w:rPr>
          <w:sz w:val="24"/>
        </w:rPr>
        <w:t>1</w:t>
      </w:r>
      <w:r>
        <w:rPr>
          <w:rFonts w:hint="eastAsia"/>
          <w:sz w:val="24"/>
        </w:rPr>
        <w:t>）</w:t>
      </w:r>
      <w:r>
        <w:rPr>
          <w:sz w:val="24"/>
        </w:rPr>
        <w:t xml:space="preserve"> </w:t>
      </w:r>
      <w:r>
        <w:rPr>
          <w:rFonts w:hAnsi="宋体" w:hint="eastAsia"/>
          <w:sz w:val="24"/>
        </w:rPr>
        <w:t>资源学习</w:t>
      </w:r>
      <w:r>
        <w:rPr>
          <w:rFonts w:hAnsi="宋体" w:hint="eastAsia"/>
          <w:sz w:val="24"/>
        </w:rPr>
        <w:t>×</w:t>
      </w:r>
      <w:r>
        <w:rPr>
          <w:rFonts w:hAnsi="宋体"/>
          <w:sz w:val="24"/>
        </w:rPr>
        <w:t>30%</w:t>
      </w:r>
      <w:r>
        <w:rPr>
          <w:rFonts w:hAnsi="宋体" w:hint="eastAsia"/>
          <w:sz w:val="24"/>
        </w:rPr>
        <w:t>：任课教师在云班课里上传学习资料、课件等，学生自行下载学习，获得经验值，折算成百分制分数</w:t>
      </w:r>
      <w:bookmarkStart w:id="1" w:name="_Hlk145789867"/>
      <w:r>
        <w:rPr>
          <w:rFonts w:hAnsi="宋体" w:hint="eastAsia"/>
          <w:color w:val="000000"/>
          <w:sz w:val="24"/>
          <w:szCs w:val="24"/>
        </w:rPr>
        <w:t>（</w:t>
      </w:r>
      <w:r>
        <w:rPr>
          <w:rFonts w:hAnsi="宋体" w:hint="eastAsia"/>
          <w:sz w:val="24"/>
          <w:szCs w:val="24"/>
        </w:rPr>
        <w:t>目标</w:t>
      </w:r>
      <w:r>
        <w:rPr>
          <w:rFonts w:hAnsi="宋体"/>
          <w:sz w:val="24"/>
          <w:szCs w:val="24"/>
        </w:rPr>
        <w:t>1</w:t>
      </w:r>
      <w:r>
        <w:rPr>
          <w:rFonts w:hAnsi="宋体" w:hint="eastAsia"/>
          <w:sz w:val="24"/>
          <w:szCs w:val="24"/>
        </w:rPr>
        <w:t>：</w:t>
      </w:r>
      <w:r>
        <w:rPr>
          <w:rFonts w:hAnsi="宋体"/>
          <w:sz w:val="24"/>
          <w:szCs w:val="24"/>
        </w:rPr>
        <w:t>60%</w:t>
      </w:r>
      <w:r>
        <w:rPr>
          <w:rFonts w:hAnsi="宋体" w:hint="eastAsia"/>
          <w:sz w:val="24"/>
          <w:szCs w:val="24"/>
        </w:rPr>
        <w:t>；</w:t>
      </w:r>
      <w:r>
        <w:rPr>
          <w:rFonts w:hAnsi="宋体" w:hint="eastAsia"/>
          <w:color w:val="000000"/>
          <w:sz w:val="24"/>
          <w:szCs w:val="24"/>
        </w:rPr>
        <w:t>目标</w:t>
      </w:r>
      <w:r>
        <w:rPr>
          <w:rFonts w:hAnsi="宋体"/>
          <w:color w:val="000000"/>
          <w:sz w:val="24"/>
          <w:szCs w:val="24"/>
        </w:rPr>
        <w:t>2</w:t>
      </w:r>
      <w:r>
        <w:rPr>
          <w:rFonts w:hAnsi="宋体" w:hint="eastAsia"/>
          <w:color w:val="000000"/>
          <w:sz w:val="24"/>
          <w:szCs w:val="24"/>
        </w:rPr>
        <w:t>：</w:t>
      </w:r>
      <w:r>
        <w:rPr>
          <w:rFonts w:hAnsi="宋体"/>
          <w:color w:val="000000"/>
          <w:sz w:val="24"/>
          <w:szCs w:val="24"/>
        </w:rPr>
        <w:t>20%</w:t>
      </w:r>
      <w:r>
        <w:rPr>
          <w:rFonts w:hAnsi="宋体" w:hint="eastAsia"/>
          <w:color w:val="000000"/>
          <w:sz w:val="24"/>
          <w:szCs w:val="24"/>
        </w:rPr>
        <w:t>；目标</w:t>
      </w:r>
      <w:r>
        <w:rPr>
          <w:rFonts w:hAnsi="宋体"/>
          <w:color w:val="000000"/>
          <w:sz w:val="24"/>
          <w:szCs w:val="24"/>
        </w:rPr>
        <w:t>3</w:t>
      </w:r>
      <w:r>
        <w:rPr>
          <w:rFonts w:hAnsi="宋体" w:hint="eastAsia"/>
          <w:color w:val="000000"/>
          <w:sz w:val="24"/>
          <w:szCs w:val="24"/>
        </w:rPr>
        <w:t>：</w:t>
      </w:r>
      <w:r>
        <w:rPr>
          <w:rFonts w:hAnsi="宋体"/>
          <w:color w:val="000000"/>
          <w:sz w:val="24"/>
          <w:szCs w:val="24"/>
        </w:rPr>
        <w:t>20%)</w:t>
      </w:r>
      <w:r>
        <w:rPr>
          <w:rFonts w:hAnsi="宋体" w:hint="eastAsia"/>
          <w:color w:val="000000"/>
          <w:sz w:val="24"/>
          <w:szCs w:val="24"/>
        </w:rPr>
        <w:t>。</w:t>
      </w:r>
      <w:bookmarkEnd w:id="1"/>
    </w:p>
    <w:p w:rsidR="00000000" w:rsidRDefault="00271C26">
      <w:pPr>
        <w:snapToGrid w:val="0"/>
        <w:spacing w:line="400" w:lineRule="exact"/>
        <w:ind w:firstLineChars="200" w:firstLine="480"/>
        <w:rPr>
          <w:rFonts w:hAnsi="宋体"/>
          <w:sz w:val="24"/>
        </w:rPr>
      </w:pPr>
      <w:r>
        <w:rPr>
          <w:rFonts w:hAnsi="宋体" w:hint="eastAsia"/>
          <w:sz w:val="24"/>
        </w:rPr>
        <w:t>（</w:t>
      </w:r>
      <w:r>
        <w:rPr>
          <w:rFonts w:hAnsi="宋体"/>
          <w:sz w:val="24"/>
        </w:rPr>
        <w:t>2</w:t>
      </w:r>
      <w:r>
        <w:rPr>
          <w:rFonts w:hAnsi="宋体" w:hint="eastAsia"/>
          <w:sz w:val="24"/>
        </w:rPr>
        <w:t>）作业</w:t>
      </w:r>
      <w:r>
        <w:rPr>
          <w:rFonts w:hAnsi="宋体" w:hint="eastAsia"/>
          <w:sz w:val="24"/>
        </w:rPr>
        <w:t>×</w:t>
      </w:r>
      <w:r>
        <w:rPr>
          <w:rFonts w:hAnsi="宋体"/>
          <w:sz w:val="24"/>
        </w:rPr>
        <w:t>30%</w:t>
      </w:r>
      <w:r>
        <w:rPr>
          <w:rFonts w:hAnsi="宋体" w:hint="eastAsia"/>
          <w:sz w:val="24"/>
        </w:rPr>
        <w:t>：任课教师在云班课里布置作业，学生在云班课里完成作业。然后由教师评阅或者学生互阅评定成绩</w:t>
      </w:r>
      <w:r>
        <w:rPr>
          <w:rFonts w:hAnsi="宋体" w:hint="eastAsia"/>
          <w:color w:val="000000"/>
          <w:sz w:val="24"/>
          <w:szCs w:val="24"/>
        </w:rPr>
        <w:t>（</w:t>
      </w:r>
      <w:r>
        <w:rPr>
          <w:rFonts w:hAnsi="宋体" w:hint="eastAsia"/>
          <w:sz w:val="24"/>
          <w:szCs w:val="24"/>
        </w:rPr>
        <w:t>目标</w:t>
      </w:r>
      <w:r>
        <w:rPr>
          <w:rFonts w:hAnsi="宋体"/>
          <w:sz w:val="24"/>
          <w:szCs w:val="24"/>
        </w:rPr>
        <w:t>1</w:t>
      </w:r>
      <w:r>
        <w:rPr>
          <w:rFonts w:hAnsi="宋体" w:hint="eastAsia"/>
          <w:sz w:val="24"/>
          <w:szCs w:val="24"/>
        </w:rPr>
        <w:t>：</w:t>
      </w:r>
      <w:r>
        <w:rPr>
          <w:rFonts w:hAnsi="宋体"/>
          <w:sz w:val="24"/>
          <w:szCs w:val="24"/>
        </w:rPr>
        <w:t>60%</w:t>
      </w:r>
      <w:r>
        <w:rPr>
          <w:rFonts w:hAnsi="宋体" w:hint="eastAsia"/>
          <w:sz w:val="24"/>
          <w:szCs w:val="24"/>
        </w:rPr>
        <w:t>；</w:t>
      </w:r>
      <w:r>
        <w:rPr>
          <w:rFonts w:hAnsi="宋体" w:hint="eastAsia"/>
          <w:color w:val="000000"/>
          <w:sz w:val="24"/>
          <w:szCs w:val="24"/>
        </w:rPr>
        <w:t>目标</w:t>
      </w:r>
      <w:r>
        <w:rPr>
          <w:rFonts w:hAnsi="宋体"/>
          <w:color w:val="000000"/>
          <w:sz w:val="24"/>
          <w:szCs w:val="24"/>
        </w:rPr>
        <w:t>2</w:t>
      </w:r>
      <w:r>
        <w:rPr>
          <w:rFonts w:hAnsi="宋体" w:hint="eastAsia"/>
          <w:color w:val="000000"/>
          <w:sz w:val="24"/>
          <w:szCs w:val="24"/>
        </w:rPr>
        <w:t>：</w:t>
      </w:r>
      <w:r>
        <w:rPr>
          <w:rFonts w:hAnsi="宋体"/>
          <w:color w:val="000000"/>
          <w:sz w:val="24"/>
          <w:szCs w:val="24"/>
        </w:rPr>
        <w:t>20%</w:t>
      </w:r>
      <w:r>
        <w:rPr>
          <w:rFonts w:hAnsi="宋体" w:hint="eastAsia"/>
          <w:color w:val="000000"/>
          <w:sz w:val="24"/>
          <w:szCs w:val="24"/>
        </w:rPr>
        <w:t>；目标</w:t>
      </w:r>
      <w:r>
        <w:rPr>
          <w:rFonts w:hAnsi="宋体"/>
          <w:color w:val="000000"/>
          <w:sz w:val="24"/>
          <w:szCs w:val="24"/>
        </w:rPr>
        <w:t>3</w:t>
      </w:r>
      <w:r>
        <w:rPr>
          <w:rFonts w:hAnsi="宋体" w:hint="eastAsia"/>
          <w:color w:val="000000"/>
          <w:sz w:val="24"/>
          <w:szCs w:val="24"/>
        </w:rPr>
        <w:t>：</w:t>
      </w:r>
      <w:r>
        <w:rPr>
          <w:rFonts w:hAnsi="宋体"/>
          <w:color w:val="000000"/>
          <w:sz w:val="24"/>
          <w:szCs w:val="24"/>
        </w:rPr>
        <w:t>20%)</w:t>
      </w:r>
      <w:r>
        <w:rPr>
          <w:rFonts w:hAnsi="宋体" w:hint="eastAsia"/>
          <w:color w:val="000000"/>
          <w:sz w:val="24"/>
          <w:szCs w:val="24"/>
        </w:rPr>
        <w:t>。</w:t>
      </w:r>
    </w:p>
    <w:p w:rsidR="00000000" w:rsidRDefault="00271C26">
      <w:pPr>
        <w:spacing w:line="360" w:lineRule="auto"/>
        <w:ind w:firstLineChars="200" w:firstLine="480"/>
        <w:rPr>
          <w:rFonts w:hAnsi="宋体"/>
          <w:sz w:val="24"/>
        </w:rPr>
      </w:pPr>
      <w:r>
        <w:rPr>
          <w:rFonts w:hAnsi="宋体" w:hint="eastAsia"/>
          <w:sz w:val="24"/>
        </w:rPr>
        <w:t>（</w:t>
      </w:r>
      <w:r>
        <w:rPr>
          <w:rFonts w:hAnsi="宋体"/>
          <w:sz w:val="24"/>
        </w:rPr>
        <w:t>3</w:t>
      </w:r>
      <w:r>
        <w:rPr>
          <w:rFonts w:hAnsi="宋体" w:hint="eastAsia"/>
          <w:sz w:val="24"/>
        </w:rPr>
        <w:t>）小组汇报</w:t>
      </w:r>
      <w:r>
        <w:rPr>
          <w:rFonts w:hAnsi="宋体"/>
          <w:sz w:val="24"/>
        </w:rPr>
        <w:t>ppt</w:t>
      </w:r>
      <w:r>
        <w:rPr>
          <w:rFonts w:hAnsi="宋体" w:hint="eastAsia"/>
          <w:sz w:val="24"/>
        </w:rPr>
        <w:t>及讨论</w:t>
      </w:r>
      <w:r>
        <w:rPr>
          <w:rFonts w:hAnsi="宋体" w:hint="eastAsia"/>
          <w:sz w:val="24"/>
        </w:rPr>
        <w:t>×</w:t>
      </w:r>
      <w:r>
        <w:rPr>
          <w:rFonts w:hAnsi="宋体"/>
          <w:sz w:val="24"/>
        </w:rPr>
        <w:t>40%</w:t>
      </w:r>
      <w:r>
        <w:rPr>
          <w:rFonts w:hAnsi="宋体" w:hint="eastAsia"/>
          <w:sz w:val="24"/>
        </w:rPr>
        <w:t>：是在课程学习结束时，由各小组制作课程汇报</w:t>
      </w:r>
      <w:r>
        <w:rPr>
          <w:rFonts w:hAnsi="宋体"/>
          <w:sz w:val="24"/>
        </w:rPr>
        <w:t>PPT</w:t>
      </w:r>
      <w:r>
        <w:rPr>
          <w:rFonts w:hAnsi="宋体" w:hint="eastAsia"/>
          <w:sz w:val="24"/>
        </w:rPr>
        <w:t>并在总结会上指定一位代表汇报，其他小组成员补充。然后由老师和其他同学提问。请</w:t>
      </w:r>
      <w:r>
        <w:rPr>
          <w:rFonts w:hAnsi="宋体"/>
          <w:sz w:val="24"/>
        </w:rPr>
        <w:t>3</w:t>
      </w:r>
      <w:r>
        <w:rPr>
          <w:rFonts w:hAnsi="宋体" w:hint="eastAsia"/>
          <w:sz w:val="24"/>
        </w:rPr>
        <w:t>位任课老师作为评委，根据各小组的汇报和回答问题情况现场打分</w:t>
      </w:r>
      <w:r>
        <w:rPr>
          <w:rFonts w:hAnsi="宋体" w:hint="eastAsia"/>
          <w:color w:val="000000"/>
          <w:sz w:val="24"/>
          <w:szCs w:val="24"/>
        </w:rPr>
        <w:t>（</w:t>
      </w:r>
      <w:r>
        <w:rPr>
          <w:rFonts w:hAnsi="宋体" w:hint="eastAsia"/>
          <w:sz w:val="24"/>
          <w:szCs w:val="24"/>
        </w:rPr>
        <w:t>目标</w:t>
      </w:r>
      <w:r>
        <w:rPr>
          <w:rFonts w:hAnsi="宋体"/>
          <w:sz w:val="24"/>
          <w:szCs w:val="24"/>
        </w:rPr>
        <w:t>1</w:t>
      </w:r>
      <w:r>
        <w:rPr>
          <w:rFonts w:hAnsi="宋体" w:hint="eastAsia"/>
          <w:sz w:val="24"/>
          <w:szCs w:val="24"/>
        </w:rPr>
        <w:t>：</w:t>
      </w:r>
      <w:r>
        <w:rPr>
          <w:rFonts w:hAnsi="宋体"/>
          <w:sz w:val="24"/>
          <w:szCs w:val="24"/>
        </w:rPr>
        <w:t>20%</w:t>
      </w:r>
      <w:r>
        <w:rPr>
          <w:rFonts w:hAnsi="宋体" w:hint="eastAsia"/>
          <w:sz w:val="24"/>
          <w:szCs w:val="24"/>
        </w:rPr>
        <w:t>；</w:t>
      </w:r>
      <w:r>
        <w:rPr>
          <w:rFonts w:hAnsi="宋体" w:hint="eastAsia"/>
          <w:color w:val="000000"/>
          <w:sz w:val="24"/>
          <w:szCs w:val="24"/>
        </w:rPr>
        <w:t>目标</w:t>
      </w:r>
      <w:r>
        <w:rPr>
          <w:rFonts w:hAnsi="宋体"/>
          <w:color w:val="000000"/>
          <w:sz w:val="24"/>
          <w:szCs w:val="24"/>
        </w:rPr>
        <w:t>2</w:t>
      </w:r>
      <w:r>
        <w:rPr>
          <w:rFonts w:hAnsi="宋体" w:hint="eastAsia"/>
          <w:color w:val="000000"/>
          <w:sz w:val="24"/>
          <w:szCs w:val="24"/>
        </w:rPr>
        <w:t>：</w:t>
      </w:r>
      <w:r>
        <w:rPr>
          <w:rFonts w:hAnsi="宋体"/>
          <w:color w:val="000000"/>
          <w:sz w:val="24"/>
          <w:szCs w:val="24"/>
        </w:rPr>
        <w:t>40%</w:t>
      </w:r>
      <w:r>
        <w:rPr>
          <w:rFonts w:hAnsi="宋体" w:hint="eastAsia"/>
          <w:color w:val="000000"/>
          <w:sz w:val="24"/>
          <w:szCs w:val="24"/>
        </w:rPr>
        <w:t>；目标</w:t>
      </w:r>
      <w:r>
        <w:rPr>
          <w:rFonts w:hAnsi="宋体"/>
          <w:color w:val="000000"/>
          <w:sz w:val="24"/>
          <w:szCs w:val="24"/>
        </w:rPr>
        <w:t>3</w:t>
      </w:r>
      <w:r>
        <w:rPr>
          <w:rFonts w:hAnsi="宋体" w:hint="eastAsia"/>
          <w:color w:val="000000"/>
          <w:sz w:val="24"/>
          <w:szCs w:val="24"/>
        </w:rPr>
        <w:t>：</w:t>
      </w:r>
      <w:r>
        <w:rPr>
          <w:rFonts w:hAnsi="宋体"/>
          <w:color w:val="000000"/>
          <w:sz w:val="24"/>
          <w:szCs w:val="24"/>
        </w:rPr>
        <w:t>40%)</w:t>
      </w:r>
      <w:r>
        <w:rPr>
          <w:rFonts w:hAnsi="宋体" w:hint="eastAsia"/>
          <w:sz w:val="24"/>
        </w:rPr>
        <w:t>。</w:t>
      </w:r>
    </w:p>
    <w:p w:rsidR="00000000" w:rsidRDefault="00271C26">
      <w:pPr>
        <w:spacing w:line="360" w:lineRule="auto"/>
        <w:ind w:firstLineChars="171" w:firstLine="410"/>
        <w:rPr>
          <w:sz w:val="24"/>
        </w:rPr>
      </w:pPr>
      <w:r>
        <w:rPr>
          <w:sz w:val="24"/>
        </w:rPr>
        <w:t>2.</w:t>
      </w:r>
      <w:r>
        <w:rPr>
          <w:rFonts w:hint="eastAsia"/>
          <w:sz w:val="24"/>
        </w:rPr>
        <w:t>创意方案</w:t>
      </w:r>
      <w:r>
        <w:rPr>
          <w:rFonts w:hAnsi="宋体" w:hint="eastAsia"/>
          <w:color w:val="000000"/>
          <w:sz w:val="24"/>
          <w:szCs w:val="24"/>
        </w:rPr>
        <w:t>（</w:t>
      </w:r>
      <w:r>
        <w:rPr>
          <w:rFonts w:hAnsi="宋体" w:hint="eastAsia"/>
          <w:sz w:val="24"/>
          <w:szCs w:val="24"/>
        </w:rPr>
        <w:t>目标</w:t>
      </w:r>
      <w:r>
        <w:rPr>
          <w:rFonts w:hAnsi="宋体"/>
          <w:sz w:val="24"/>
          <w:szCs w:val="24"/>
        </w:rPr>
        <w:t>1</w:t>
      </w:r>
      <w:r>
        <w:rPr>
          <w:rFonts w:hAnsi="宋体" w:hint="eastAsia"/>
          <w:sz w:val="24"/>
          <w:szCs w:val="24"/>
        </w:rPr>
        <w:t>：</w:t>
      </w:r>
      <w:r>
        <w:rPr>
          <w:rFonts w:hAnsi="宋体"/>
          <w:sz w:val="24"/>
          <w:szCs w:val="24"/>
        </w:rPr>
        <w:t>40%</w:t>
      </w:r>
      <w:r>
        <w:rPr>
          <w:rFonts w:hAnsi="宋体" w:hint="eastAsia"/>
          <w:sz w:val="24"/>
          <w:szCs w:val="24"/>
        </w:rPr>
        <w:t>；</w:t>
      </w:r>
      <w:r>
        <w:rPr>
          <w:rFonts w:hAnsi="宋体" w:hint="eastAsia"/>
          <w:color w:val="000000"/>
          <w:sz w:val="24"/>
          <w:szCs w:val="24"/>
        </w:rPr>
        <w:t>目标</w:t>
      </w:r>
      <w:r>
        <w:rPr>
          <w:rFonts w:hAnsi="宋体"/>
          <w:color w:val="000000"/>
          <w:sz w:val="24"/>
          <w:szCs w:val="24"/>
        </w:rPr>
        <w:t>2</w:t>
      </w:r>
      <w:r>
        <w:rPr>
          <w:rFonts w:hAnsi="宋体" w:hint="eastAsia"/>
          <w:color w:val="000000"/>
          <w:sz w:val="24"/>
          <w:szCs w:val="24"/>
        </w:rPr>
        <w:t>：</w:t>
      </w:r>
      <w:r>
        <w:rPr>
          <w:rFonts w:hAnsi="宋体"/>
          <w:color w:val="000000"/>
          <w:sz w:val="24"/>
          <w:szCs w:val="24"/>
        </w:rPr>
        <w:t>30%</w:t>
      </w:r>
      <w:r>
        <w:rPr>
          <w:rFonts w:hAnsi="宋体" w:hint="eastAsia"/>
          <w:color w:val="000000"/>
          <w:sz w:val="24"/>
          <w:szCs w:val="24"/>
        </w:rPr>
        <w:t>；目标</w:t>
      </w:r>
      <w:r>
        <w:rPr>
          <w:rFonts w:hAnsi="宋体"/>
          <w:color w:val="000000"/>
          <w:sz w:val="24"/>
          <w:szCs w:val="24"/>
        </w:rPr>
        <w:t>3</w:t>
      </w:r>
      <w:r>
        <w:rPr>
          <w:rFonts w:hAnsi="宋体" w:hint="eastAsia"/>
          <w:color w:val="000000"/>
          <w:sz w:val="24"/>
          <w:szCs w:val="24"/>
        </w:rPr>
        <w:t>：</w:t>
      </w:r>
      <w:r>
        <w:rPr>
          <w:rFonts w:hAnsi="宋体"/>
          <w:color w:val="000000"/>
          <w:sz w:val="24"/>
          <w:szCs w:val="24"/>
        </w:rPr>
        <w:t>30%)</w:t>
      </w:r>
    </w:p>
    <w:p w:rsidR="00000000" w:rsidRDefault="00271C26">
      <w:pPr>
        <w:spacing w:line="360" w:lineRule="auto"/>
        <w:ind w:firstLineChars="200" w:firstLine="480"/>
        <w:rPr>
          <w:sz w:val="24"/>
        </w:rPr>
      </w:pPr>
      <w:r>
        <w:rPr>
          <w:rFonts w:hint="eastAsia"/>
          <w:sz w:val="24"/>
        </w:rPr>
        <w:t>创意方案于课程内容结束后的一周内将纸质版提交给课程负责人，并将电子版提交到云班课。课程负责人组织任课教师集体对创意方案进行成绩评定。创意方案成绩评价依据如下：</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1645"/>
        <w:gridCol w:w="1646"/>
        <w:gridCol w:w="1645"/>
        <w:gridCol w:w="1645"/>
        <w:gridCol w:w="1616"/>
      </w:tblGrid>
      <w:tr w:rsidR="00000000">
        <w:trPr>
          <w:trHeight w:val="20"/>
          <w:jc w:val="center"/>
        </w:trPr>
        <w:tc>
          <w:tcPr>
            <w:tcW w:w="586" w:type="pct"/>
            <w:vMerge w:val="restart"/>
            <w:vAlign w:val="center"/>
          </w:tcPr>
          <w:p w:rsidR="00000000" w:rsidRDefault="00271C26">
            <w:pPr>
              <w:snapToGrid w:val="0"/>
              <w:jc w:val="center"/>
              <w:rPr>
                <w:rFonts w:ascii="Times New Roman" w:cs="Times New Roman"/>
                <w:b/>
                <w:szCs w:val="21"/>
              </w:rPr>
            </w:pPr>
            <w:r>
              <w:rPr>
                <w:rFonts w:ascii="Times New Roman" w:hint="eastAsia"/>
                <w:b/>
                <w:kern w:val="2"/>
                <w:sz w:val="21"/>
                <w:szCs w:val="21"/>
                <w:lang w:bidi="ar"/>
              </w:rPr>
              <w:t>考核项目</w:t>
            </w:r>
          </w:p>
        </w:tc>
        <w:tc>
          <w:tcPr>
            <w:tcW w:w="4413" w:type="pct"/>
            <w:gridSpan w:val="5"/>
            <w:vAlign w:val="center"/>
          </w:tcPr>
          <w:p w:rsidR="00000000" w:rsidRDefault="00271C26">
            <w:pPr>
              <w:snapToGrid w:val="0"/>
              <w:jc w:val="center"/>
              <w:rPr>
                <w:rFonts w:ascii="Times New Roman" w:cs="Times New Roman"/>
                <w:b/>
                <w:szCs w:val="21"/>
              </w:rPr>
            </w:pPr>
            <w:r>
              <w:rPr>
                <w:rFonts w:ascii="Times New Roman" w:hint="eastAsia"/>
                <w:b/>
                <w:kern w:val="2"/>
                <w:sz w:val="21"/>
                <w:szCs w:val="21"/>
                <w:lang w:bidi="ar"/>
              </w:rPr>
              <w:t>评分标准</w:t>
            </w:r>
          </w:p>
        </w:tc>
      </w:tr>
      <w:tr w:rsidR="00000000">
        <w:trPr>
          <w:trHeight w:val="20"/>
          <w:jc w:val="center"/>
        </w:trPr>
        <w:tc>
          <w:tcPr>
            <w:tcW w:w="586" w:type="pct"/>
            <w:vMerge/>
            <w:vAlign w:val="center"/>
          </w:tcPr>
          <w:p w:rsidR="00000000" w:rsidRDefault="00271C26">
            <w:pPr>
              <w:rPr>
                <w:rFonts w:ascii="Calibri" w:cs="Calibri"/>
                <w:sz w:val="20"/>
                <w:szCs w:val="20"/>
              </w:rPr>
            </w:pPr>
          </w:p>
        </w:tc>
        <w:tc>
          <w:tcPr>
            <w:tcW w:w="885" w:type="pct"/>
            <w:vAlign w:val="center"/>
          </w:tcPr>
          <w:p w:rsidR="00000000" w:rsidRDefault="00271C26">
            <w:pPr>
              <w:snapToGrid w:val="0"/>
              <w:jc w:val="center"/>
              <w:rPr>
                <w:rFonts w:ascii="Times New Roman" w:cs="Times New Roman"/>
                <w:b/>
                <w:szCs w:val="21"/>
              </w:rPr>
            </w:pPr>
            <w:r>
              <w:rPr>
                <w:rFonts w:ascii="Times New Roman" w:hint="eastAsia"/>
                <w:b/>
                <w:kern w:val="2"/>
                <w:sz w:val="21"/>
                <w:szCs w:val="21"/>
                <w:lang w:bidi="ar"/>
              </w:rPr>
              <w:t>优秀</w:t>
            </w:r>
          </w:p>
          <w:p w:rsidR="00000000" w:rsidRDefault="00271C26">
            <w:pPr>
              <w:snapToGrid w:val="0"/>
              <w:jc w:val="center"/>
              <w:rPr>
                <w:rFonts w:ascii="Times New Roman" w:cs="Times New Roman"/>
                <w:b/>
                <w:szCs w:val="21"/>
              </w:rPr>
            </w:pPr>
            <w:r>
              <w:rPr>
                <w:rFonts w:ascii="Times New Roman" w:cs="Times New Roman"/>
                <w:b/>
                <w:kern w:val="2"/>
                <w:sz w:val="21"/>
                <w:szCs w:val="21"/>
                <w:lang w:bidi="ar"/>
              </w:rPr>
              <w:t>(100&gt;x</w:t>
            </w:r>
            <w:r>
              <w:rPr>
                <w:rFonts w:hAnsi="宋体" w:hint="eastAsia"/>
                <w:b/>
                <w:kern w:val="2"/>
                <w:sz w:val="21"/>
                <w:szCs w:val="21"/>
                <w:lang w:bidi="ar"/>
              </w:rPr>
              <w:t>≥</w:t>
            </w:r>
            <w:r>
              <w:rPr>
                <w:rFonts w:ascii="Times New Roman" w:cs="Times New Roman"/>
                <w:b/>
                <w:kern w:val="2"/>
                <w:sz w:val="21"/>
                <w:szCs w:val="21"/>
                <w:lang w:bidi="ar"/>
              </w:rPr>
              <w:t>90)</w:t>
            </w:r>
          </w:p>
        </w:tc>
        <w:tc>
          <w:tcPr>
            <w:tcW w:w="886" w:type="pct"/>
            <w:vAlign w:val="center"/>
          </w:tcPr>
          <w:p w:rsidR="00000000" w:rsidRDefault="00271C26">
            <w:pPr>
              <w:snapToGrid w:val="0"/>
              <w:jc w:val="center"/>
              <w:rPr>
                <w:rFonts w:ascii="Times New Roman" w:cs="Times New Roman"/>
                <w:b/>
                <w:szCs w:val="21"/>
              </w:rPr>
            </w:pPr>
            <w:r>
              <w:rPr>
                <w:rFonts w:ascii="Times New Roman" w:hint="eastAsia"/>
                <w:b/>
                <w:kern w:val="2"/>
                <w:sz w:val="21"/>
                <w:szCs w:val="21"/>
                <w:lang w:bidi="ar"/>
              </w:rPr>
              <w:t>良好</w:t>
            </w:r>
          </w:p>
          <w:p w:rsidR="00000000" w:rsidRDefault="00271C26">
            <w:pPr>
              <w:snapToGrid w:val="0"/>
              <w:jc w:val="center"/>
              <w:rPr>
                <w:rFonts w:ascii="Times New Roman" w:cs="Times New Roman"/>
                <w:b/>
                <w:szCs w:val="21"/>
              </w:rPr>
            </w:pPr>
            <w:r>
              <w:rPr>
                <w:rFonts w:ascii="Times New Roman" w:cs="Times New Roman"/>
                <w:b/>
                <w:kern w:val="2"/>
                <w:sz w:val="21"/>
                <w:szCs w:val="21"/>
                <w:lang w:bidi="ar"/>
              </w:rPr>
              <w:t>(90&gt; x</w:t>
            </w:r>
            <w:r>
              <w:rPr>
                <w:rFonts w:hAnsi="宋体" w:hint="eastAsia"/>
                <w:b/>
                <w:kern w:val="2"/>
                <w:sz w:val="21"/>
                <w:szCs w:val="21"/>
                <w:lang w:bidi="ar"/>
              </w:rPr>
              <w:t>≥</w:t>
            </w:r>
            <w:r>
              <w:rPr>
                <w:rFonts w:ascii="Times New Roman" w:cs="Times New Roman"/>
                <w:b/>
                <w:kern w:val="2"/>
                <w:sz w:val="21"/>
                <w:szCs w:val="21"/>
                <w:lang w:bidi="ar"/>
              </w:rPr>
              <w:t>80)</w:t>
            </w:r>
          </w:p>
        </w:tc>
        <w:tc>
          <w:tcPr>
            <w:tcW w:w="886" w:type="pct"/>
            <w:vAlign w:val="center"/>
          </w:tcPr>
          <w:p w:rsidR="00000000" w:rsidRDefault="00271C26">
            <w:pPr>
              <w:snapToGrid w:val="0"/>
              <w:jc w:val="center"/>
              <w:rPr>
                <w:rFonts w:ascii="Times New Roman" w:cs="Times New Roman"/>
                <w:b/>
                <w:szCs w:val="21"/>
              </w:rPr>
            </w:pPr>
            <w:r>
              <w:rPr>
                <w:rFonts w:ascii="Times New Roman" w:hint="eastAsia"/>
                <w:b/>
                <w:kern w:val="2"/>
                <w:sz w:val="21"/>
                <w:szCs w:val="21"/>
                <w:lang w:bidi="ar"/>
              </w:rPr>
              <w:t>中等</w:t>
            </w:r>
          </w:p>
          <w:p w:rsidR="00000000" w:rsidRDefault="00271C26">
            <w:pPr>
              <w:snapToGrid w:val="0"/>
              <w:jc w:val="center"/>
              <w:rPr>
                <w:rFonts w:ascii="Times New Roman" w:cs="Times New Roman"/>
                <w:b/>
                <w:szCs w:val="21"/>
              </w:rPr>
            </w:pPr>
            <w:r>
              <w:rPr>
                <w:rFonts w:ascii="Times New Roman" w:cs="Times New Roman"/>
                <w:b/>
                <w:kern w:val="2"/>
                <w:sz w:val="21"/>
                <w:szCs w:val="21"/>
                <w:lang w:bidi="ar"/>
              </w:rPr>
              <w:t>(80&gt; x</w:t>
            </w:r>
            <w:r>
              <w:rPr>
                <w:rFonts w:hAnsi="宋体" w:hint="eastAsia"/>
                <w:b/>
                <w:kern w:val="2"/>
                <w:sz w:val="21"/>
                <w:szCs w:val="21"/>
                <w:lang w:bidi="ar"/>
              </w:rPr>
              <w:t>≥</w:t>
            </w:r>
            <w:r>
              <w:rPr>
                <w:rFonts w:ascii="Times New Roman" w:cs="Times New Roman"/>
                <w:b/>
                <w:kern w:val="2"/>
                <w:sz w:val="21"/>
                <w:szCs w:val="21"/>
                <w:lang w:bidi="ar"/>
              </w:rPr>
              <w:t>70)</w:t>
            </w:r>
          </w:p>
        </w:tc>
        <w:tc>
          <w:tcPr>
            <w:tcW w:w="886" w:type="pct"/>
            <w:vAlign w:val="center"/>
          </w:tcPr>
          <w:p w:rsidR="00000000" w:rsidRDefault="00271C26">
            <w:pPr>
              <w:snapToGrid w:val="0"/>
              <w:jc w:val="center"/>
              <w:rPr>
                <w:rFonts w:ascii="Times New Roman" w:cs="Times New Roman"/>
                <w:b/>
                <w:szCs w:val="21"/>
              </w:rPr>
            </w:pPr>
            <w:r>
              <w:rPr>
                <w:rFonts w:ascii="Times New Roman" w:hint="eastAsia"/>
                <w:b/>
                <w:kern w:val="2"/>
                <w:sz w:val="21"/>
                <w:szCs w:val="21"/>
                <w:lang w:bidi="ar"/>
              </w:rPr>
              <w:t>及格</w:t>
            </w:r>
          </w:p>
          <w:p w:rsidR="00000000" w:rsidRDefault="00271C26">
            <w:pPr>
              <w:snapToGrid w:val="0"/>
              <w:jc w:val="center"/>
              <w:rPr>
                <w:rFonts w:ascii="Times New Roman" w:cs="Times New Roman"/>
                <w:b/>
                <w:szCs w:val="21"/>
              </w:rPr>
            </w:pPr>
            <w:r>
              <w:rPr>
                <w:rFonts w:ascii="Times New Roman" w:cs="Times New Roman"/>
                <w:b/>
                <w:kern w:val="2"/>
                <w:sz w:val="21"/>
                <w:szCs w:val="21"/>
                <w:lang w:bidi="ar"/>
              </w:rPr>
              <w:t>(70&gt; x</w:t>
            </w:r>
            <w:r>
              <w:rPr>
                <w:rFonts w:hAnsi="宋体" w:hint="eastAsia"/>
                <w:b/>
                <w:kern w:val="2"/>
                <w:sz w:val="21"/>
                <w:szCs w:val="21"/>
                <w:lang w:bidi="ar"/>
              </w:rPr>
              <w:t>≥</w:t>
            </w:r>
            <w:r>
              <w:rPr>
                <w:rFonts w:ascii="Times New Roman" w:cs="Times New Roman"/>
                <w:b/>
                <w:kern w:val="2"/>
                <w:sz w:val="21"/>
                <w:szCs w:val="21"/>
                <w:lang w:bidi="ar"/>
              </w:rPr>
              <w:t>60)</w:t>
            </w:r>
          </w:p>
        </w:tc>
        <w:tc>
          <w:tcPr>
            <w:tcW w:w="870" w:type="pct"/>
            <w:vAlign w:val="center"/>
          </w:tcPr>
          <w:p w:rsidR="00000000" w:rsidRDefault="00271C26">
            <w:pPr>
              <w:snapToGrid w:val="0"/>
              <w:jc w:val="center"/>
              <w:rPr>
                <w:rFonts w:ascii="Times New Roman" w:cs="Times New Roman"/>
                <w:b/>
                <w:szCs w:val="21"/>
              </w:rPr>
            </w:pPr>
            <w:r>
              <w:rPr>
                <w:rFonts w:ascii="Times New Roman" w:hint="eastAsia"/>
                <w:b/>
                <w:kern w:val="2"/>
                <w:sz w:val="21"/>
                <w:szCs w:val="21"/>
                <w:lang w:bidi="ar"/>
              </w:rPr>
              <w:t>不及格</w:t>
            </w:r>
          </w:p>
          <w:p w:rsidR="00000000" w:rsidRDefault="00271C26">
            <w:pPr>
              <w:snapToGrid w:val="0"/>
              <w:jc w:val="center"/>
              <w:rPr>
                <w:rFonts w:ascii="Times New Roman" w:cs="Times New Roman"/>
                <w:b/>
                <w:szCs w:val="21"/>
              </w:rPr>
            </w:pPr>
            <w:r>
              <w:rPr>
                <w:rFonts w:ascii="Times New Roman" w:cs="Times New Roman"/>
                <w:b/>
                <w:kern w:val="2"/>
                <w:sz w:val="21"/>
                <w:szCs w:val="21"/>
                <w:lang w:bidi="ar"/>
              </w:rPr>
              <w:t>(x &lt;60)</w:t>
            </w:r>
          </w:p>
        </w:tc>
      </w:tr>
      <w:tr w:rsidR="00000000">
        <w:trPr>
          <w:trHeight w:val="2179"/>
          <w:jc w:val="center"/>
        </w:trPr>
        <w:tc>
          <w:tcPr>
            <w:tcW w:w="586" w:type="pct"/>
            <w:vAlign w:val="center"/>
          </w:tcPr>
          <w:p w:rsidR="00000000" w:rsidRDefault="00271C26">
            <w:pPr>
              <w:snapToGrid w:val="0"/>
              <w:spacing w:line="440" w:lineRule="exact"/>
              <w:jc w:val="center"/>
              <w:rPr>
                <w:rFonts w:ascii="Times New Roman" w:cs="Times New Roman"/>
                <w:szCs w:val="21"/>
              </w:rPr>
            </w:pPr>
            <w:r>
              <w:rPr>
                <w:rFonts w:ascii="Times New Roman" w:hint="eastAsia"/>
                <w:kern w:val="2"/>
                <w:sz w:val="21"/>
                <w:szCs w:val="21"/>
                <w:lang w:bidi="ar"/>
              </w:rPr>
              <w:t>创意方案</w:t>
            </w:r>
          </w:p>
        </w:tc>
        <w:tc>
          <w:tcPr>
            <w:tcW w:w="885" w:type="pct"/>
            <w:vAlign w:val="center"/>
          </w:tcPr>
          <w:p w:rsidR="00000000" w:rsidRDefault="00271C26">
            <w:pPr>
              <w:rPr>
                <w:rFonts w:ascii="Times New Roman" w:cs="Times New Roman"/>
                <w:szCs w:val="21"/>
              </w:rPr>
            </w:pPr>
            <w:r>
              <w:rPr>
                <w:rFonts w:ascii="Times New Roman" w:hint="eastAsia"/>
                <w:kern w:val="2"/>
                <w:sz w:val="21"/>
                <w:szCs w:val="21"/>
                <w:lang w:bidi="ar"/>
              </w:rPr>
              <w:t>按照创意方案要求，书写格式规范；围绕环保领，体现智慧特色；构思、设想、特点等具有创新性；</w:t>
            </w:r>
            <w:r>
              <w:rPr>
                <w:rFonts w:ascii="Times New Roman" w:hint="eastAsia"/>
                <w:kern w:val="2"/>
                <w:sz w:val="21"/>
                <w:szCs w:val="21"/>
                <w:lang w:bidi="ar"/>
              </w:rPr>
              <w:t>具有使用价值及现实意义；有现实的可行性或可操作性；说明规范，层次清楚，语言流利，表述准</w:t>
            </w:r>
            <w:r>
              <w:rPr>
                <w:rFonts w:ascii="Times New Roman" w:hint="eastAsia"/>
                <w:kern w:val="2"/>
                <w:sz w:val="21"/>
                <w:szCs w:val="21"/>
                <w:lang w:bidi="ar"/>
              </w:rPr>
              <w:lastRenderedPageBreak/>
              <w:t>确。</w:t>
            </w:r>
          </w:p>
        </w:tc>
        <w:tc>
          <w:tcPr>
            <w:tcW w:w="886" w:type="pct"/>
            <w:vAlign w:val="center"/>
          </w:tcPr>
          <w:p w:rsidR="00000000" w:rsidRDefault="00271C26">
            <w:pPr>
              <w:jc w:val="both"/>
              <w:rPr>
                <w:rFonts w:ascii="Times New Roman" w:cs="Times New Roman"/>
                <w:sz w:val="24"/>
                <w:szCs w:val="24"/>
              </w:rPr>
            </w:pPr>
            <w:r>
              <w:rPr>
                <w:rFonts w:ascii="Times New Roman" w:hint="eastAsia"/>
                <w:kern w:val="2"/>
                <w:sz w:val="21"/>
                <w:szCs w:val="21"/>
                <w:lang w:bidi="ar"/>
              </w:rPr>
              <w:lastRenderedPageBreak/>
              <w:t>按照创意方案要求，书写格式规范；围绕环保领，基本体现智慧特色；构思、设想、特点等具有一定的创新性；具有一定的使用价值及现实意义；有现实的可行性或可操作性；说明规范，层次清楚，语言</w:t>
            </w:r>
            <w:r>
              <w:rPr>
                <w:rFonts w:ascii="Times New Roman" w:hint="eastAsia"/>
                <w:kern w:val="2"/>
                <w:sz w:val="21"/>
                <w:szCs w:val="21"/>
                <w:lang w:bidi="ar"/>
              </w:rPr>
              <w:lastRenderedPageBreak/>
              <w:t>较流利，表述较准确。</w:t>
            </w:r>
          </w:p>
        </w:tc>
        <w:tc>
          <w:tcPr>
            <w:tcW w:w="886" w:type="pct"/>
            <w:vAlign w:val="center"/>
          </w:tcPr>
          <w:p w:rsidR="00000000" w:rsidRDefault="00271C26">
            <w:pPr>
              <w:jc w:val="both"/>
            </w:pPr>
            <w:r>
              <w:rPr>
                <w:rFonts w:ascii="Times New Roman" w:hint="eastAsia"/>
                <w:kern w:val="2"/>
                <w:sz w:val="21"/>
                <w:szCs w:val="21"/>
                <w:lang w:bidi="ar"/>
              </w:rPr>
              <w:lastRenderedPageBreak/>
              <w:t>基本按照创意方案要求，书写格式比较规范；围绕环保领，基本体现智慧特色；构思、设想、特点等创新性比强；使用价值及现实意义不大；没用现实的可行性或可操作性；说明较规范，层次不清楚，语言</w:t>
            </w:r>
            <w:r>
              <w:rPr>
                <w:rFonts w:ascii="Times New Roman" w:hint="eastAsia"/>
                <w:kern w:val="2"/>
                <w:sz w:val="21"/>
                <w:szCs w:val="21"/>
                <w:lang w:bidi="ar"/>
              </w:rPr>
              <w:lastRenderedPageBreak/>
              <w:t>较流利，表述模糊。</w:t>
            </w:r>
          </w:p>
        </w:tc>
        <w:tc>
          <w:tcPr>
            <w:tcW w:w="886" w:type="pct"/>
            <w:vAlign w:val="center"/>
          </w:tcPr>
          <w:p w:rsidR="00000000" w:rsidRDefault="00271C26">
            <w:pPr>
              <w:jc w:val="both"/>
            </w:pPr>
            <w:r>
              <w:rPr>
                <w:rFonts w:ascii="Times New Roman" w:hint="eastAsia"/>
                <w:kern w:val="2"/>
                <w:sz w:val="21"/>
                <w:szCs w:val="21"/>
                <w:lang w:bidi="ar"/>
              </w:rPr>
              <w:lastRenderedPageBreak/>
              <w:t>没用按照创意方案要求</w:t>
            </w:r>
            <w:r>
              <w:rPr>
                <w:rFonts w:ascii="Times New Roman" w:hint="eastAsia"/>
                <w:kern w:val="2"/>
                <w:sz w:val="21"/>
                <w:szCs w:val="21"/>
                <w:lang w:bidi="ar"/>
              </w:rPr>
              <w:t>书写；不能围绕环保领，体现智慧特色；构思、设想、特点等没用创新性；没用使用价值及现实意义；没用现实的可行性或可操作性；说明不规范，层次不清楚，语言不流利，表述</w:t>
            </w:r>
            <w:r>
              <w:rPr>
                <w:rFonts w:ascii="Times New Roman" w:hint="eastAsia"/>
                <w:kern w:val="2"/>
                <w:sz w:val="21"/>
                <w:szCs w:val="21"/>
                <w:lang w:bidi="ar"/>
              </w:rPr>
              <w:lastRenderedPageBreak/>
              <w:t>不准确。</w:t>
            </w:r>
          </w:p>
        </w:tc>
        <w:tc>
          <w:tcPr>
            <w:tcW w:w="870" w:type="pct"/>
            <w:vAlign w:val="center"/>
          </w:tcPr>
          <w:p w:rsidR="00000000" w:rsidRDefault="00271C26">
            <w:pPr>
              <w:jc w:val="both"/>
            </w:pPr>
            <w:r>
              <w:rPr>
                <w:rFonts w:ascii="Times New Roman" w:hint="eastAsia"/>
                <w:kern w:val="2"/>
                <w:sz w:val="21"/>
                <w:szCs w:val="21"/>
                <w:lang w:bidi="ar"/>
              </w:rPr>
              <w:lastRenderedPageBreak/>
              <w:t>按照创意方案要求，书写格式规范；围绕环保领，体现智慧特色；构思、设想、特点等具有创新性；具有使用价值及现实意义；有现实的可行性或可操作性；说明规范，层次清楚，语言流利，表述准</w:t>
            </w:r>
            <w:r>
              <w:rPr>
                <w:rFonts w:ascii="Times New Roman" w:hint="eastAsia"/>
                <w:kern w:val="2"/>
                <w:sz w:val="21"/>
                <w:szCs w:val="21"/>
                <w:lang w:bidi="ar"/>
              </w:rPr>
              <w:lastRenderedPageBreak/>
              <w:t>确。</w:t>
            </w:r>
          </w:p>
        </w:tc>
      </w:tr>
    </w:tbl>
    <w:p w:rsidR="00000000" w:rsidRDefault="00271C26">
      <w:pPr>
        <w:snapToGrid w:val="0"/>
        <w:spacing w:line="400" w:lineRule="exact"/>
        <w:ind w:firstLineChars="200" w:firstLine="480"/>
        <w:rPr>
          <w:rFonts w:ascii="Times New Roman" w:cs="Times New Roman"/>
          <w:color w:val="FF0000"/>
          <w:sz w:val="24"/>
          <w:szCs w:val="24"/>
        </w:rPr>
      </w:pPr>
    </w:p>
    <w:p w:rsidR="00000000" w:rsidRDefault="00271C26">
      <w:pPr>
        <w:spacing w:line="360" w:lineRule="auto"/>
        <w:ind w:firstLineChars="171" w:firstLine="410"/>
        <w:rPr>
          <w:sz w:val="24"/>
        </w:rPr>
      </w:pPr>
      <w:r>
        <w:rPr>
          <w:sz w:val="24"/>
        </w:rPr>
        <w:t>3.</w:t>
      </w:r>
      <w:r>
        <w:rPr>
          <w:rFonts w:hint="eastAsia"/>
          <w:sz w:val="24"/>
        </w:rPr>
        <w:t>课程论文</w:t>
      </w:r>
      <w:r>
        <w:rPr>
          <w:rFonts w:hAnsi="宋体" w:hint="eastAsia"/>
          <w:color w:val="000000"/>
          <w:sz w:val="24"/>
          <w:szCs w:val="24"/>
        </w:rPr>
        <w:t>（</w:t>
      </w:r>
      <w:r>
        <w:rPr>
          <w:rFonts w:hAnsi="宋体" w:hint="eastAsia"/>
          <w:sz w:val="24"/>
          <w:szCs w:val="24"/>
        </w:rPr>
        <w:t>目标</w:t>
      </w:r>
      <w:r>
        <w:rPr>
          <w:rFonts w:hAnsi="宋体"/>
          <w:sz w:val="24"/>
          <w:szCs w:val="24"/>
        </w:rPr>
        <w:t>1</w:t>
      </w:r>
      <w:r>
        <w:rPr>
          <w:rFonts w:hAnsi="宋体" w:hint="eastAsia"/>
          <w:sz w:val="24"/>
          <w:szCs w:val="24"/>
        </w:rPr>
        <w:t>：</w:t>
      </w:r>
      <w:r>
        <w:rPr>
          <w:rFonts w:hAnsi="宋体"/>
          <w:sz w:val="24"/>
          <w:szCs w:val="24"/>
        </w:rPr>
        <w:t>40%</w:t>
      </w:r>
      <w:r>
        <w:rPr>
          <w:rFonts w:hAnsi="宋体" w:hint="eastAsia"/>
          <w:sz w:val="24"/>
          <w:szCs w:val="24"/>
        </w:rPr>
        <w:t>；</w:t>
      </w:r>
      <w:r>
        <w:rPr>
          <w:rFonts w:hAnsi="宋体" w:hint="eastAsia"/>
          <w:color w:val="000000"/>
          <w:sz w:val="24"/>
          <w:szCs w:val="24"/>
        </w:rPr>
        <w:t>目标</w:t>
      </w:r>
      <w:r>
        <w:rPr>
          <w:rFonts w:hAnsi="宋体"/>
          <w:color w:val="000000"/>
          <w:sz w:val="24"/>
          <w:szCs w:val="24"/>
        </w:rPr>
        <w:t>2</w:t>
      </w:r>
      <w:r>
        <w:rPr>
          <w:rFonts w:hAnsi="宋体" w:hint="eastAsia"/>
          <w:color w:val="000000"/>
          <w:sz w:val="24"/>
          <w:szCs w:val="24"/>
        </w:rPr>
        <w:t>：</w:t>
      </w:r>
      <w:r>
        <w:rPr>
          <w:rFonts w:hAnsi="宋体"/>
          <w:color w:val="000000"/>
          <w:sz w:val="24"/>
          <w:szCs w:val="24"/>
        </w:rPr>
        <w:t>30%</w:t>
      </w:r>
      <w:r>
        <w:rPr>
          <w:rFonts w:hAnsi="宋体" w:hint="eastAsia"/>
          <w:color w:val="000000"/>
          <w:sz w:val="24"/>
          <w:szCs w:val="24"/>
        </w:rPr>
        <w:t>；目标</w:t>
      </w:r>
      <w:r>
        <w:rPr>
          <w:rFonts w:hAnsi="宋体"/>
          <w:color w:val="000000"/>
          <w:sz w:val="24"/>
          <w:szCs w:val="24"/>
        </w:rPr>
        <w:t>3</w:t>
      </w:r>
      <w:r>
        <w:rPr>
          <w:rFonts w:hAnsi="宋体" w:hint="eastAsia"/>
          <w:color w:val="000000"/>
          <w:sz w:val="24"/>
          <w:szCs w:val="24"/>
        </w:rPr>
        <w:t>：</w:t>
      </w:r>
      <w:r>
        <w:rPr>
          <w:rFonts w:hAnsi="宋体"/>
          <w:color w:val="000000"/>
          <w:sz w:val="24"/>
          <w:szCs w:val="24"/>
        </w:rPr>
        <w:t>30%)</w:t>
      </w:r>
    </w:p>
    <w:p w:rsidR="00000000" w:rsidRDefault="00271C26">
      <w:pPr>
        <w:spacing w:line="360" w:lineRule="auto"/>
        <w:ind w:firstLineChars="200" w:firstLine="480"/>
        <w:rPr>
          <w:sz w:val="24"/>
        </w:rPr>
      </w:pPr>
      <w:r>
        <w:rPr>
          <w:rFonts w:hint="eastAsia"/>
          <w:sz w:val="24"/>
        </w:rPr>
        <w:t>课程论文于课程内容结束后的一周内将纸质版提交给课程负责人，并将电子版提交到云班课。课程负责人组织</w:t>
      </w:r>
      <w:r>
        <w:rPr>
          <w:rFonts w:hint="eastAsia"/>
          <w:sz w:val="24"/>
        </w:rPr>
        <w:t>任课教师集体对课程论文进行成绩评定。课程论文成绩评定依据如下：</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1644"/>
        <w:gridCol w:w="1646"/>
        <w:gridCol w:w="1646"/>
        <w:gridCol w:w="1646"/>
        <w:gridCol w:w="1616"/>
      </w:tblGrid>
      <w:tr w:rsidR="00000000">
        <w:trPr>
          <w:trHeight w:val="20"/>
          <w:jc w:val="center"/>
        </w:trPr>
        <w:tc>
          <w:tcPr>
            <w:tcW w:w="586" w:type="pct"/>
            <w:vMerge w:val="restart"/>
            <w:vAlign w:val="center"/>
          </w:tcPr>
          <w:p w:rsidR="00000000" w:rsidRDefault="00271C26">
            <w:pPr>
              <w:snapToGrid w:val="0"/>
              <w:jc w:val="center"/>
              <w:rPr>
                <w:rFonts w:ascii="Times New Roman"/>
                <w:b/>
                <w:sz w:val="21"/>
                <w:szCs w:val="21"/>
              </w:rPr>
            </w:pPr>
            <w:r>
              <w:rPr>
                <w:rFonts w:ascii="Times New Roman" w:hint="eastAsia"/>
                <w:b/>
                <w:sz w:val="21"/>
                <w:szCs w:val="21"/>
              </w:rPr>
              <w:t>考核项目</w:t>
            </w:r>
          </w:p>
        </w:tc>
        <w:tc>
          <w:tcPr>
            <w:tcW w:w="4413" w:type="pct"/>
            <w:gridSpan w:val="5"/>
            <w:vAlign w:val="center"/>
          </w:tcPr>
          <w:p w:rsidR="00000000" w:rsidRDefault="00271C26">
            <w:pPr>
              <w:snapToGrid w:val="0"/>
              <w:jc w:val="center"/>
              <w:rPr>
                <w:rFonts w:ascii="Times New Roman"/>
                <w:b/>
                <w:sz w:val="21"/>
                <w:szCs w:val="21"/>
              </w:rPr>
            </w:pPr>
            <w:r>
              <w:rPr>
                <w:rFonts w:ascii="Times New Roman" w:hint="eastAsia"/>
                <w:b/>
                <w:sz w:val="21"/>
                <w:szCs w:val="21"/>
              </w:rPr>
              <w:t>评分标准</w:t>
            </w:r>
          </w:p>
        </w:tc>
      </w:tr>
      <w:tr w:rsidR="00000000">
        <w:trPr>
          <w:trHeight w:val="20"/>
          <w:jc w:val="center"/>
        </w:trPr>
        <w:tc>
          <w:tcPr>
            <w:tcW w:w="586" w:type="pct"/>
            <w:vMerge/>
            <w:vAlign w:val="center"/>
          </w:tcPr>
          <w:p w:rsidR="00000000" w:rsidRDefault="00271C26">
            <w:pPr>
              <w:snapToGrid w:val="0"/>
              <w:rPr>
                <w:rFonts w:ascii="Times New Roman"/>
                <w:b/>
                <w:sz w:val="21"/>
                <w:szCs w:val="21"/>
              </w:rPr>
            </w:pPr>
          </w:p>
        </w:tc>
        <w:tc>
          <w:tcPr>
            <w:tcW w:w="885" w:type="pct"/>
            <w:vAlign w:val="center"/>
          </w:tcPr>
          <w:p w:rsidR="00000000" w:rsidRDefault="00271C26">
            <w:pPr>
              <w:snapToGrid w:val="0"/>
              <w:jc w:val="center"/>
              <w:rPr>
                <w:rFonts w:ascii="Times New Roman"/>
                <w:b/>
                <w:sz w:val="21"/>
                <w:szCs w:val="21"/>
              </w:rPr>
            </w:pPr>
            <w:r>
              <w:rPr>
                <w:rFonts w:ascii="Times New Roman" w:hint="eastAsia"/>
                <w:b/>
                <w:sz w:val="21"/>
                <w:szCs w:val="21"/>
              </w:rPr>
              <w:t>优秀</w:t>
            </w:r>
          </w:p>
          <w:p w:rsidR="00000000" w:rsidRDefault="00271C26">
            <w:pPr>
              <w:snapToGrid w:val="0"/>
              <w:jc w:val="center"/>
              <w:rPr>
                <w:rFonts w:ascii="Times New Roman"/>
                <w:b/>
                <w:sz w:val="21"/>
                <w:szCs w:val="21"/>
              </w:rPr>
            </w:pPr>
            <w:r>
              <w:rPr>
                <w:rFonts w:ascii="Times New Roman"/>
                <w:b/>
                <w:sz w:val="21"/>
                <w:szCs w:val="21"/>
              </w:rPr>
              <w:t>(100&gt;x</w:t>
            </w:r>
            <w:r>
              <w:rPr>
                <w:rFonts w:hAnsi="宋体" w:hint="eastAsia"/>
                <w:b/>
                <w:sz w:val="21"/>
                <w:szCs w:val="21"/>
              </w:rPr>
              <w:t>≥</w:t>
            </w:r>
            <w:r>
              <w:rPr>
                <w:rFonts w:ascii="Times New Roman"/>
                <w:b/>
                <w:sz w:val="21"/>
                <w:szCs w:val="21"/>
              </w:rPr>
              <w:t>90)</w:t>
            </w:r>
          </w:p>
        </w:tc>
        <w:tc>
          <w:tcPr>
            <w:tcW w:w="886" w:type="pct"/>
            <w:vAlign w:val="center"/>
          </w:tcPr>
          <w:p w:rsidR="00000000" w:rsidRDefault="00271C26">
            <w:pPr>
              <w:snapToGrid w:val="0"/>
              <w:jc w:val="center"/>
              <w:rPr>
                <w:rFonts w:ascii="Times New Roman"/>
                <w:b/>
                <w:sz w:val="21"/>
                <w:szCs w:val="21"/>
              </w:rPr>
            </w:pPr>
            <w:r>
              <w:rPr>
                <w:rFonts w:ascii="Times New Roman" w:hint="eastAsia"/>
                <w:b/>
                <w:sz w:val="21"/>
                <w:szCs w:val="21"/>
              </w:rPr>
              <w:t>良好</w:t>
            </w:r>
          </w:p>
          <w:p w:rsidR="00000000" w:rsidRDefault="00271C26">
            <w:pPr>
              <w:snapToGrid w:val="0"/>
              <w:jc w:val="center"/>
              <w:rPr>
                <w:rFonts w:ascii="Times New Roman"/>
                <w:b/>
                <w:sz w:val="21"/>
                <w:szCs w:val="21"/>
              </w:rPr>
            </w:pPr>
            <w:r>
              <w:rPr>
                <w:rFonts w:ascii="Times New Roman"/>
                <w:b/>
                <w:sz w:val="21"/>
                <w:szCs w:val="21"/>
              </w:rPr>
              <w:t>(90&gt; x</w:t>
            </w:r>
            <w:r>
              <w:rPr>
                <w:rFonts w:hAnsi="宋体" w:hint="eastAsia"/>
                <w:b/>
                <w:sz w:val="21"/>
                <w:szCs w:val="21"/>
              </w:rPr>
              <w:t>≥</w:t>
            </w:r>
            <w:r>
              <w:rPr>
                <w:rFonts w:ascii="Times New Roman"/>
                <w:b/>
                <w:sz w:val="21"/>
                <w:szCs w:val="21"/>
              </w:rPr>
              <w:t>80)</w:t>
            </w:r>
          </w:p>
        </w:tc>
        <w:tc>
          <w:tcPr>
            <w:tcW w:w="886" w:type="pct"/>
            <w:vAlign w:val="center"/>
          </w:tcPr>
          <w:p w:rsidR="00000000" w:rsidRDefault="00271C26">
            <w:pPr>
              <w:snapToGrid w:val="0"/>
              <w:jc w:val="center"/>
              <w:rPr>
                <w:rFonts w:ascii="Times New Roman"/>
                <w:b/>
                <w:sz w:val="21"/>
                <w:szCs w:val="21"/>
              </w:rPr>
            </w:pPr>
            <w:r>
              <w:rPr>
                <w:rFonts w:ascii="Times New Roman" w:hint="eastAsia"/>
                <w:b/>
                <w:sz w:val="21"/>
                <w:szCs w:val="21"/>
              </w:rPr>
              <w:t>中等</w:t>
            </w:r>
          </w:p>
          <w:p w:rsidR="00000000" w:rsidRDefault="00271C26">
            <w:pPr>
              <w:snapToGrid w:val="0"/>
              <w:jc w:val="center"/>
              <w:rPr>
                <w:rFonts w:ascii="Times New Roman"/>
                <w:b/>
                <w:sz w:val="21"/>
                <w:szCs w:val="21"/>
              </w:rPr>
            </w:pPr>
            <w:r>
              <w:rPr>
                <w:rFonts w:ascii="Times New Roman"/>
                <w:b/>
                <w:sz w:val="21"/>
                <w:szCs w:val="21"/>
              </w:rPr>
              <w:t>(80&gt; x</w:t>
            </w:r>
            <w:r>
              <w:rPr>
                <w:rFonts w:hAnsi="宋体" w:hint="eastAsia"/>
                <w:b/>
                <w:sz w:val="21"/>
                <w:szCs w:val="21"/>
              </w:rPr>
              <w:t>≥</w:t>
            </w:r>
            <w:r>
              <w:rPr>
                <w:rFonts w:ascii="Times New Roman"/>
                <w:b/>
                <w:sz w:val="21"/>
                <w:szCs w:val="21"/>
              </w:rPr>
              <w:t>70)</w:t>
            </w:r>
          </w:p>
        </w:tc>
        <w:tc>
          <w:tcPr>
            <w:tcW w:w="886" w:type="pct"/>
            <w:vAlign w:val="center"/>
          </w:tcPr>
          <w:p w:rsidR="00000000" w:rsidRDefault="00271C26">
            <w:pPr>
              <w:snapToGrid w:val="0"/>
              <w:jc w:val="center"/>
              <w:rPr>
                <w:rFonts w:ascii="Times New Roman"/>
                <w:b/>
                <w:sz w:val="21"/>
                <w:szCs w:val="21"/>
              </w:rPr>
            </w:pPr>
            <w:r>
              <w:rPr>
                <w:rFonts w:ascii="Times New Roman" w:hint="eastAsia"/>
                <w:b/>
                <w:sz w:val="21"/>
                <w:szCs w:val="21"/>
              </w:rPr>
              <w:t>及格</w:t>
            </w:r>
          </w:p>
          <w:p w:rsidR="00000000" w:rsidRDefault="00271C26">
            <w:pPr>
              <w:snapToGrid w:val="0"/>
              <w:jc w:val="center"/>
              <w:rPr>
                <w:rFonts w:ascii="Times New Roman"/>
                <w:b/>
                <w:sz w:val="21"/>
                <w:szCs w:val="21"/>
              </w:rPr>
            </w:pPr>
            <w:r>
              <w:rPr>
                <w:rFonts w:ascii="Times New Roman"/>
                <w:b/>
                <w:sz w:val="21"/>
                <w:szCs w:val="21"/>
              </w:rPr>
              <w:t>(70&gt; x</w:t>
            </w:r>
            <w:r>
              <w:rPr>
                <w:rFonts w:hAnsi="宋体" w:hint="eastAsia"/>
                <w:b/>
                <w:sz w:val="21"/>
                <w:szCs w:val="21"/>
              </w:rPr>
              <w:t>≥</w:t>
            </w:r>
            <w:r>
              <w:rPr>
                <w:rFonts w:ascii="Times New Roman"/>
                <w:b/>
                <w:sz w:val="21"/>
                <w:szCs w:val="21"/>
              </w:rPr>
              <w:t>60)</w:t>
            </w:r>
          </w:p>
        </w:tc>
        <w:tc>
          <w:tcPr>
            <w:tcW w:w="868" w:type="pct"/>
            <w:vAlign w:val="center"/>
          </w:tcPr>
          <w:p w:rsidR="00000000" w:rsidRDefault="00271C26">
            <w:pPr>
              <w:snapToGrid w:val="0"/>
              <w:jc w:val="center"/>
              <w:rPr>
                <w:rFonts w:ascii="Times New Roman"/>
                <w:b/>
                <w:sz w:val="21"/>
                <w:szCs w:val="21"/>
              </w:rPr>
            </w:pPr>
            <w:r>
              <w:rPr>
                <w:rFonts w:ascii="Times New Roman" w:hint="eastAsia"/>
                <w:b/>
                <w:sz w:val="21"/>
                <w:szCs w:val="21"/>
              </w:rPr>
              <w:t>不及格</w:t>
            </w:r>
          </w:p>
          <w:p w:rsidR="00000000" w:rsidRDefault="00271C26">
            <w:pPr>
              <w:snapToGrid w:val="0"/>
              <w:jc w:val="center"/>
              <w:rPr>
                <w:rFonts w:ascii="Times New Roman"/>
                <w:b/>
                <w:sz w:val="21"/>
                <w:szCs w:val="21"/>
              </w:rPr>
            </w:pPr>
            <w:r>
              <w:rPr>
                <w:rFonts w:ascii="Times New Roman"/>
                <w:b/>
                <w:sz w:val="21"/>
                <w:szCs w:val="21"/>
              </w:rPr>
              <w:t>(x &lt;60)</w:t>
            </w:r>
          </w:p>
        </w:tc>
      </w:tr>
      <w:tr w:rsidR="00000000">
        <w:trPr>
          <w:trHeight w:val="2179"/>
          <w:jc w:val="center"/>
        </w:trPr>
        <w:tc>
          <w:tcPr>
            <w:tcW w:w="586" w:type="pct"/>
            <w:vAlign w:val="center"/>
          </w:tcPr>
          <w:p w:rsidR="00000000" w:rsidRDefault="00271C26">
            <w:pPr>
              <w:snapToGrid w:val="0"/>
              <w:spacing w:line="440" w:lineRule="exact"/>
              <w:jc w:val="center"/>
              <w:rPr>
                <w:rFonts w:ascii="Times New Roman"/>
                <w:sz w:val="21"/>
                <w:szCs w:val="21"/>
              </w:rPr>
            </w:pPr>
            <w:r>
              <w:rPr>
                <w:rFonts w:ascii="Times New Roman" w:hint="eastAsia"/>
                <w:sz w:val="21"/>
                <w:szCs w:val="21"/>
              </w:rPr>
              <w:t>课程论文</w:t>
            </w:r>
          </w:p>
        </w:tc>
        <w:tc>
          <w:tcPr>
            <w:tcW w:w="885" w:type="pct"/>
          </w:tcPr>
          <w:p w:rsidR="00000000" w:rsidRDefault="00271C26">
            <w:pPr>
              <w:jc w:val="both"/>
              <w:rPr>
                <w:rFonts w:ascii="Times New Roman"/>
                <w:sz w:val="21"/>
                <w:szCs w:val="21"/>
              </w:rPr>
            </w:pPr>
            <w:r>
              <w:rPr>
                <w:rFonts w:ascii="Times New Roman" w:hint="eastAsia"/>
                <w:sz w:val="21"/>
                <w:szCs w:val="21"/>
              </w:rPr>
              <w:t>（</w:t>
            </w:r>
            <w:r>
              <w:rPr>
                <w:rFonts w:ascii="Times New Roman"/>
                <w:sz w:val="21"/>
                <w:szCs w:val="21"/>
              </w:rPr>
              <w:t>1</w:t>
            </w:r>
            <w:r>
              <w:rPr>
                <w:rFonts w:ascii="Times New Roman" w:hint="eastAsia"/>
                <w:sz w:val="21"/>
                <w:szCs w:val="21"/>
              </w:rPr>
              <w:t>）论文选题符合课程性质，选题范围适中，具有较高的研究价值和意义，表现出很强的问题意识。（</w:t>
            </w:r>
            <w:r>
              <w:rPr>
                <w:rFonts w:ascii="Times New Roman"/>
                <w:sz w:val="21"/>
                <w:szCs w:val="21"/>
              </w:rPr>
              <w:t>2</w:t>
            </w:r>
            <w:r>
              <w:rPr>
                <w:rFonts w:ascii="Times New Roman" w:hint="eastAsia"/>
                <w:sz w:val="21"/>
                <w:szCs w:val="21"/>
              </w:rPr>
              <w:t>）论证过程严谨，所使用的证据或材料充分，结论清晰，具有相当的说服力和解释力。（</w:t>
            </w:r>
            <w:r>
              <w:rPr>
                <w:rFonts w:ascii="Times New Roman"/>
                <w:sz w:val="21"/>
                <w:szCs w:val="21"/>
              </w:rPr>
              <w:t>3</w:t>
            </w:r>
            <w:r>
              <w:rPr>
                <w:rFonts w:ascii="Times New Roman" w:hint="eastAsia"/>
                <w:sz w:val="21"/>
                <w:szCs w:val="21"/>
              </w:rPr>
              <w:t>）文章结构合理，组织严密，连贯一致。（</w:t>
            </w:r>
            <w:r>
              <w:rPr>
                <w:rFonts w:ascii="Times New Roman"/>
                <w:sz w:val="21"/>
                <w:szCs w:val="21"/>
              </w:rPr>
              <w:t>4</w:t>
            </w:r>
            <w:r>
              <w:rPr>
                <w:rFonts w:ascii="Times New Roman" w:hint="eastAsia"/>
                <w:sz w:val="21"/>
                <w:szCs w:val="21"/>
              </w:rPr>
              <w:t>）语言表达准确，叙述清楚，所使用的教育专业术语规范。（</w:t>
            </w:r>
            <w:r>
              <w:rPr>
                <w:rFonts w:ascii="Times New Roman"/>
                <w:sz w:val="21"/>
                <w:szCs w:val="21"/>
              </w:rPr>
              <w:t>5</w:t>
            </w:r>
            <w:r>
              <w:rPr>
                <w:rFonts w:ascii="Times New Roman" w:hint="eastAsia"/>
                <w:sz w:val="21"/>
                <w:szCs w:val="21"/>
              </w:rPr>
              <w:t>）论文</w:t>
            </w:r>
            <w:r>
              <w:rPr>
                <w:rFonts w:ascii="Times New Roman" w:hint="eastAsia"/>
                <w:sz w:val="21"/>
                <w:szCs w:val="21"/>
              </w:rPr>
              <w:t>符合学术规范，文献丰富。</w:t>
            </w:r>
          </w:p>
        </w:tc>
        <w:tc>
          <w:tcPr>
            <w:tcW w:w="886" w:type="pct"/>
          </w:tcPr>
          <w:p w:rsidR="00000000" w:rsidRDefault="00271C26">
            <w:pPr>
              <w:jc w:val="both"/>
              <w:rPr>
                <w:rFonts w:ascii="Times New Roman"/>
                <w:sz w:val="21"/>
                <w:szCs w:val="21"/>
              </w:rPr>
            </w:pPr>
            <w:r>
              <w:rPr>
                <w:rFonts w:ascii="Times New Roman" w:hint="eastAsia"/>
                <w:sz w:val="21"/>
                <w:szCs w:val="21"/>
              </w:rPr>
              <w:t>（</w:t>
            </w:r>
            <w:r>
              <w:rPr>
                <w:rFonts w:ascii="Times New Roman"/>
                <w:sz w:val="21"/>
                <w:szCs w:val="21"/>
              </w:rPr>
              <w:t>1</w:t>
            </w:r>
            <w:r>
              <w:rPr>
                <w:rFonts w:ascii="Times New Roman" w:hint="eastAsia"/>
                <w:sz w:val="21"/>
                <w:szCs w:val="21"/>
              </w:rPr>
              <w:t>）论文选题恰当合理，具有较高的研究价值和意义，表现出较强的问题意识。（</w:t>
            </w:r>
            <w:r>
              <w:rPr>
                <w:rFonts w:ascii="Times New Roman"/>
                <w:sz w:val="21"/>
                <w:szCs w:val="21"/>
              </w:rPr>
              <w:t>2</w:t>
            </w:r>
            <w:r>
              <w:rPr>
                <w:rFonts w:ascii="Times New Roman" w:hint="eastAsia"/>
                <w:sz w:val="21"/>
                <w:szCs w:val="21"/>
              </w:rPr>
              <w:t>）论证过程较为严谨，所使用的证据或材料较为充分，结论清晰，具有较强的说服力和解释力。（</w:t>
            </w:r>
            <w:r>
              <w:rPr>
                <w:rFonts w:ascii="Times New Roman"/>
                <w:sz w:val="21"/>
                <w:szCs w:val="21"/>
              </w:rPr>
              <w:t>3</w:t>
            </w:r>
            <w:r>
              <w:rPr>
                <w:rFonts w:ascii="Times New Roman" w:hint="eastAsia"/>
                <w:sz w:val="21"/>
                <w:szCs w:val="21"/>
              </w:rPr>
              <w:t>）文章结构合理，组织较为严密，连贯一致。（</w:t>
            </w:r>
            <w:r>
              <w:rPr>
                <w:rFonts w:ascii="Times New Roman"/>
                <w:sz w:val="21"/>
                <w:szCs w:val="21"/>
              </w:rPr>
              <w:t>4</w:t>
            </w:r>
            <w:r>
              <w:rPr>
                <w:rFonts w:ascii="Times New Roman" w:hint="eastAsia"/>
                <w:sz w:val="21"/>
                <w:szCs w:val="21"/>
              </w:rPr>
              <w:t>）语言表达较为准确，叙述清楚，所使用的教育专业术语较为规范。（</w:t>
            </w:r>
            <w:r>
              <w:rPr>
                <w:rFonts w:ascii="Times New Roman"/>
                <w:sz w:val="21"/>
                <w:szCs w:val="21"/>
              </w:rPr>
              <w:t>5</w:t>
            </w:r>
            <w:r>
              <w:rPr>
                <w:rFonts w:ascii="Times New Roman" w:hint="eastAsia"/>
                <w:sz w:val="21"/>
                <w:szCs w:val="21"/>
              </w:rPr>
              <w:t>）论文基本符合学术规范，无明显错误，文献比较丰富。</w:t>
            </w:r>
          </w:p>
        </w:tc>
        <w:tc>
          <w:tcPr>
            <w:tcW w:w="886" w:type="pct"/>
          </w:tcPr>
          <w:p w:rsidR="00000000" w:rsidRDefault="00271C26">
            <w:pPr>
              <w:jc w:val="both"/>
              <w:rPr>
                <w:rFonts w:ascii="Times New Roman"/>
                <w:sz w:val="21"/>
                <w:szCs w:val="21"/>
              </w:rPr>
            </w:pPr>
            <w:r>
              <w:rPr>
                <w:rFonts w:ascii="Times New Roman" w:hint="eastAsia"/>
                <w:sz w:val="21"/>
                <w:szCs w:val="21"/>
              </w:rPr>
              <w:t>（</w:t>
            </w:r>
            <w:r>
              <w:rPr>
                <w:rFonts w:ascii="Times New Roman"/>
                <w:sz w:val="21"/>
                <w:szCs w:val="21"/>
              </w:rPr>
              <w:t>1</w:t>
            </w:r>
            <w:r>
              <w:rPr>
                <w:rFonts w:ascii="Times New Roman" w:hint="eastAsia"/>
                <w:sz w:val="21"/>
                <w:szCs w:val="21"/>
              </w:rPr>
              <w:t>）论文选题较为合理，具有一定的研究价值和意义，表现出一定的问题意识。（</w:t>
            </w:r>
            <w:r>
              <w:rPr>
                <w:rFonts w:ascii="Times New Roman"/>
                <w:sz w:val="21"/>
                <w:szCs w:val="21"/>
              </w:rPr>
              <w:t>2</w:t>
            </w:r>
            <w:r>
              <w:rPr>
                <w:rFonts w:ascii="Times New Roman" w:hint="eastAsia"/>
                <w:sz w:val="21"/>
                <w:szCs w:val="21"/>
              </w:rPr>
              <w:t>）论证过程具有一定的严谨性，所使用的证据或材料较为充分，结论清晰，具有一定的说服力和解</w:t>
            </w:r>
            <w:r>
              <w:rPr>
                <w:rFonts w:ascii="Times New Roman" w:hint="eastAsia"/>
                <w:sz w:val="21"/>
                <w:szCs w:val="21"/>
              </w:rPr>
              <w:t>释力。（</w:t>
            </w:r>
            <w:r>
              <w:rPr>
                <w:rFonts w:ascii="Times New Roman"/>
                <w:sz w:val="21"/>
                <w:szCs w:val="21"/>
              </w:rPr>
              <w:t>3</w:t>
            </w:r>
            <w:r>
              <w:rPr>
                <w:rFonts w:ascii="Times New Roman" w:hint="eastAsia"/>
                <w:sz w:val="21"/>
                <w:szCs w:val="21"/>
              </w:rPr>
              <w:t>）文章结构较为合理，组织较为严密。（</w:t>
            </w:r>
            <w:r>
              <w:rPr>
                <w:rFonts w:ascii="Times New Roman"/>
                <w:sz w:val="21"/>
                <w:szCs w:val="21"/>
              </w:rPr>
              <w:t>4</w:t>
            </w:r>
            <w:r>
              <w:rPr>
                <w:rFonts w:ascii="Times New Roman" w:hint="eastAsia"/>
                <w:sz w:val="21"/>
                <w:szCs w:val="21"/>
              </w:rPr>
              <w:t>）语言表达较为准确，叙述较为清楚，所使用的教育专业术语较为规范。</w:t>
            </w:r>
          </w:p>
          <w:p w:rsidR="00000000" w:rsidRDefault="00271C26">
            <w:pPr>
              <w:jc w:val="both"/>
              <w:rPr>
                <w:sz w:val="21"/>
                <w:szCs w:val="21"/>
              </w:rPr>
            </w:pPr>
            <w:r>
              <w:rPr>
                <w:rFonts w:ascii="Times New Roman" w:hint="eastAsia"/>
                <w:sz w:val="21"/>
                <w:szCs w:val="21"/>
              </w:rPr>
              <w:t>（</w:t>
            </w:r>
            <w:r>
              <w:rPr>
                <w:rFonts w:ascii="Times New Roman"/>
                <w:sz w:val="21"/>
                <w:szCs w:val="21"/>
              </w:rPr>
              <w:t>5</w:t>
            </w:r>
            <w:r>
              <w:rPr>
                <w:rFonts w:ascii="Times New Roman" w:hint="eastAsia"/>
                <w:sz w:val="21"/>
                <w:szCs w:val="21"/>
              </w:rPr>
              <w:t>）论文基本符合学术规范，有部分错误，文献少。</w:t>
            </w:r>
          </w:p>
        </w:tc>
        <w:tc>
          <w:tcPr>
            <w:tcW w:w="886" w:type="pct"/>
          </w:tcPr>
          <w:p w:rsidR="00000000" w:rsidRDefault="00271C26">
            <w:pPr>
              <w:jc w:val="both"/>
              <w:rPr>
                <w:sz w:val="21"/>
                <w:szCs w:val="21"/>
              </w:rPr>
            </w:pPr>
            <w:r>
              <w:rPr>
                <w:rFonts w:ascii="Times New Roman" w:hint="eastAsia"/>
                <w:sz w:val="21"/>
                <w:szCs w:val="21"/>
              </w:rPr>
              <w:t>（</w:t>
            </w:r>
            <w:r>
              <w:rPr>
                <w:rFonts w:ascii="Times New Roman"/>
                <w:sz w:val="21"/>
                <w:szCs w:val="21"/>
              </w:rPr>
              <w:t>1</w:t>
            </w:r>
            <w:r>
              <w:rPr>
                <w:rFonts w:ascii="Times New Roman" w:hint="eastAsia"/>
                <w:sz w:val="21"/>
                <w:szCs w:val="21"/>
              </w:rPr>
              <w:t>）论文主题具有一定的研究价值和意义，但选题凝练不够，问题意识欠佳。（</w:t>
            </w:r>
            <w:r>
              <w:rPr>
                <w:rFonts w:ascii="Times New Roman"/>
                <w:sz w:val="21"/>
                <w:szCs w:val="21"/>
              </w:rPr>
              <w:t>2</w:t>
            </w:r>
            <w:r>
              <w:rPr>
                <w:rFonts w:ascii="Times New Roman" w:hint="eastAsia"/>
                <w:sz w:val="21"/>
                <w:szCs w:val="21"/>
              </w:rPr>
              <w:t>）论证过程较为合理但不太严谨，具有一定的证据或材料但不够充分，结论基本清晰。（</w:t>
            </w:r>
            <w:r>
              <w:rPr>
                <w:rFonts w:ascii="Times New Roman"/>
                <w:sz w:val="21"/>
                <w:szCs w:val="21"/>
              </w:rPr>
              <w:t>3</w:t>
            </w:r>
            <w:r>
              <w:rPr>
                <w:rFonts w:ascii="Times New Roman" w:hint="eastAsia"/>
                <w:sz w:val="21"/>
                <w:szCs w:val="21"/>
              </w:rPr>
              <w:t>）文章结构较为合理，组织具有一定的严密性，但存在部分不连贯现象。（</w:t>
            </w:r>
            <w:r>
              <w:rPr>
                <w:rFonts w:ascii="Times New Roman"/>
                <w:sz w:val="21"/>
                <w:szCs w:val="21"/>
              </w:rPr>
              <w:t>4</w:t>
            </w:r>
            <w:r>
              <w:rPr>
                <w:rFonts w:ascii="Times New Roman" w:hint="eastAsia"/>
                <w:sz w:val="21"/>
                <w:szCs w:val="21"/>
              </w:rPr>
              <w:t>）语言表达基本清楚，所使用的教育专业术语基本规范。（</w:t>
            </w:r>
            <w:r>
              <w:rPr>
                <w:rFonts w:ascii="Times New Roman"/>
                <w:sz w:val="21"/>
                <w:szCs w:val="21"/>
              </w:rPr>
              <w:t>5</w:t>
            </w:r>
            <w:r>
              <w:rPr>
                <w:rFonts w:ascii="Times New Roman" w:hint="eastAsia"/>
                <w:sz w:val="21"/>
                <w:szCs w:val="21"/>
              </w:rPr>
              <w:t>）论文基本符合学术规范，有部分错误，无参考文献。</w:t>
            </w:r>
          </w:p>
        </w:tc>
        <w:tc>
          <w:tcPr>
            <w:tcW w:w="868" w:type="pct"/>
          </w:tcPr>
          <w:p w:rsidR="00000000" w:rsidRDefault="00271C26">
            <w:pPr>
              <w:jc w:val="both"/>
              <w:rPr>
                <w:sz w:val="21"/>
                <w:szCs w:val="21"/>
              </w:rPr>
            </w:pPr>
            <w:r>
              <w:rPr>
                <w:rFonts w:ascii="Times New Roman" w:hint="eastAsia"/>
                <w:sz w:val="21"/>
                <w:szCs w:val="21"/>
              </w:rPr>
              <w:t>（</w:t>
            </w:r>
            <w:r>
              <w:rPr>
                <w:rFonts w:ascii="Times New Roman"/>
                <w:sz w:val="21"/>
                <w:szCs w:val="21"/>
              </w:rPr>
              <w:t>1</w:t>
            </w:r>
            <w:r>
              <w:rPr>
                <w:rFonts w:ascii="Times New Roman" w:hint="eastAsia"/>
                <w:sz w:val="21"/>
                <w:szCs w:val="21"/>
              </w:rPr>
              <w:t>）论文选题不符合课</w:t>
            </w:r>
            <w:r>
              <w:rPr>
                <w:rFonts w:ascii="Times New Roman" w:hint="eastAsia"/>
                <w:sz w:val="21"/>
                <w:szCs w:val="21"/>
              </w:rPr>
              <w:t>程性质，或主题不明确（</w:t>
            </w:r>
            <w:r>
              <w:rPr>
                <w:rFonts w:ascii="Times New Roman"/>
                <w:sz w:val="21"/>
                <w:szCs w:val="21"/>
              </w:rPr>
              <w:t>2</w:t>
            </w:r>
            <w:r>
              <w:rPr>
                <w:rFonts w:ascii="Times New Roman" w:hint="eastAsia"/>
                <w:sz w:val="21"/>
                <w:szCs w:val="21"/>
              </w:rPr>
              <w:t>）论证过程随意，所使用的证据或材料极其不充分，结论不清晰。（</w:t>
            </w:r>
            <w:r>
              <w:rPr>
                <w:rFonts w:ascii="Times New Roman"/>
                <w:sz w:val="21"/>
                <w:szCs w:val="21"/>
              </w:rPr>
              <w:t>3</w:t>
            </w:r>
            <w:r>
              <w:rPr>
                <w:rFonts w:ascii="Times New Roman" w:hint="eastAsia"/>
                <w:sz w:val="21"/>
                <w:szCs w:val="21"/>
              </w:rPr>
              <w:t>）文章结构混乱，存在前后不连贯现象。（</w:t>
            </w:r>
            <w:r>
              <w:rPr>
                <w:rFonts w:ascii="Times New Roman"/>
                <w:sz w:val="21"/>
                <w:szCs w:val="21"/>
              </w:rPr>
              <w:t>4</w:t>
            </w:r>
            <w:r>
              <w:rPr>
                <w:rFonts w:ascii="Times New Roman" w:hint="eastAsia"/>
                <w:sz w:val="21"/>
                <w:szCs w:val="21"/>
              </w:rPr>
              <w:t>）语言不通顺，所使用的教育专业术语不规范。（</w:t>
            </w:r>
            <w:r>
              <w:rPr>
                <w:rFonts w:ascii="Times New Roman"/>
                <w:sz w:val="21"/>
                <w:szCs w:val="21"/>
              </w:rPr>
              <w:t>5</w:t>
            </w:r>
            <w:r>
              <w:rPr>
                <w:rFonts w:ascii="Times New Roman" w:hint="eastAsia"/>
                <w:sz w:val="21"/>
                <w:szCs w:val="21"/>
              </w:rPr>
              <w:t>）论文明显不符合学术规范，或存在抄袭现象，无参考文献。</w:t>
            </w:r>
          </w:p>
        </w:tc>
      </w:tr>
    </w:tbl>
    <w:p w:rsidR="00000000" w:rsidRDefault="00271C26">
      <w:pPr>
        <w:spacing w:line="360" w:lineRule="auto"/>
        <w:ind w:firstLineChars="200" w:firstLine="480"/>
        <w:rPr>
          <w:sz w:val="24"/>
        </w:rPr>
      </w:pPr>
    </w:p>
    <w:p w:rsidR="00000000" w:rsidRDefault="00271C26">
      <w:pPr>
        <w:snapToGrid w:val="0"/>
        <w:spacing w:line="400" w:lineRule="exact"/>
        <w:ind w:firstLineChars="200" w:firstLine="480"/>
        <w:rPr>
          <w:rFonts w:ascii="Times New Roman" w:cs="Times New Roman"/>
          <w:color w:val="FF0000"/>
          <w:sz w:val="24"/>
          <w:szCs w:val="24"/>
        </w:rPr>
      </w:pPr>
    </w:p>
    <w:p w:rsidR="00000000" w:rsidRDefault="00271C26">
      <w:pPr>
        <w:pStyle w:val="2"/>
        <w:kinsoku w:val="0"/>
        <w:overflowPunct w:val="0"/>
        <w:snapToGrid w:val="0"/>
        <w:spacing w:before="0" w:afterLines="50" w:after="120"/>
        <w:ind w:left="0" w:firstLineChars="200" w:firstLine="562"/>
        <w:rPr>
          <w:rFonts w:ascii="Times New Roman" w:eastAsia="黑体" w:cs="Times New Roman"/>
        </w:rPr>
      </w:pPr>
      <w:r>
        <w:rPr>
          <w:rFonts w:ascii="Times New Roman" w:eastAsia="黑体" w:cs="Times New Roman" w:hint="eastAsia"/>
        </w:rPr>
        <w:lastRenderedPageBreak/>
        <w:t>五、其它说明</w:t>
      </w:r>
    </w:p>
    <w:p w:rsidR="00000000" w:rsidRDefault="00271C26">
      <w:pPr>
        <w:spacing w:line="360" w:lineRule="auto"/>
        <w:ind w:firstLineChars="200" w:firstLine="480"/>
        <w:jc w:val="both"/>
        <w:rPr>
          <w:rFonts w:ascii="Times New Roman" w:cs="Times New Roman"/>
        </w:rPr>
      </w:pPr>
      <w:r>
        <w:rPr>
          <w:rFonts w:ascii="Times New Roman" w:cs="Times New Roman" w:hint="eastAsia"/>
          <w:color w:val="000000"/>
          <w:sz w:val="24"/>
          <w:szCs w:val="24"/>
          <w:lang w:bidi="ar"/>
        </w:rPr>
        <w:t>本课程大纲依据</w:t>
      </w:r>
      <w:r>
        <w:rPr>
          <w:rFonts w:ascii="Times New Roman" w:cs="Times New Roman"/>
          <w:color w:val="000000"/>
          <w:sz w:val="24"/>
          <w:szCs w:val="24"/>
          <w:lang w:bidi="ar"/>
        </w:rPr>
        <w:t>2023</w:t>
      </w:r>
      <w:r>
        <w:rPr>
          <w:rFonts w:ascii="Times New Roman" w:cs="Times New Roman" w:hint="eastAsia"/>
          <w:color w:val="000000"/>
          <w:sz w:val="24"/>
          <w:szCs w:val="24"/>
          <w:lang w:bidi="ar"/>
        </w:rPr>
        <w:t>版环境科学专业人才培养方案，由绿色智慧环境学院环境科学系讨论制定，绿色智慧环境学院教学工作委员会审定，教务处审核批准，自</w:t>
      </w:r>
      <w:r>
        <w:rPr>
          <w:rFonts w:ascii="Times New Roman" w:cs="Times New Roman"/>
          <w:color w:val="000000"/>
          <w:sz w:val="24"/>
          <w:szCs w:val="24"/>
          <w:lang w:bidi="ar"/>
        </w:rPr>
        <w:t>2023</w:t>
      </w:r>
      <w:r>
        <w:rPr>
          <w:rFonts w:ascii="Times New Roman" w:cs="Times New Roman" w:hint="eastAsia"/>
          <w:color w:val="000000"/>
          <w:sz w:val="24"/>
          <w:szCs w:val="24"/>
          <w:lang w:bidi="ar"/>
        </w:rPr>
        <w:t>级开始执行。</w:t>
      </w:r>
      <w:r w:rsidR="0025069F">
        <w:rPr>
          <w:noProof/>
        </w:rPr>
        <mc:AlternateContent>
          <mc:Choice Requires="wps">
            <w:drawing>
              <wp:anchor distT="0" distB="0" distL="114300" distR="114300" simplePos="0" relativeHeight="251658240" behindDoc="0" locked="0" layoutInCell="1" allowOverlap="1">
                <wp:simplePos x="0" y="0"/>
                <wp:positionH relativeFrom="column">
                  <wp:posOffset>8469630</wp:posOffset>
                </wp:positionH>
                <wp:positionV relativeFrom="paragraph">
                  <wp:posOffset>4130675</wp:posOffset>
                </wp:positionV>
                <wp:extent cx="2124710" cy="965835"/>
                <wp:effectExtent l="844550" t="12700" r="12065" b="107315"/>
                <wp:wrapNone/>
                <wp:docPr id="4" name="线形标注 2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cmpd="sng">
                          <a:solidFill>
                            <a:srgbClr val="000000"/>
                          </a:solidFill>
                          <a:miter lim="800000"/>
                          <a:headEnd/>
                          <a:tailEnd/>
                        </a:ln>
                      </wps:spPr>
                      <wps:txbx>
                        <w:txbxContent>
                          <w:p w:rsidR="00000000" w:rsidRDefault="00271C26">
                            <w:pPr>
                              <w:jc w:val="both"/>
                              <w:rPr>
                                <w:b/>
                                <w:color w:val="FF0000"/>
                              </w:rPr>
                            </w:pPr>
                            <w:r>
                              <w:rPr>
                                <w:rFonts w:ascii="Calibri" w:hAnsi="Calibri" w:cs="Calibri" w:hint="eastAsia"/>
                                <w:b/>
                                <w:color w:val="FF0000"/>
                                <w:kern w:val="2"/>
                                <w:sz w:val="21"/>
                                <w:lang w:bidi="ar"/>
                              </w:rPr>
                              <w:t>字体、字号请参考范例</w:t>
                            </w:r>
                          </w:p>
                          <w:p w:rsidR="00000000" w:rsidRDefault="00271C26">
                            <w:pPr>
                              <w:jc w:val="both"/>
                              <w:rPr>
                                <w:b/>
                                <w:color w:val="FF0000"/>
                              </w:rPr>
                            </w:pPr>
                            <w:r>
                              <w:rPr>
                                <w:rFonts w:ascii="Calibri" w:hAnsi="Calibri" w:cs="Calibri" w:hint="eastAsia"/>
                                <w:b/>
                                <w:color w:val="FF0000"/>
                                <w:kern w:val="2"/>
                                <w:sz w:val="21"/>
                                <w:lang w:bidi="ar"/>
                              </w:rPr>
                              <w:t>注意：</w:t>
                            </w:r>
                          </w:p>
                          <w:p w:rsidR="00000000" w:rsidRDefault="00271C26">
                            <w:pPr>
                              <w:jc w:val="both"/>
                              <w:rPr>
                                <w:b/>
                                <w:color w:val="FF0000"/>
                              </w:rPr>
                            </w:pPr>
                            <w:r>
                              <w:rPr>
                                <w:rFonts w:ascii="Calibri" w:hAnsi="Calibri" w:cs="Calibri" w:hint="eastAsia"/>
                                <w:b/>
                                <w:color w:val="FF0000"/>
                                <w:kern w:val="2"/>
                                <w:sz w:val="21"/>
                                <w:lang w:bidi="ar"/>
                              </w:rPr>
                              <w:t>首字母大写</w:t>
                            </w:r>
                          </w:p>
                          <w:p w:rsidR="00000000" w:rsidRDefault="00271C26">
                            <w:pPr>
                              <w:jc w:val="both"/>
                              <w:rPr>
                                <w:b/>
                                <w:color w:val="FF0000"/>
                              </w:rPr>
                            </w:pPr>
                            <w:r>
                              <w:rPr>
                                <w:rFonts w:ascii="Calibri" w:hAnsi="Calibri" w:cs="Calibri" w:hint="eastAsia"/>
                                <w:b/>
                                <w:color w:val="FF0000"/>
                                <w:kern w:val="2"/>
                                <w:sz w:val="21"/>
                                <w:lang w:bidi="ar"/>
                              </w:rPr>
                              <w:t>植物拉丁学名斜体</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4" o:spid="_x0000_s1026" type="#_x0000_t48" style="position:absolute;left:0;text-align:left;margin-left:666.9pt;margin-top:325.25pt;width:167.3pt;height:7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" adj="-8495,23702,-4603,2556,-775,2556">
                <v:textbox>
                  <w:txbxContent>
                    <w:p w:rsidR="00000000" w:rsidRDefault="00271C26">
                      <w:pPr>
                        <w:jc w:val="both"/>
                        <w:rPr>
                          <w:b/>
                          <w:color w:val="FF0000"/>
                        </w:rPr>
                      </w:pPr>
                      <w:r>
                        <w:rPr>
                          <w:rFonts w:ascii="Calibri" w:hAnsi="Calibri" w:cs="Calibri" w:hint="eastAsia"/>
                          <w:b/>
                          <w:color w:val="FF0000"/>
                          <w:kern w:val="2"/>
                          <w:sz w:val="21"/>
                          <w:lang w:bidi="ar"/>
                        </w:rPr>
                        <w:t>字体、字号请参考范例</w:t>
                      </w:r>
                    </w:p>
                    <w:p w:rsidR="00000000" w:rsidRDefault="00271C26">
                      <w:pPr>
                        <w:jc w:val="both"/>
                        <w:rPr>
                          <w:b/>
                          <w:color w:val="FF0000"/>
                        </w:rPr>
                      </w:pPr>
                      <w:r>
                        <w:rPr>
                          <w:rFonts w:ascii="Calibri" w:hAnsi="Calibri" w:cs="Calibri" w:hint="eastAsia"/>
                          <w:b/>
                          <w:color w:val="FF0000"/>
                          <w:kern w:val="2"/>
                          <w:sz w:val="21"/>
                          <w:lang w:bidi="ar"/>
                        </w:rPr>
                        <w:t>注意：</w:t>
                      </w:r>
                    </w:p>
                    <w:p w:rsidR="00000000" w:rsidRDefault="00271C26">
                      <w:pPr>
                        <w:jc w:val="both"/>
                        <w:rPr>
                          <w:b/>
                          <w:color w:val="FF0000"/>
                        </w:rPr>
                      </w:pPr>
                      <w:r>
                        <w:rPr>
                          <w:rFonts w:ascii="Calibri" w:hAnsi="Calibri" w:cs="Calibri" w:hint="eastAsia"/>
                          <w:b/>
                          <w:color w:val="FF0000"/>
                          <w:kern w:val="2"/>
                          <w:sz w:val="21"/>
                          <w:lang w:bidi="ar"/>
                        </w:rPr>
                        <w:t>首字母大写</w:t>
                      </w:r>
                    </w:p>
                    <w:p w:rsidR="00000000" w:rsidRDefault="00271C26">
                      <w:pPr>
                        <w:jc w:val="both"/>
                        <w:rPr>
                          <w:b/>
                          <w:color w:val="FF0000"/>
                        </w:rPr>
                      </w:pPr>
                      <w:r>
                        <w:rPr>
                          <w:rFonts w:ascii="Calibri" w:hAnsi="Calibri" w:cs="Calibri" w:hint="eastAsia"/>
                          <w:b/>
                          <w:color w:val="FF0000"/>
                          <w:kern w:val="2"/>
                          <w:sz w:val="21"/>
                          <w:lang w:bidi="ar"/>
                        </w:rPr>
                        <w:t>植物拉丁学名斜体</w:t>
                      </w:r>
                    </w:p>
                  </w:txbxContent>
                </v:textbox>
                <o:callout v:ext="edit" minusy="t"/>
              </v:shape>
            </w:pict>
          </mc:Fallback>
        </mc:AlternateContent>
      </w:r>
      <w:r w:rsidR="0025069F">
        <w:rPr>
          <w:noProof/>
        </w:rPr>
        <mc:AlternateContent>
          <mc:Choice Requires="wps">
            <w:drawing>
              <wp:anchor distT="0" distB="0" distL="114300" distR="114300" simplePos="0" relativeHeight="251659264" behindDoc="0" locked="0" layoutInCell="1" allowOverlap="1">
                <wp:simplePos x="0" y="0"/>
                <wp:positionH relativeFrom="column">
                  <wp:posOffset>8469630</wp:posOffset>
                </wp:positionH>
                <wp:positionV relativeFrom="paragraph">
                  <wp:posOffset>4130675</wp:posOffset>
                </wp:positionV>
                <wp:extent cx="2124710" cy="965835"/>
                <wp:effectExtent l="844550" t="12700" r="12065" b="107315"/>
                <wp:wrapNone/>
                <wp:docPr id="3" name="线形标注 2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cmpd="sng">
                          <a:solidFill>
                            <a:srgbClr val="000000"/>
                          </a:solidFill>
                          <a:miter lim="800000"/>
                          <a:headEnd/>
                          <a:tailEnd/>
                        </a:ln>
                      </wps:spPr>
                      <wps:txbx>
                        <w:txbxContent>
                          <w:p w:rsidR="00000000" w:rsidRDefault="00271C26">
                            <w:pPr>
                              <w:jc w:val="both"/>
                              <w:rPr>
                                <w:b/>
                                <w:color w:val="FF0000"/>
                              </w:rPr>
                            </w:pPr>
                            <w:r>
                              <w:rPr>
                                <w:rFonts w:ascii="Calibri" w:hAnsi="Calibri" w:cs="Calibri" w:hint="eastAsia"/>
                                <w:b/>
                                <w:color w:val="FF0000"/>
                                <w:kern w:val="2"/>
                                <w:sz w:val="21"/>
                                <w:lang w:bidi="ar"/>
                              </w:rPr>
                              <w:t>字体、</w:t>
                            </w:r>
                            <w:r>
                              <w:rPr>
                                <w:rFonts w:ascii="Calibri" w:hAnsi="Calibri" w:cs="Calibri" w:hint="eastAsia"/>
                                <w:b/>
                                <w:color w:val="FF0000"/>
                                <w:kern w:val="2"/>
                                <w:sz w:val="21"/>
                                <w:lang w:bidi="ar"/>
                              </w:rPr>
                              <w:t>字号请参考范例</w:t>
                            </w:r>
                          </w:p>
                          <w:p w:rsidR="00000000" w:rsidRDefault="00271C26">
                            <w:pPr>
                              <w:jc w:val="both"/>
                              <w:rPr>
                                <w:b/>
                                <w:color w:val="FF0000"/>
                              </w:rPr>
                            </w:pPr>
                            <w:r>
                              <w:rPr>
                                <w:rFonts w:ascii="Calibri" w:hAnsi="Calibri" w:cs="Calibri" w:hint="eastAsia"/>
                                <w:b/>
                                <w:color w:val="FF0000"/>
                                <w:kern w:val="2"/>
                                <w:sz w:val="21"/>
                                <w:lang w:bidi="ar"/>
                              </w:rPr>
                              <w:t>注意：</w:t>
                            </w:r>
                          </w:p>
                          <w:p w:rsidR="00000000" w:rsidRDefault="00271C26">
                            <w:pPr>
                              <w:jc w:val="both"/>
                              <w:rPr>
                                <w:b/>
                                <w:color w:val="FF0000"/>
                              </w:rPr>
                            </w:pPr>
                            <w:r>
                              <w:rPr>
                                <w:rFonts w:ascii="Calibri" w:hAnsi="Calibri" w:cs="Calibri" w:hint="eastAsia"/>
                                <w:b/>
                                <w:color w:val="FF0000"/>
                                <w:kern w:val="2"/>
                                <w:sz w:val="21"/>
                                <w:lang w:bidi="ar"/>
                              </w:rPr>
                              <w:t>首字母大写</w:t>
                            </w:r>
                          </w:p>
                          <w:p w:rsidR="00000000" w:rsidRDefault="00271C26">
                            <w:pPr>
                              <w:jc w:val="both"/>
                              <w:rPr>
                                <w:b/>
                                <w:color w:val="FF0000"/>
                              </w:rPr>
                            </w:pPr>
                            <w:r>
                              <w:rPr>
                                <w:rFonts w:ascii="Calibri" w:hAnsi="Calibri" w:cs="Calibri" w:hint="eastAsia"/>
                                <w:b/>
                                <w:color w:val="FF0000"/>
                                <w:kern w:val="2"/>
                                <w:sz w:val="21"/>
                                <w:lang w:bidi="ar"/>
                              </w:rPr>
                              <w:t>植物拉丁学名斜体</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线形标注 2 5" o:spid="_x0000_s1027" type="#_x0000_t48" style="position:absolute;left:0;text-align:left;margin-left:666.9pt;margin-top:325.25pt;width:167.3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" adj="-8495,23702,-4603,2556,-775,2556">
                <v:textbox>
                  <w:txbxContent>
                    <w:p w:rsidR="00000000" w:rsidRDefault="00271C26">
                      <w:pPr>
                        <w:jc w:val="both"/>
                        <w:rPr>
                          <w:b/>
                          <w:color w:val="FF0000"/>
                        </w:rPr>
                      </w:pPr>
                      <w:r>
                        <w:rPr>
                          <w:rFonts w:ascii="Calibri" w:hAnsi="Calibri" w:cs="Calibri" w:hint="eastAsia"/>
                          <w:b/>
                          <w:color w:val="FF0000"/>
                          <w:kern w:val="2"/>
                          <w:sz w:val="21"/>
                          <w:lang w:bidi="ar"/>
                        </w:rPr>
                        <w:t>字体、</w:t>
                      </w:r>
                      <w:r>
                        <w:rPr>
                          <w:rFonts w:ascii="Calibri" w:hAnsi="Calibri" w:cs="Calibri" w:hint="eastAsia"/>
                          <w:b/>
                          <w:color w:val="FF0000"/>
                          <w:kern w:val="2"/>
                          <w:sz w:val="21"/>
                          <w:lang w:bidi="ar"/>
                        </w:rPr>
                        <w:t>字号请参考范例</w:t>
                      </w:r>
                    </w:p>
                    <w:p w:rsidR="00000000" w:rsidRDefault="00271C26">
                      <w:pPr>
                        <w:jc w:val="both"/>
                        <w:rPr>
                          <w:b/>
                          <w:color w:val="FF0000"/>
                        </w:rPr>
                      </w:pPr>
                      <w:r>
                        <w:rPr>
                          <w:rFonts w:ascii="Calibri" w:hAnsi="Calibri" w:cs="Calibri" w:hint="eastAsia"/>
                          <w:b/>
                          <w:color w:val="FF0000"/>
                          <w:kern w:val="2"/>
                          <w:sz w:val="21"/>
                          <w:lang w:bidi="ar"/>
                        </w:rPr>
                        <w:t>注意：</w:t>
                      </w:r>
                    </w:p>
                    <w:p w:rsidR="00000000" w:rsidRDefault="00271C26">
                      <w:pPr>
                        <w:jc w:val="both"/>
                        <w:rPr>
                          <w:b/>
                          <w:color w:val="FF0000"/>
                        </w:rPr>
                      </w:pPr>
                      <w:r>
                        <w:rPr>
                          <w:rFonts w:ascii="Calibri" w:hAnsi="Calibri" w:cs="Calibri" w:hint="eastAsia"/>
                          <w:b/>
                          <w:color w:val="FF0000"/>
                          <w:kern w:val="2"/>
                          <w:sz w:val="21"/>
                          <w:lang w:bidi="ar"/>
                        </w:rPr>
                        <w:t>首字母大写</w:t>
                      </w:r>
                    </w:p>
                    <w:p w:rsidR="00000000" w:rsidRDefault="00271C26">
                      <w:pPr>
                        <w:jc w:val="both"/>
                        <w:rPr>
                          <w:b/>
                          <w:color w:val="FF0000"/>
                        </w:rPr>
                      </w:pPr>
                      <w:r>
                        <w:rPr>
                          <w:rFonts w:ascii="Calibri" w:hAnsi="Calibri" w:cs="Calibri" w:hint="eastAsia"/>
                          <w:b/>
                          <w:color w:val="FF0000"/>
                          <w:kern w:val="2"/>
                          <w:sz w:val="21"/>
                          <w:lang w:bidi="ar"/>
                        </w:rPr>
                        <w:t>植物拉丁学名斜体</w:t>
                      </w:r>
                    </w:p>
                  </w:txbxContent>
                </v:textbox>
                <o:callout v:ext="edit" minusy="t"/>
              </v:shape>
            </w:pict>
          </mc:Fallback>
        </mc:AlternateContent>
      </w:r>
      <w:r w:rsidR="0025069F">
        <w:rPr>
          <w:noProof/>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4550" t="12700" r="12065" b="107315"/>
                <wp:wrapNone/>
                <wp:docPr id="2" name="线形标注 2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cmpd="sng">
                          <a:solidFill>
                            <a:srgbClr val="000000"/>
                          </a:solidFill>
                          <a:miter lim="800000"/>
                          <a:headEnd/>
                          <a:tailEnd/>
                        </a:ln>
                      </wps:spPr>
                      <wps:txbx>
                        <w:txbxContent>
                          <w:p w:rsidR="00000000" w:rsidRDefault="00271C26">
                            <w:pPr>
                              <w:jc w:val="both"/>
                              <w:rPr>
                                <w:b/>
                                <w:color w:val="FF0000"/>
                              </w:rPr>
                            </w:pPr>
                            <w:r>
                              <w:rPr>
                                <w:rFonts w:ascii="Calibri" w:hAnsi="Calibri" w:cs="Calibri" w:hint="eastAsia"/>
                                <w:b/>
                                <w:color w:val="FF0000"/>
                                <w:kern w:val="2"/>
                                <w:sz w:val="21"/>
                                <w:lang w:bidi="ar"/>
                              </w:rPr>
                              <w:t>字体、字号请参考范例</w:t>
                            </w:r>
                          </w:p>
                          <w:p w:rsidR="00000000" w:rsidRDefault="00271C26">
                            <w:pPr>
                              <w:jc w:val="both"/>
                              <w:rPr>
                                <w:b/>
                                <w:color w:val="FF0000"/>
                              </w:rPr>
                            </w:pPr>
                            <w:r>
                              <w:rPr>
                                <w:rFonts w:ascii="Calibri" w:hAnsi="Calibri" w:cs="Calibri" w:hint="eastAsia"/>
                                <w:b/>
                                <w:color w:val="FF0000"/>
                                <w:kern w:val="2"/>
                                <w:sz w:val="21"/>
                                <w:lang w:bidi="ar"/>
                              </w:rPr>
                              <w:t>注意：</w:t>
                            </w:r>
                          </w:p>
                          <w:p w:rsidR="00000000" w:rsidRDefault="00271C26">
                            <w:pPr>
                              <w:jc w:val="both"/>
                              <w:rPr>
                                <w:b/>
                                <w:color w:val="FF0000"/>
                              </w:rPr>
                            </w:pPr>
                            <w:r>
                              <w:rPr>
                                <w:rFonts w:ascii="Calibri" w:hAnsi="Calibri" w:cs="Calibri" w:hint="eastAsia"/>
                                <w:b/>
                                <w:color w:val="FF0000"/>
                                <w:kern w:val="2"/>
                                <w:sz w:val="21"/>
                                <w:lang w:bidi="ar"/>
                              </w:rPr>
                              <w:t>首字母大写</w:t>
                            </w:r>
                          </w:p>
                          <w:p w:rsidR="00000000" w:rsidRDefault="00271C26">
                            <w:pPr>
                              <w:jc w:val="both"/>
                              <w:rPr>
                                <w:b/>
                                <w:color w:val="FF0000"/>
                              </w:rPr>
                            </w:pPr>
                            <w:r>
                              <w:rPr>
                                <w:rFonts w:ascii="Calibri" w:hAnsi="Calibri" w:cs="Calibri" w:hint="eastAsia"/>
                                <w:b/>
                                <w:color w:val="FF0000"/>
                                <w:kern w:val="2"/>
                                <w:sz w:val="21"/>
                                <w:lang w:bidi="ar"/>
                              </w:rPr>
                              <w:t>植物拉丁学名斜体</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线形标注 2 6" o:spid="_x0000_s1028" type="#_x0000_t48" style="position:absolute;left:0;text-align:left;margin-left:666.9pt;margin-top:325.25pt;width:167.3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" adj="-8495,23702,-4603,2556,-775,2556">
                <v:textbox>
                  <w:txbxContent>
                    <w:p w:rsidR="00000000" w:rsidRDefault="00271C26">
                      <w:pPr>
                        <w:jc w:val="both"/>
                        <w:rPr>
                          <w:b/>
                          <w:color w:val="FF0000"/>
                        </w:rPr>
                      </w:pPr>
                      <w:r>
                        <w:rPr>
                          <w:rFonts w:ascii="Calibri" w:hAnsi="Calibri" w:cs="Calibri" w:hint="eastAsia"/>
                          <w:b/>
                          <w:color w:val="FF0000"/>
                          <w:kern w:val="2"/>
                          <w:sz w:val="21"/>
                          <w:lang w:bidi="ar"/>
                        </w:rPr>
                        <w:t>字体、字号请参考范例</w:t>
                      </w:r>
                    </w:p>
                    <w:p w:rsidR="00000000" w:rsidRDefault="00271C26">
                      <w:pPr>
                        <w:jc w:val="both"/>
                        <w:rPr>
                          <w:b/>
                          <w:color w:val="FF0000"/>
                        </w:rPr>
                      </w:pPr>
                      <w:r>
                        <w:rPr>
                          <w:rFonts w:ascii="Calibri" w:hAnsi="Calibri" w:cs="Calibri" w:hint="eastAsia"/>
                          <w:b/>
                          <w:color w:val="FF0000"/>
                          <w:kern w:val="2"/>
                          <w:sz w:val="21"/>
                          <w:lang w:bidi="ar"/>
                        </w:rPr>
                        <w:t>注意：</w:t>
                      </w:r>
                    </w:p>
                    <w:p w:rsidR="00000000" w:rsidRDefault="00271C26">
                      <w:pPr>
                        <w:jc w:val="both"/>
                        <w:rPr>
                          <w:b/>
                          <w:color w:val="FF0000"/>
                        </w:rPr>
                      </w:pPr>
                      <w:r>
                        <w:rPr>
                          <w:rFonts w:ascii="Calibri" w:hAnsi="Calibri" w:cs="Calibri" w:hint="eastAsia"/>
                          <w:b/>
                          <w:color w:val="FF0000"/>
                          <w:kern w:val="2"/>
                          <w:sz w:val="21"/>
                          <w:lang w:bidi="ar"/>
                        </w:rPr>
                        <w:t>首字母大写</w:t>
                      </w:r>
                    </w:p>
                    <w:p w:rsidR="00000000" w:rsidRDefault="00271C26">
                      <w:pPr>
                        <w:jc w:val="both"/>
                        <w:rPr>
                          <w:b/>
                          <w:color w:val="FF0000"/>
                        </w:rPr>
                      </w:pPr>
                      <w:r>
                        <w:rPr>
                          <w:rFonts w:ascii="Calibri" w:hAnsi="Calibri" w:cs="Calibri" w:hint="eastAsia"/>
                          <w:b/>
                          <w:color w:val="FF0000"/>
                          <w:kern w:val="2"/>
                          <w:sz w:val="21"/>
                          <w:lang w:bidi="ar"/>
                        </w:rPr>
                        <w:t>植物拉丁学名斜体</w:t>
                      </w:r>
                    </w:p>
                  </w:txbxContent>
                </v:textbox>
                <o:callout v:ext="edit" minusy="t"/>
              </v:shape>
            </w:pict>
          </mc:Fallback>
        </mc:AlternateContent>
      </w:r>
    </w:p>
    <w:p w:rsidR="00000000" w:rsidRDefault="00271C26">
      <w:pPr>
        <w:snapToGrid w:val="0"/>
        <w:spacing w:line="400" w:lineRule="exact"/>
        <w:ind w:firstLineChars="200" w:firstLine="480"/>
        <w:rPr>
          <w:rFonts w:ascii="Times New Roman" w:cs="Times New Roman"/>
          <w:color w:val="000000"/>
          <w:sz w:val="24"/>
          <w:szCs w:val="24"/>
        </w:rPr>
      </w:pPr>
    </w:p>
    <w:p w:rsidR="00271C26" w:rsidRDefault="00271C26">
      <w:pPr>
        <w:snapToGrid w:val="0"/>
        <w:spacing w:line="400" w:lineRule="exact"/>
        <w:ind w:firstLineChars="200" w:firstLine="440"/>
        <w:rPr>
          <w:rFonts w:ascii="Times New Roman" w:cs="Times New Roman"/>
          <w:color w:val="FF0000"/>
          <w:szCs w:val="21"/>
        </w:rPr>
      </w:pPr>
    </w:p>
    <w:sectPr w:rsidR="00271C26">
      <w:pgSz w:w="1191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C26" w:rsidRDefault="00271C26">
      <w:pPr>
        <w:rPr>
          <w:rFonts w:ascii="Times New Roman" w:cs="Times New Roman"/>
          <w:sz w:val="24"/>
          <w:szCs w:val="24"/>
        </w:rPr>
      </w:pPr>
      <w:r>
        <w:rPr>
          <w:rFonts w:ascii="Times New Roman" w:cs="Times New Roman"/>
          <w:sz w:val="24"/>
          <w:szCs w:val="24"/>
        </w:rPr>
        <w:separator/>
      </w:r>
    </w:p>
  </w:endnote>
  <w:endnote w:type="continuationSeparator" w:id="0">
    <w:p w:rsidR="00271C26" w:rsidRDefault="00271C26">
      <w:pPr>
        <w:rPr>
          <w:rFonts w:ascii="Times New Roman" w:cs="Times New Roman"/>
          <w:sz w:val="24"/>
          <w:szCs w:val="24"/>
        </w:rPr>
      </w:pPr>
      <w:r>
        <w:rPr>
          <w:rFonts w:asci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明黑等宽">
    <w:altName w:val="黑体"/>
    <w:panose1 w:val="00000000000000000000"/>
    <w:charset w:val="86"/>
    <w:family w:val="modern"/>
    <w:notTrueType/>
    <w:pitch w:val="default"/>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Wingdings 2">
    <w:altName w:val="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5069F">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1270"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71C26">
                          <w:pPr>
                            <w:pStyle w:val="aa"/>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" filled="f" stroked="f">
              <v:textbox style="mso-fit-shape-to-text:t" inset="0,0,0,0">
                <w:txbxContent>
                  <w:p w:rsidR="00000000" w:rsidRDefault="00271C26">
                    <w:pPr>
                      <w:pStyle w:val="aa"/>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C26" w:rsidRDefault="00271C26">
      <w:pPr>
        <w:rPr>
          <w:rFonts w:ascii="Times New Roman" w:cs="Times New Roman"/>
          <w:sz w:val="24"/>
          <w:szCs w:val="24"/>
        </w:rPr>
      </w:pPr>
      <w:r>
        <w:rPr>
          <w:rFonts w:ascii="Times New Roman" w:cs="Times New Roman"/>
          <w:sz w:val="24"/>
          <w:szCs w:val="24"/>
        </w:rPr>
        <w:separator/>
      </w:r>
    </w:p>
  </w:footnote>
  <w:footnote w:type="continuationSeparator" w:id="0">
    <w:p w:rsidR="00271C26" w:rsidRDefault="00271C26">
      <w:pPr>
        <w:rPr>
          <w:rFonts w:ascii="Times New Roman" w:cs="Times New Roman"/>
          <w:sz w:val="24"/>
          <w:szCs w:val="24"/>
        </w:rPr>
      </w:pPr>
      <w:r>
        <w:rPr>
          <w:rFonts w:ascii="Times New Roman" w:cs="Times New Roman"/>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8213E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899EF33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D2A6A34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8990D46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5A4487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8EE6D9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A90F13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0727A7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DE2FE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94EAC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2"/>
  <w:doNotShadeFormData/>
  <w:characterSpacingControl w:val="doNotCompress"/>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Y3ZGRkZDZmZjVlOTBkZDdmMTE1M2IwYjA4MmE4NTEifQ=="/>
  </w:docVars>
  <w:rsids>
    <w:rsidRoot w:val="0025069F"/>
    <w:rsid w:val="00000000"/>
    <w:rsid w:val="0025069F"/>
    <w:rsid w:val="00271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64DC471-FB69-4C81-97AD-9D43AC32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unhideWhenUsed="1"/>
    <w:lsdException w:name="header" w:unhideWhenUsed="1"/>
    <w:lsdException w:name="footer" w:unhideWhenUsed="1"/>
    <w:lsdException w:name="index heading" w:qFormat="1"/>
    <w:lsdException w:name="caption" w:semiHidden="1" w:uiPriority="35" w:unhideWhenUsed="1" w:qFormat="1"/>
    <w:lsdException w:name="table of figures" w:qFormat="1"/>
    <w:lsdException w:name="envelope address" w:qFormat="1"/>
    <w:lsdException w:name="envelope return" w:qFormat="1"/>
    <w:lsdException w:name="footnote reference" w:qFormat="1"/>
    <w:lsdException w:name="annotation reference" w:unhideWhenUsed="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uiPriority="1" w:unhideWhenUsed="1"/>
    <w:lsdException w:name="Body Text" w:uiPriority="1" w:unhideWhenUsed="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qFormat="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qFormat="1"/>
    <w:lsdException w:name="annotation subject" w:qFormat="1"/>
    <w:lsdException w:name="No List" w:semiHidden="1" w:unhideWhenUsed="1"/>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2"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qFormat="1"/>
    <w:lsdException w:name="Table 3D effects 2" w:qFormat="1"/>
    <w:lsdException w:name="Table 3D effects 3"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qFormat="1"/>
    <w:lsdException w:name="Balloon Text" w:unhideWhenUsed="1"/>
    <w:lsdException w:name="Table Grid" w:uiPriority="39"/>
    <w:lsdException w:name="Table Theme"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宋体" w:cs="宋体"/>
      <w:kern w:val="0"/>
      <w:sz w:val="22"/>
    </w:rPr>
  </w:style>
  <w:style w:type="paragraph" w:styleId="1">
    <w:name w:val="heading 1"/>
    <w:basedOn w:val="a"/>
    <w:link w:val="10"/>
    <w:uiPriority w:val="1"/>
    <w:qFormat/>
    <w:pPr>
      <w:ind w:left="1475" w:right="1873"/>
      <w:jc w:val="center"/>
      <w:outlineLvl w:val="0"/>
    </w:pPr>
    <w:rPr>
      <w:sz w:val="48"/>
      <w:szCs w:val="48"/>
    </w:rPr>
  </w:style>
  <w:style w:type="paragraph" w:styleId="2">
    <w:name w:val="heading 2"/>
    <w:basedOn w:val="a"/>
    <w:link w:val="20"/>
    <w:uiPriority w:val="1"/>
    <w:qFormat/>
    <w:pPr>
      <w:spacing w:before="61"/>
      <w:ind w:left="642"/>
      <w:outlineLvl w:val="1"/>
    </w:pPr>
    <w:rPr>
      <w:rFonts w:ascii="明黑等宽" w:eastAsia="明黑等宽" w:cs="明黑等宽"/>
      <w:b/>
      <w:sz w:val="28"/>
      <w:szCs w:val="28"/>
    </w:rPr>
  </w:style>
  <w:style w:type="paragraph" w:styleId="3">
    <w:name w:val="heading 3"/>
    <w:basedOn w:val="a"/>
    <w:link w:val="30"/>
    <w:uiPriority w:val="1"/>
    <w:qFormat/>
    <w:pPr>
      <w:spacing w:before="1"/>
      <w:ind w:left="220"/>
      <w:outlineLvl w:val="2"/>
    </w:pPr>
    <w:rPr>
      <w:rFonts w:ascii="明黑等宽" w:eastAsia="明黑等宽" w:cs="明黑等宽"/>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unhideWhenUsed/>
    <w:locked/>
    <w:rPr>
      <w:rFonts w:ascii="宋体" w:cs="宋体"/>
      <w:b/>
      <w:kern w:val="44"/>
      <w:sz w:val="44"/>
      <w:szCs w:val="44"/>
    </w:rPr>
  </w:style>
  <w:style w:type="character" w:customStyle="1" w:styleId="20">
    <w:name w:val="标题 2 字符"/>
    <w:basedOn w:val="a0"/>
    <w:link w:val="2"/>
    <w:uiPriority w:val="9"/>
    <w:unhideWhenUsed/>
    <w:locked/>
    <w:rPr>
      <w:rFonts w:ascii="Cambria" w:cs="Cambria"/>
      <w:b/>
      <w:sz w:val="32"/>
      <w:szCs w:val="32"/>
    </w:rPr>
  </w:style>
  <w:style w:type="character" w:customStyle="1" w:styleId="30">
    <w:name w:val="标题 3 字符"/>
    <w:basedOn w:val="a0"/>
    <w:link w:val="3"/>
    <w:uiPriority w:val="9"/>
    <w:unhideWhenUsed/>
    <w:locked/>
    <w:rPr>
      <w:rFonts w:ascii="宋体" w:cs="宋体"/>
      <w:b/>
      <w:sz w:val="32"/>
      <w:szCs w:val="32"/>
    </w:rPr>
  </w:style>
  <w:style w:type="character" w:styleId="a3">
    <w:name w:val="Hyperlink"/>
    <w:basedOn w:val="a0"/>
    <w:uiPriority w:val="99"/>
    <w:unhideWhenUsed/>
    <w:qFormat/>
    <w:rPr>
      <w:color w:val="0000FF"/>
      <w:u w:val="single"/>
    </w:rPr>
  </w:style>
  <w:style w:type="character" w:customStyle="1" w:styleId="a4">
    <w:name w:val="正文文本 字符"/>
    <w:basedOn w:val="a0"/>
    <w:uiPriority w:val="99"/>
    <w:unhideWhenUsed/>
    <w:rPr>
      <w:rFonts w:ascii="宋体" w:cs="宋体"/>
      <w:sz w:val="22"/>
      <w:szCs w:val="22"/>
    </w:rPr>
  </w:style>
  <w:style w:type="character" w:styleId="a5">
    <w:name w:val="annotation reference"/>
    <w:basedOn w:val="a0"/>
    <w:uiPriority w:val="99"/>
    <w:unhideWhenUsed/>
    <w:rPr>
      <w:sz w:val="21"/>
      <w:szCs w:val="21"/>
    </w:rPr>
  </w:style>
  <w:style w:type="character" w:customStyle="1" w:styleId="4">
    <w:name w:val="批注框文本 字符4"/>
    <w:basedOn w:val="a0"/>
    <w:uiPriority w:val="99"/>
    <w:unhideWhenUsed/>
    <w:rPr>
      <w:rFonts w:ascii="宋体" w:cs="宋体"/>
      <w:sz w:val="18"/>
      <w:szCs w:val="18"/>
    </w:rPr>
  </w:style>
  <w:style w:type="character" w:customStyle="1" w:styleId="21">
    <w:name w:val="批注框文本 字符2"/>
    <w:basedOn w:val="a0"/>
    <w:uiPriority w:val="99"/>
    <w:unhideWhenUsed/>
    <w:rPr>
      <w:rFonts w:ascii="宋体" w:cs="宋体"/>
      <w:sz w:val="18"/>
      <w:szCs w:val="18"/>
    </w:rPr>
  </w:style>
  <w:style w:type="character" w:styleId="a6">
    <w:name w:val="Strong"/>
    <w:basedOn w:val="a0"/>
    <w:uiPriority w:val="99"/>
    <w:qFormat/>
    <w:rPr>
      <w:b/>
    </w:rPr>
  </w:style>
  <w:style w:type="character" w:styleId="a7">
    <w:name w:val="FollowedHyperlink"/>
    <w:basedOn w:val="a0"/>
    <w:uiPriority w:val="99"/>
    <w:unhideWhenUsed/>
    <w:qFormat/>
    <w:rPr>
      <w:color w:val="800080"/>
      <w:u w:val="single"/>
    </w:rPr>
  </w:style>
  <w:style w:type="character" w:customStyle="1" w:styleId="31">
    <w:name w:val="批注文字 字符3"/>
    <w:basedOn w:val="a0"/>
    <w:uiPriority w:val="99"/>
    <w:unhideWhenUsed/>
    <w:rPr>
      <w:rFonts w:ascii="宋体" w:cs="宋体"/>
      <w:sz w:val="22"/>
      <w:szCs w:val="22"/>
    </w:rPr>
  </w:style>
  <w:style w:type="character" w:customStyle="1" w:styleId="11">
    <w:name w:val="正文文本 字符1"/>
    <w:basedOn w:val="a0"/>
    <w:link w:val="a8"/>
    <w:uiPriority w:val="99"/>
    <w:unhideWhenUsed/>
    <w:locked/>
    <w:rPr>
      <w:rFonts w:ascii="宋体" w:cs="宋体"/>
      <w:sz w:val="22"/>
    </w:rPr>
  </w:style>
  <w:style w:type="character" w:customStyle="1" w:styleId="32">
    <w:name w:val="批注框文本 字符3"/>
    <w:basedOn w:val="a0"/>
    <w:uiPriority w:val="99"/>
    <w:unhideWhenUsed/>
    <w:rPr>
      <w:rFonts w:ascii="宋体" w:cs="宋体"/>
      <w:sz w:val="18"/>
      <w:szCs w:val="18"/>
    </w:rPr>
  </w:style>
  <w:style w:type="character" w:customStyle="1" w:styleId="15">
    <w:name w:val="15"/>
    <w:basedOn w:val="a0"/>
    <w:unhideWhenUsed/>
    <w:rPr>
      <w:rFonts w:ascii="Calibri" w:cs="Calibri"/>
      <w:sz w:val="21"/>
      <w:szCs w:val="21"/>
    </w:rPr>
  </w:style>
  <w:style w:type="character" w:customStyle="1" w:styleId="a9">
    <w:name w:val="页脚 字符"/>
    <w:basedOn w:val="a0"/>
    <w:link w:val="aa"/>
    <w:uiPriority w:val="99"/>
    <w:unhideWhenUsed/>
    <w:locked/>
    <w:rPr>
      <w:rFonts w:ascii="宋体" w:cs="宋体"/>
      <w:sz w:val="18"/>
      <w:szCs w:val="18"/>
    </w:rPr>
  </w:style>
  <w:style w:type="character" w:customStyle="1" w:styleId="12">
    <w:name w:val="批注框文本 字符1"/>
    <w:basedOn w:val="a0"/>
    <w:link w:val="ab"/>
    <w:uiPriority w:val="99"/>
    <w:unhideWhenUsed/>
    <w:locked/>
    <w:rPr>
      <w:rFonts w:ascii="宋体" w:cs="宋体"/>
      <w:sz w:val="18"/>
      <w:szCs w:val="18"/>
    </w:rPr>
  </w:style>
  <w:style w:type="character" w:customStyle="1" w:styleId="13">
    <w:name w:val="批注文字 字符1"/>
    <w:basedOn w:val="a0"/>
    <w:link w:val="ac"/>
    <w:uiPriority w:val="99"/>
    <w:unhideWhenUsed/>
    <w:locked/>
    <w:rPr>
      <w:sz w:val="22"/>
      <w:szCs w:val="22"/>
    </w:rPr>
  </w:style>
  <w:style w:type="character" w:customStyle="1" w:styleId="link-new">
    <w:name w:val="link-new"/>
    <w:basedOn w:val="a0"/>
    <w:unhideWhenUsed/>
    <w:qFormat/>
  </w:style>
  <w:style w:type="character" w:customStyle="1" w:styleId="100">
    <w:name w:val="10"/>
    <w:basedOn w:val="a0"/>
    <w:unhideWhenUsed/>
    <w:rPr>
      <w:rFonts w:ascii="Calibri" w:cs="Calibri"/>
    </w:rPr>
  </w:style>
  <w:style w:type="character" w:customStyle="1" w:styleId="style121">
    <w:name w:val="style121"/>
    <w:basedOn w:val="a0"/>
    <w:unhideWhenUsed/>
    <w:qFormat/>
    <w:rPr>
      <w:sz w:val="22"/>
      <w:szCs w:val="22"/>
    </w:rPr>
  </w:style>
  <w:style w:type="character" w:customStyle="1" w:styleId="40">
    <w:name w:val="正文文本 字符4"/>
    <w:basedOn w:val="a0"/>
    <w:uiPriority w:val="99"/>
    <w:unhideWhenUsed/>
    <w:rPr>
      <w:rFonts w:ascii="宋体" w:cs="宋体"/>
      <w:sz w:val="22"/>
      <w:szCs w:val="22"/>
    </w:rPr>
  </w:style>
  <w:style w:type="character" w:customStyle="1" w:styleId="33">
    <w:name w:val="正文文本 字符3"/>
    <w:basedOn w:val="a0"/>
    <w:uiPriority w:val="99"/>
    <w:unhideWhenUsed/>
    <w:rPr>
      <w:rFonts w:ascii="宋体" w:cs="宋体"/>
      <w:sz w:val="22"/>
      <w:szCs w:val="22"/>
    </w:rPr>
  </w:style>
  <w:style w:type="character" w:customStyle="1" w:styleId="22">
    <w:name w:val="正文文本 字符2"/>
    <w:basedOn w:val="a0"/>
    <w:uiPriority w:val="99"/>
    <w:unhideWhenUsed/>
    <w:rPr>
      <w:rFonts w:ascii="宋体" w:cs="宋体"/>
      <w:sz w:val="22"/>
    </w:rPr>
  </w:style>
  <w:style w:type="character" w:customStyle="1" w:styleId="ad">
    <w:name w:val="批注文字 字符"/>
    <w:basedOn w:val="a0"/>
    <w:uiPriority w:val="99"/>
    <w:unhideWhenUsed/>
    <w:rPr>
      <w:rFonts w:ascii="宋体" w:cs="宋体"/>
      <w:sz w:val="22"/>
      <w:szCs w:val="22"/>
    </w:rPr>
  </w:style>
  <w:style w:type="character" w:customStyle="1" w:styleId="41">
    <w:name w:val="批注文字 字符4"/>
    <w:basedOn w:val="a0"/>
    <w:uiPriority w:val="99"/>
    <w:unhideWhenUsed/>
    <w:rPr>
      <w:rFonts w:ascii="宋体" w:cs="宋体"/>
      <w:sz w:val="22"/>
      <w:szCs w:val="22"/>
    </w:rPr>
  </w:style>
  <w:style w:type="character" w:customStyle="1" w:styleId="23">
    <w:name w:val="批注文字 字符2"/>
    <w:basedOn w:val="a0"/>
    <w:uiPriority w:val="99"/>
    <w:unhideWhenUsed/>
    <w:rPr>
      <w:rFonts w:ascii="宋体" w:cs="宋体"/>
      <w:sz w:val="22"/>
    </w:rPr>
  </w:style>
  <w:style w:type="character" w:customStyle="1" w:styleId="ae">
    <w:name w:val="批注框文本 字符"/>
    <w:basedOn w:val="a0"/>
    <w:uiPriority w:val="99"/>
    <w:unhideWhenUsed/>
    <w:rPr>
      <w:rFonts w:ascii="宋体" w:cs="宋体"/>
      <w:sz w:val="18"/>
      <w:szCs w:val="18"/>
    </w:rPr>
  </w:style>
  <w:style w:type="character" w:customStyle="1" w:styleId="af">
    <w:name w:val="页眉 字符"/>
    <w:basedOn w:val="a0"/>
    <w:link w:val="af0"/>
    <w:uiPriority w:val="99"/>
    <w:unhideWhenUsed/>
    <w:locked/>
    <w:rPr>
      <w:rFonts w:ascii="宋体" w:cs="宋体"/>
      <w:sz w:val="18"/>
      <w:szCs w:val="18"/>
    </w:rPr>
  </w:style>
  <w:style w:type="paragraph" w:styleId="a8">
    <w:name w:val="Body Text"/>
    <w:basedOn w:val="a"/>
    <w:link w:val="11"/>
    <w:uiPriority w:val="1"/>
    <w:unhideWhenUsed/>
    <w:qFormat/>
    <w:rPr>
      <w:sz w:val="24"/>
      <w:szCs w:val="24"/>
    </w:rPr>
  </w:style>
  <w:style w:type="character" w:customStyle="1" w:styleId="5">
    <w:name w:val="正文文本 字符5"/>
    <w:basedOn w:val="a0"/>
    <w:uiPriority w:val="99"/>
    <w:semiHidden/>
    <w:rPr>
      <w:rFonts w:ascii="宋体" w:cs="宋体"/>
      <w:kern w:val="0"/>
      <w:sz w:val="22"/>
    </w:rPr>
  </w:style>
  <w:style w:type="paragraph" w:styleId="ab">
    <w:name w:val="Balloon Text"/>
    <w:basedOn w:val="a"/>
    <w:link w:val="12"/>
    <w:uiPriority w:val="99"/>
    <w:unhideWhenUsed/>
    <w:rPr>
      <w:sz w:val="18"/>
      <w:szCs w:val="18"/>
    </w:rPr>
  </w:style>
  <w:style w:type="character" w:customStyle="1" w:styleId="50">
    <w:name w:val="批注框文本 字符5"/>
    <w:basedOn w:val="a0"/>
    <w:uiPriority w:val="99"/>
    <w:semiHidden/>
    <w:rPr>
      <w:rFonts w:ascii="宋体" w:cs="宋体"/>
      <w:kern w:val="0"/>
      <w:sz w:val="18"/>
      <w:szCs w:val="18"/>
    </w:rPr>
  </w:style>
  <w:style w:type="paragraph" w:styleId="af1">
    <w:name w:val="Normal (Web)"/>
    <w:basedOn w:val="a"/>
    <w:uiPriority w:val="99"/>
    <w:unhideWhenUsed/>
    <w:qFormat/>
    <w:pPr>
      <w:widowControl/>
      <w:autoSpaceDE/>
      <w:autoSpaceDN/>
      <w:adjustRightInd/>
      <w:spacing w:before="100" w:beforeAutospacing="1" w:after="100" w:afterAutospacing="1"/>
    </w:pPr>
    <w:rPr>
      <w:rFonts w:hAnsi="宋体"/>
      <w:sz w:val="24"/>
      <w:szCs w:val="24"/>
    </w:rPr>
  </w:style>
  <w:style w:type="paragraph" w:styleId="ac">
    <w:name w:val="annotation text"/>
    <w:basedOn w:val="a"/>
    <w:link w:val="13"/>
    <w:uiPriority w:val="99"/>
    <w:unhideWhenUsed/>
    <w:pPr>
      <w:autoSpaceDE/>
      <w:autoSpaceDN/>
      <w:adjustRightInd/>
    </w:pPr>
    <w:rPr>
      <w:rFonts w:ascii="Calibri" w:hAnsi="Calibri" w:cs="Times New Roman"/>
      <w:kern w:val="2"/>
      <w:sz w:val="21"/>
    </w:rPr>
  </w:style>
  <w:style w:type="character" w:customStyle="1" w:styleId="51">
    <w:name w:val="批注文字 字符5"/>
    <w:basedOn w:val="a0"/>
    <w:uiPriority w:val="99"/>
    <w:semiHidden/>
    <w:rPr>
      <w:rFonts w:ascii="宋体" w:cs="宋体"/>
      <w:kern w:val="0"/>
      <w:sz w:val="22"/>
    </w:rPr>
  </w:style>
  <w:style w:type="paragraph" w:styleId="aa">
    <w:name w:val="footer"/>
    <w:basedOn w:val="a"/>
    <w:link w:val="a9"/>
    <w:uiPriority w:val="99"/>
    <w:unhideWhenUsed/>
    <w:pPr>
      <w:tabs>
        <w:tab w:val="center" w:pos="4153"/>
        <w:tab w:val="right" w:pos="8306"/>
      </w:tabs>
      <w:snapToGrid w:val="0"/>
    </w:pPr>
    <w:rPr>
      <w:sz w:val="18"/>
    </w:rPr>
  </w:style>
  <w:style w:type="character" w:customStyle="1" w:styleId="14">
    <w:name w:val="页脚 字符1"/>
    <w:basedOn w:val="a0"/>
    <w:uiPriority w:val="99"/>
    <w:semiHidden/>
    <w:rPr>
      <w:rFonts w:ascii="宋体" w:cs="宋体"/>
      <w:kern w:val="0"/>
      <w:sz w:val="18"/>
      <w:szCs w:val="18"/>
    </w:rPr>
  </w:style>
  <w:style w:type="paragraph" w:styleId="af0">
    <w:name w:val="header"/>
    <w:basedOn w:val="a"/>
    <w:link w:val="af"/>
    <w:uiPriority w:val="99"/>
    <w:unhideWhenUsed/>
    <w:pPr>
      <w:tabs>
        <w:tab w:val="center" w:pos="4153"/>
        <w:tab w:val="right" w:pos="8306"/>
      </w:tabs>
      <w:snapToGrid w:val="0"/>
      <w:jc w:val="both"/>
    </w:pPr>
    <w:rPr>
      <w:sz w:val="18"/>
    </w:rPr>
  </w:style>
  <w:style w:type="character" w:customStyle="1" w:styleId="16">
    <w:name w:val="页眉 字符1"/>
    <w:basedOn w:val="a0"/>
    <w:uiPriority w:val="99"/>
    <w:semiHidden/>
    <w:rPr>
      <w:rFonts w:ascii="宋体" w:cs="宋体"/>
      <w:kern w:val="0"/>
      <w:sz w:val="18"/>
      <w:szCs w:val="18"/>
    </w:rPr>
  </w:style>
  <w:style w:type="paragraph" w:customStyle="1" w:styleId="24">
    <w:name w:val="列出段落2"/>
    <w:basedOn w:val="a"/>
    <w:uiPriority w:val="99"/>
    <w:unhideWhenUsed/>
    <w:qFormat/>
    <w:pPr>
      <w:autoSpaceDE/>
      <w:autoSpaceDN/>
      <w:adjustRightInd/>
      <w:ind w:firstLineChars="200" w:firstLine="420"/>
      <w:jc w:val="both"/>
    </w:pPr>
    <w:rPr>
      <w:rFonts w:ascii="Times New Roman" w:cs="Times New Roman"/>
      <w:kern w:val="2"/>
      <w:sz w:val="21"/>
      <w:szCs w:val="24"/>
    </w:rPr>
  </w:style>
  <w:style w:type="paragraph" w:styleId="af2">
    <w:name w:val="List Paragraph"/>
    <w:basedOn w:val="a"/>
    <w:uiPriority w:val="34"/>
    <w:qFormat/>
    <w:pPr>
      <w:spacing w:before="154"/>
      <w:ind w:left="220" w:hanging="360"/>
    </w:pPr>
    <w:rPr>
      <w:sz w:val="24"/>
      <w:szCs w:val="24"/>
    </w:rPr>
  </w:style>
  <w:style w:type="paragraph" w:customStyle="1" w:styleId="TableParagraph">
    <w:name w:val="Table Paragraph"/>
    <w:basedOn w:val="a"/>
    <w:uiPriority w:val="1"/>
    <w:unhideWhenUsed/>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aaa</cp:lastModifiedBy>
  <cp:revision>2</cp:revision>
  <dcterms:created xsi:type="dcterms:W3CDTF">2024-04-26T02:54:00Z</dcterms:created>
  <dcterms:modified xsi:type="dcterms:W3CDTF">2024-04-26T02:54:00Z</dcterms:modified>
</cp:coreProperties>
</file>