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1C5D2" w14:textId="7FFCAEC0" w:rsidR="008C33B8" w:rsidRDefault="00000000">
      <w:pPr>
        <w:autoSpaceDE w:val="0"/>
        <w:autoSpaceDN w:val="0"/>
        <w:adjustRightInd w:val="0"/>
        <w:jc w:val="center"/>
        <w:rPr>
          <w:rFonts w:ascii="Times New Roman" w:eastAsia="黑体" w:hAnsi="Times New Roman" w:cs="Times New Roman"/>
          <w:b/>
          <w:kern w:val="0"/>
          <w:sz w:val="32"/>
          <w:szCs w:val="32"/>
        </w:rPr>
      </w:pPr>
      <w:r>
        <w:rPr>
          <w:rFonts w:ascii="Times New Roman" w:eastAsia="黑体" w:hAnsi="Times New Roman" w:cs="Times New Roman" w:hint="eastAsia"/>
          <w:b/>
          <w:noProof/>
          <w:kern w:val="0"/>
          <w:sz w:val="32"/>
          <w:szCs w:val="32"/>
        </w:rPr>
        <mc:AlternateContent>
          <mc:Choice Requires="wps">
            <w:drawing>
              <wp:anchor distT="0" distB="0" distL="114300" distR="114300" simplePos="0" relativeHeight="251660288" behindDoc="0" locked="0" layoutInCell="1" allowOverlap="1" wp14:anchorId="103D354F" wp14:editId="1732DFC8">
                <wp:simplePos x="0" y="0"/>
                <wp:positionH relativeFrom="column">
                  <wp:posOffset>8469630</wp:posOffset>
                </wp:positionH>
                <wp:positionV relativeFrom="paragraph">
                  <wp:posOffset>4130675</wp:posOffset>
                </wp:positionV>
                <wp:extent cx="2124710" cy="965835"/>
                <wp:effectExtent l="849630" t="6350" r="6985" b="104140"/>
                <wp:wrapNone/>
                <wp:docPr id="7" name="线形标注 2 7"/>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42DF6E7B" w14:textId="77777777" w:rsidR="008C33B8" w:rsidRDefault="00000000">
                            <w:pPr>
                              <w:rPr>
                                <w:b/>
                                <w:color w:val="FF0000"/>
                              </w:rPr>
                            </w:pPr>
                            <w:r>
                              <w:rPr>
                                <w:rFonts w:hint="eastAsia"/>
                                <w:b/>
                                <w:color w:val="FF0000"/>
                              </w:rPr>
                              <w:t>字体、字号请参考范例</w:t>
                            </w:r>
                          </w:p>
                          <w:p w14:paraId="109E4CFD" w14:textId="77777777" w:rsidR="008C33B8" w:rsidRDefault="00000000">
                            <w:pPr>
                              <w:rPr>
                                <w:b/>
                                <w:color w:val="FF0000"/>
                              </w:rPr>
                            </w:pPr>
                            <w:r>
                              <w:rPr>
                                <w:rFonts w:hint="eastAsia"/>
                                <w:b/>
                                <w:color w:val="FF0000"/>
                              </w:rPr>
                              <w:t>注意：</w:t>
                            </w:r>
                          </w:p>
                          <w:p w14:paraId="23FC3365" w14:textId="77777777" w:rsidR="008C33B8" w:rsidRDefault="00000000">
                            <w:pPr>
                              <w:rPr>
                                <w:b/>
                                <w:color w:val="FF0000"/>
                              </w:rPr>
                            </w:pPr>
                            <w:r>
                              <w:rPr>
                                <w:rFonts w:hint="eastAsia"/>
                                <w:b/>
                                <w:color w:val="FF0000"/>
                              </w:rPr>
                              <w:t>首字母大写</w:t>
                            </w:r>
                          </w:p>
                          <w:p w14:paraId="1D4C66FC" w14:textId="77777777" w:rsidR="008C33B8"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type w14:anchorId="103D354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线形标注 2 7" o:spid="_x0000_s1026" type="#_x0000_t48" style="position:absolute;left:0;text-align:left;margin-left:666.9pt;margin-top:325.25pt;width:167.3pt;height:76.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" adj="-8495,23702,-4603,2556,-775,2556">
                <v:textbox>
                  <w:txbxContent>
                    <w:p w14:paraId="42DF6E7B" w14:textId="77777777" w:rsidR="008C33B8" w:rsidRDefault="00000000">
                      <w:pPr>
                        <w:rPr>
                          <w:b/>
                          <w:color w:val="FF0000"/>
                        </w:rPr>
                      </w:pPr>
                      <w:r>
                        <w:rPr>
                          <w:rFonts w:hint="eastAsia"/>
                          <w:b/>
                          <w:color w:val="FF0000"/>
                        </w:rPr>
                        <w:t>字体、字号请参考范例</w:t>
                      </w:r>
                    </w:p>
                    <w:p w14:paraId="109E4CFD" w14:textId="77777777" w:rsidR="008C33B8" w:rsidRDefault="00000000">
                      <w:pPr>
                        <w:rPr>
                          <w:b/>
                          <w:color w:val="FF0000"/>
                        </w:rPr>
                      </w:pPr>
                      <w:r>
                        <w:rPr>
                          <w:rFonts w:hint="eastAsia"/>
                          <w:b/>
                          <w:color w:val="FF0000"/>
                        </w:rPr>
                        <w:t>注意：</w:t>
                      </w:r>
                    </w:p>
                    <w:p w14:paraId="23FC3365" w14:textId="77777777" w:rsidR="008C33B8" w:rsidRDefault="00000000">
                      <w:pPr>
                        <w:rPr>
                          <w:b/>
                          <w:color w:val="FF0000"/>
                        </w:rPr>
                      </w:pPr>
                      <w:r>
                        <w:rPr>
                          <w:rFonts w:hint="eastAsia"/>
                          <w:b/>
                          <w:color w:val="FF0000"/>
                        </w:rPr>
                        <w:t>首字母大写</w:t>
                      </w:r>
                    </w:p>
                    <w:p w14:paraId="1D4C66FC" w14:textId="77777777" w:rsidR="008C33B8" w:rsidRDefault="00000000">
                      <w:pPr>
                        <w:rPr>
                          <w:b/>
                          <w:color w:val="FF0000"/>
                        </w:rPr>
                      </w:pPr>
                      <w:r>
                        <w:rPr>
                          <w:rFonts w:hint="eastAsia"/>
                          <w:b/>
                          <w:color w:val="FF0000"/>
                        </w:rPr>
                        <w:t>植物拉丁学名斜体</w:t>
                      </w:r>
                    </w:p>
                  </w:txbxContent>
                </v:textbox>
                <o:callout v:ext="edit" minusy="t"/>
              </v:shape>
            </w:pict>
          </mc:Fallback>
        </mc:AlternateContent>
      </w:r>
      <w:r>
        <w:rPr>
          <w:rFonts w:ascii="Times New Roman" w:eastAsia="黑体" w:hAnsi="Times New Roman" w:cs="Times New Roman" w:hint="eastAsia"/>
          <w:b/>
          <w:kern w:val="0"/>
          <w:sz w:val="32"/>
          <w:szCs w:val="32"/>
        </w:rPr>
        <w:t>《</w:t>
      </w:r>
      <w:r w:rsidR="00A23D79" w:rsidRPr="00A23D79">
        <w:rPr>
          <w:rFonts w:ascii="Times New Roman" w:eastAsia="黑体" w:hAnsi="Times New Roman" w:cs="Times New Roman" w:hint="eastAsia"/>
          <w:b/>
          <w:kern w:val="0"/>
          <w:sz w:val="32"/>
          <w:szCs w:val="32"/>
        </w:rPr>
        <w:t>环境特征及环境演变见习</w:t>
      </w:r>
      <w:r>
        <w:rPr>
          <w:rFonts w:ascii="Times New Roman" w:eastAsia="黑体" w:hAnsi="Times New Roman" w:cs="Times New Roman" w:hint="eastAsia"/>
          <w:b/>
          <w:kern w:val="0"/>
          <w:sz w:val="32"/>
          <w:szCs w:val="32"/>
        </w:rPr>
        <w:t>》课程教学大纲</w:t>
      </w:r>
    </w:p>
    <w:p w14:paraId="07DEC23D" w14:textId="4CF22184" w:rsidR="008C33B8" w:rsidRDefault="00000000">
      <w:pPr>
        <w:spacing w:line="360" w:lineRule="auto"/>
        <w:ind w:firstLineChars="200" w:firstLine="562"/>
        <w:rPr>
          <w:rFonts w:ascii="宋体" w:eastAsia="宋体" w:hAnsi="宋体" w:cs="Times New Roman"/>
          <w:b/>
          <w:bCs/>
          <w:sz w:val="24"/>
          <w:szCs w:val="24"/>
        </w:rPr>
      </w:pPr>
      <w:r>
        <w:rPr>
          <w:rFonts w:ascii="黑体" w:eastAsia="黑体" w:hAnsi="黑体" w:cs="黑体" w:hint="eastAsia"/>
          <w:b/>
          <w:kern w:val="0"/>
          <w:sz w:val="28"/>
          <w:szCs w:val="28"/>
        </w:rPr>
        <w:t>一、课程简介</w:t>
      </w:r>
    </w:p>
    <w:tbl>
      <w:tblPr>
        <w:tblpPr w:leftFromText="180" w:rightFromText="180" w:vertAnchor="text" w:horzAnchor="margin" w:tblpXSpec="center" w:tblpY="152"/>
        <w:tblW w:w="856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356"/>
        <w:gridCol w:w="1871"/>
        <w:gridCol w:w="1014"/>
        <w:gridCol w:w="120"/>
        <w:gridCol w:w="1134"/>
        <w:gridCol w:w="188"/>
        <w:gridCol w:w="448"/>
        <w:gridCol w:w="640"/>
        <w:gridCol w:w="657"/>
        <w:gridCol w:w="1139"/>
      </w:tblGrid>
      <w:tr w:rsidR="008C33B8" w14:paraId="374EEA3B" w14:textId="77777777">
        <w:trPr>
          <w:trHeight w:val="405"/>
        </w:trPr>
        <w:tc>
          <w:tcPr>
            <w:tcW w:w="1356" w:type="dxa"/>
            <w:vAlign w:val="center"/>
          </w:tcPr>
          <w:p w14:paraId="07CE5370"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课程中文名</w:t>
            </w:r>
          </w:p>
        </w:tc>
        <w:tc>
          <w:tcPr>
            <w:tcW w:w="7211" w:type="dxa"/>
            <w:gridSpan w:val="9"/>
            <w:vAlign w:val="center"/>
          </w:tcPr>
          <w:p w14:paraId="1163A8C9" w14:textId="31790C14" w:rsidR="008C33B8" w:rsidRDefault="00AA0F7C" w:rsidP="00D06452">
            <w:pPr>
              <w:jc w:val="center"/>
              <w:rPr>
                <w:rFonts w:ascii="Times New Roman" w:eastAsia="宋体" w:hAnsi="Times New Roman" w:cs="Times New Roman"/>
                <w:szCs w:val="21"/>
              </w:rPr>
            </w:pPr>
            <w:r w:rsidRPr="00AA0F7C">
              <w:rPr>
                <w:rFonts w:ascii="Times New Roman" w:eastAsia="宋体" w:hAnsi="Times New Roman" w:cs="Times New Roman" w:hint="eastAsia"/>
                <w:szCs w:val="21"/>
              </w:rPr>
              <w:t>环境特征及环境演变见习</w:t>
            </w:r>
          </w:p>
        </w:tc>
      </w:tr>
      <w:tr w:rsidR="008C33B8" w14:paraId="1F0C22AD" w14:textId="77777777">
        <w:trPr>
          <w:trHeight w:val="417"/>
        </w:trPr>
        <w:tc>
          <w:tcPr>
            <w:tcW w:w="1356" w:type="dxa"/>
            <w:vAlign w:val="center"/>
          </w:tcPr>
          <w:p w14:paraId="697CB0A6"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课程英文名</w:t>
            </w:r>
          </w:p>
        </w:tc>
        <w:tc>
          <w:tcPr>
            <w:tcW w:w="4775" w:type="dxa"/>
            <w:gridSpan w:val="6"/>
            <w:vAlign w:val="center"/>
          </w:tcPr>
          <w:p w14:paraId="6F91BAA0" w14:textId="651C29EC" w:rsidR="008C33B8" w:rsidRDefault="00000000" w:rsidP="00D06452">
            <w:pPr>
              <w:tabs>
                <w:tab w:val="center" w:pos="3556"/>
                <w:tab w:val="left" w:pos="4421"/>
              </w:tabs>
              <w:ind w:left="105" w:hangingChars="50" w:hanging="105"/>
              <w:jc w:val="left"/>
              <w:rPr>
                <w:rFonts w:ascii="Times New Roman" w:eastAsia="宋体" w:hAnsi="Times New Roman" w:cs="Times New Roman"/>
                <w:szCs w:val="21"/>
              </w:rPr>
            </w:pPr>
            <w:r>
              <w:rPr>
                <w:rFonts w:ascii="Times New Roman" w:eastAsia="宋体" w:hAnsi="Times New Roman" w:cs="Times New Roman" w:hint="eastAsia"/>
                <w:szCs w:val="21"/>
              </w:rPr>
              <w:tab/>
            </w:r>
            <w:r w:rsidR="00900676">
              <w:rPr>
                <w:rFonts w:ascii="Times New Roman" w:eastAsia="宋体" w:hAnsi="Times New Roman" w:cs="Times New Roman" w:hint="eastAsia"/>
                <w:szCs w:val="21"/>
              </w:rPr>
              <w:t>O</w:t>
            </w:r>
            <w:r w:rsidR="00900676">
              <w:rPr>
                <w:rFonts w:ascii="Times New Roman" w:eastAsia="宋体" w:hAnsi="Times New Roman" w:cs="Times New Roman"/>
                <w:szCs w:val="21"/>
              </w:rPr>
              <w:t>bservation Practice for environment characteristics and evolution</w:t>
            </w:r>
            <w:r>
              <w:rPr>
                <w:rFonts w:ascii="Times New Roman" w:eastAsia="宋体" w:hAnsi="Times New Roman" w:cs="Times New Roman" w:hint="eastAsia"/>
                <w:szCs w:val="21"/>
              </w:rPr>
              <w:tab/>
            </w:r>
          </w:p>
        </w:tc>
        <w:tc>
          <w:tcPr>
            <w:tcW w:w="1297" w:type="dxa"/>
            <w:gridSpan w:val="2"/>
            <w:vAlign w:val="center"/>
          </w:tcPr>
          <w:p w14:paraId="44B182A9" w14:textId="77777777" w:rsidR="008C33B8" w:rsidRDefault="00000000" w:rsidP="00D06452">
            <w:pPr>
              <w:snapToGrid w:val="0"/>
              <w:jc w:val="center"/>
              <w:rPr>
                <w:rFonts w:hAnsi="宋体"/>
                <w:b/>
                <w:szCs w:val="21"/>
              </w:rPr>
            </w:pPr>
            <w:r>
              <w:rPr>
                <w:rFonts w:hAnsi="宋体" w:hint="eastAsia"/>
                <w:b/>
                <w:szCs w:val="21"/>
              </w:rPr>
              <w:t>双语授课</w:t>
            </w:r>
          </w:p>
        </w:tc>
        <w:tc>
          <w:tcPr>
            <w:tcW w:w="1139" w:type="dxa"/>
            <w:vAlign w:val="center"/>
          </w:tcPr>
          <w:p w14:paraId="68EE7505" w14:textId="2BDF80CD" w:rsidR="008C33B8" w:rsidRDefault="00000000" w:rsidP="00D06452">
            <w:pPr>
              <w:snapToGrid w:val="0"/>
              <w:rPr>
                <w:rFonts w:hAnsi="宋体"/>
                <w:b/>
                <w:szCs w:val="21"/>
              </w:rPr>
            </w:pPr>
            <w:r>
              <w:rPr>
                <w:rFonts w:hAnsi="宋体" w:hint="eastAsia"/>
                <w:bCs/>
                <w:szCs w:val="21"/>
                <w:lang w:bidi="ar"/>
              </w:rPr>
              <w:sym w:font="Wingdings 2" w:char="00A3"/>
            </w:r>
            <w:r>
              <w:rPr>
                <w:rFonts w:hAnsi="宋体" w:hint="eastAsia"/>
                <w:bCs/>
                <w:szCs w:val="21"/>
                <w:lang w:bidi="ar"/>
              </w:rPr>
              <w:t>是</w:t>
            </w:r>
            <w:r w:rsidR="00D06452">
              <w:rPr>
                <w:rFonts w:hAnsi="宋体" w:cs="Times New Roman" w:hint="eastAsia"/>
                <w:szCs w:val="21"/>
                <w:lang w:bidi="ar"/>
              </w:rPr>
              <w:t>█</w:t>
            </w:r>
            <w:r>
              <w:rPr>
                <w:rFonts w:hAnsi="宋体" w:hint="eastAsia"/>
                <w:bCs/>
                <w:szCs w:val="21"/>
                <w:lang w:bidi="ar"/>
              </w:rPr>
              <w:t>否</w:t>
            </w:r>
          </w:p>
        </w:tc>
      </w:tr>
      <w:tr w:rsidR="008C33B8" w14:paraId="3DB57BF6" w14:textId="77777777">
        <w:trPr>
          <w:trHeight w:val="636"/>
        </w:trPr>
        <w:tc>
          <w:tcPr>
            <w:tcW w:w="1356" w:type="dxa"/>
            <w:vAlign w:val="center"/>
          </w:tcPr>
          <w:p w14:paraId="2F9B02DE"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课程代码</w:t>
            </w:r>
          </w:p>
        </w:tc>
        <w:tc>
          <w:tcPr>
            <w:tcW w:w="1871" w:type="dxa"/>
            <w:vAlign w:val="center"/>
          </w:tcPr>
          <w:p w14:paraId="68C9C514" w14:textId="1F9A7EFD" w:rsidR="008C33B8" w:rsidRDefault="00971D42" w:rsidP="00D06452">
            <w:pPr>
              <w:jc w:val="center"/>
              <w:rPr>
                <w:rFonts w:ascii="Times New Roman" w:eastAsia="宋体" w:hAnsi="Times New Roman" w:cs="Times New Roman"/>
                <w:szCs w:val="21"/>
              </w:rPr>
            </w:pPr>
            <w:r>
              <w:rPr>
                <w:rFonts w:ascii="Times New Roman" w:hAnsi="Times New Roman" w:cs="Times New Roman"/>
                <w:color w:val="000000"/>
                <w:kern w:val="0"/>
                <w:sz w:val="22"/>
              </w:rPr>
              <w:t>08114113</w:t>
            </w:r>
          </w:p>
        </w:tc>
        <w:tc>
          <w:tcPr>
            <w:tcW w:w="1134" w:type="dxa"/>
            <w:gridSpan w:val="2"/>
            <w:vAlign w:val="center"/>
          </w:tcPr>
          <w:p w14:paraId="1F9A8694" w14:textId="77777777" w:rsidR="008C33B8" w:rsidRDefault="00000000" w:rsidP="00D06452">
            <w:pPr>
              <w:jc w:val="center"/>
              <w:rPr>
                <w:rFonts w:ascii="Times New Roman" w:eastAsia="宋体" w:hAnsi="Times New Roman" w:cs="Times New Roman"/>
                <w:b/>
                <w:szCs w:val="21"/>
              </w:rPr>
            </w:pPr>
            <w:r>
              <w:rPr>
                <w:rFonts w:ascii="Times New Roman" w:eastAsia="宋体" w:hAnsi="Times New Roman" w:cs="Times New Roman" w:hint="eastAsia"/>
                <w:b/>
                <w:szCs w:val="21"/>
              </w:rPr>
              <w:t>课程</w:t>
            </w:r>
            <w:r>
              <w:rPr>
                <w:rFonts w:ascii="Times New Roman" w:eastAsia="宋体" w:hAnsi="Times New Roman" w:cs="Times New Roman"/>
                <w:b/>
                <w:szCs w:val="21"/>
              </w:rPr>
              <w:t>学分</w:t>
            </w:r>
          </w:p>
        </w:tc>
        <w:tc>
          <w:tcPr>
            <w:tcW w:w="1134" w:type="dxa"/>
            <w:vAlign w:val="center"/>
          </w:tcPr>
          <w:p w14:paraId="0629AE57" w14:textId="036494C2" w:rsidR="008C33B8" w:rsidRDefault="00971D42" w:rsidP="00D06452">
            <w:pPr>
              <w:jc w:val="center"/>
              <w:rPr>
                <w:rFonts w:ascii="Times New Roman" w:eastAsia="宋体" w:hAnsi="Times New Roman" w:cs="Times New Roman"/>
                <w:szCs w:val="21"/>
              </w:rPr>
            </w:pPr>
            <w:r>
              <w:rPr>
                <w:rFonts w:ascii="Times New Roman" w:eastAsia="宋体" w:hAnsi="Times New Roman" w:cs="Times New Roman"/>
                <w:szCs w:val="21"/>
              </w:rPr>
              <w:t>1</w:t>
            </w:r>
          </w:p>
        </w:tc>
        <w:tc>
          <w:tcPr>
            <w:tcW w:w="1276" w:type="dxa"/>
            <w:gridSpan w:val="3"/>
            <w:vAlign w:val="center"/>
          </w:tcPr>
          <w:p w14:paraId="0811F987" w14:textId="77777777" w:rsidR="008C33B8" w:rsidRDefault="00000000" w:rsidP="00D06452">
            <w:pPr>
              <w:jc w:val="center"/>
              <w:rPr>
                <w:rFonts w:ascii="Times New Roman" w:eastAsia="宋体" w:hAnsi="Times New Roman" w:cs="Times New Roman"/>
                <w:b/>
                <w:szCs w:val="21"/>
              </w:rPr>
            </w:pPr>
            <w:r>
              <w:rPr>
                <w:rFonts w:ascii="Times New Roman" w:eastAsia="宋体" w:hAnsi="Times New Roman" w:cs="Times New Roman"/>
                <w:b/>
                <w:szCs w:val="21"/>
              </w:rPr>
              <w:t>总学时数</w:t>
            </w:r>
          </w:p>
        </w:tc>
        <w:tc>
          <w:tcPr>
            <w:tcW w:w="1796" w:type="dxa"/>
            <w:gridSpan w:val="2"/>
            <w:vAlign w:val="center"/>
          </w:tcPr>
          <w:p w14:paraId="349E732E" w14:textId="51503254" w:rsidR="008C33B8" w:rsidRDefault="00971D42" w:rsidP="00D06452">
            <w:pPr>
              <w:jc w:val="center"/>
              <w:rPr>
                <w:rFonts w:ascii="Times New Roman" w:eastAsia="宋体" w:hAnsi="Times New Roman" w:cs="Times New Roman"/>
                <w:szCs w:val="21"/>
              </w:rPr>
            </w:pPr>
            <w:r>
              <w:rPr>
                <w:rFonts w:ascii="Times New Roman" w:eastAsia="宋体" w:hAnsi="Times New Roman" w:cs="Times New Roman"/>
                <w:szCs w:val="21"/>
              </w:rPr>
              <w:t>1</w:t>
            </w:r>
            <w:r>
              <w:rPr>
                <w:rFonts w:ascii="Times New Roman" w:eastAsia="宋体" w:hAnsi="Times New Roman" w:cs="Times New Roman" w:hint="eastAsia"/>
                <w:szCs w:val="21"/>
              </w:rPr>
              <w:t>周</w:t>
            </w:r>
          </w:p>
        </w:tc>
      </w:tr>
      <w:tr w:rsidR="008C33B8" w14:paraId="51E0EC77" w14:textId="77777777">
        <w:trPr>
          <w:trHeight w:val="636"/>
        </w:trPr>
        <w:tc>
          <w:tcPr>
            <w:tcW w:w="1356" w:type="dxa"/>
            <w:vAlign w:val="center"/>
          </w:tcPr>
          <w:p w14:paraId="76615472"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课程类别</w:t>
            </w:r>
          </w:p>
        </w:tc>
        <w:tc>
          <w:tcPr>
            <w:tcW w:w="1871" w:type="dxa"/>
            <w:vAlign w:val="center"/>
          </w:tcPr>
          <w:p w14:paraId="0EF18F94" w14:textId="77777777" w:rsidR="008C33B8" w:rsidRDefault="00000000" w:rsidP="00D06452">
            <w:pPr>
              <w:adjustRightInd w:val="0"/>
              <w:snapToGrid w:val="0"/>
              <w:jc w:val="left"/>
              <w:rPr>
                <w:bCs/>
                <w:szCs w:val="21"/>
              </w:rPr>
            </w:pPr>
            <w:r>
              <w:rPr>
                <w:rFonts w:ascii="宋体" w:eastAsia="宋体" w:hAnsi="宋体" w:cs="Times New Roman" w:hint="eastAsia"/>
                <w:bCs/>
                <w:szCs w:val="21"/>
              </w:rPr>
              <w:t>□</w:t>
            </w:r>
            <w:r>
              <w:rPr>
                <w:rFonts w:hint="eastAsia"/>
                <w:bCs/>
                <w:szCs w:val="21"/>
              </w:rPr>
              <w:t>专业认知实习</w:t>
            </w:r>
          </w:p>
          <w:p w14:paraId="641DE579" w14:textId="681EDB30" w:rsidR="008C33B8" w:rsidRDefault="00D06452" w:rsidP="00D06452">
            <w:pPr>
              <w:adjustRightInd w:val="0"/>
              <w:snapToGrid w:val="0"/>
              <w:jc w:val="left"/>
              <w:rPr>
                <w:bCs/>
                <w:szCs w:val="21"/>
              </w:rPr>
            </w:pPr>
            <w:r>
              <w:rPr>
                <w:rFonts w:hAnsi="宋体" w:cs="Times New Roman" w:hint="eastAsia"/>
                <w:szCs w:val="21"/>
                <w:lang w:bidi="ar"/>
              </w:rPr>
              <w:t>█</w:t>
            </w:r>
            <w:r w:rsidR="00900676">
              <w:rPr>
                <w:rFonts w:hint="eastAsia"/>
                <w:bCs/>
                <w:szCs w:val="21"/>
              </w:rPr>
              <w:t>专业见习</w:t>
            </w:r>
          </w:p>
          <w:p w14:paraId="69F94273" w14:textId="77777777" w:rsidR="008C33B8" w:rsidRDefault="00000000" w:rsidP="00D06452">
            <w:pPr>
              <w:adjustRightInd w:val="0"/>
              <w:snapToGrid w:val="0"/>
              <w:jc w:val="left"/>
              <w:rPr>
                <w:bCs/>
                <w:szCs w:val="21"/>
              </w:rPr>
            </w:pPr>
            <w:r>
              <w:rPr>
                <w:rFonts w:ascii="宋体" w:eastAsia="宋体" w:hAnsi="宋体" w:cs="Times New Roman" w:hint="eastAsia"/>
                <w:bCs/>
                <w:szCs w:val="21"/>
              </w:rPr>
              <w:t>□</w:t>
            </w:r>
            <w:r>
              <w:rPr>
                <w:rFonts w:hint="eastAsia"/>
                <w:bCs/>
                <w:szCs w:val="21"/>
              </w:rPr>
              <w:t>工程实训</w:t>
            </w:r>
          </w:p>
          <w:p w14:paraId="1A771A69" w14:textId="77777777" w:rsidR="008C33B8" w:rsidRDefault="00000000" w:rsidP="00D06452">
            <w:pPr>
              <w:adjustRightInd w:val="0"/>
              <w:snapToGrid w:val="0"/>
              <w:jc w:val="left"/>
              <w:rPr>
                <w:rFonts w:ascii="宋体" w:eastAsia="宋体" w:hAnsi="宋体" w:cs="Times New Roman"/>
                <w:bCs/>
                <w:szCs w:val="21"/>
              </w:rPr>
            </w:pPr>
            <w:r>
              <w:rPr>
                <w:rFonts w:ascii="宋体" w:eastAsia="宋体" w:hAnsi="宋体" w:cs="Times New Roman" w:hint="eastAsia"/>
                <w:bCs/>
                <w:szCs w:val="21"/>
              </w:rPr>
              <w:t>□</w:t>
            </w:r>
            <w:r>
              <w:rPr>
                <w:rFonts w:hint="eastAsia"/>
                <w:bCs/>
                <w:szCs w:val="21"/>
              </w:rPr>
              <w:t>毕业实习</w:t>
            </w:r>
          </w:p>
          <w:p w14:paraId="663CDF72" w14:textId="77777777" w:rsidR="008C33B8" w:rsidRDefault="00000000" w:rsidP="00D06452">
            <w:pPr>
              <w:adjustRightInd w:val="0"/>
              <w:snapToGrid w:val="0"/>
              <w:jc w:val="left"/>
              <w:rPr>
                <w:szCs w:val="21"/>
              </w:rPr>
            </w:pPr>
            <w:r>
              <w:rPr>
                <w:rFonts w:ascii="宋体" w:eastAsia="宋体" w:hAnsi="宋体" w:cs="Times New Roman" w:hint="eastAsia"/>
                <w:bCs/>
                <w:szCs w:val="21"/>
              </w:rPr>
              <w:t>□</w:t>
            </w:r>
            <w:r>
              <w:rPr>
                <w:rFonts w:hint="eastAsia"/>
                <w:bCs/>
                <w:szCs w:val="21"/>
              </w:rPr>
              <w:t>其他</w:t>
            </w:r>
            <w:r>
              <w:rPr>
                <w:rFonts w:hint="eastAsia"/>
                <w:bCs/>
                <w:szCs w:val="21"/>
                <w:u w:val="single"/>
              </w:rPr>
              <w:t xml:space="preserve">        </w:t>
            </w:r>
          </w:p>
        </w:tc>
        <w:tc>
          <w:tcPr>
            <w:tcW w:w="1134" w:type="dxa"/>
            <w:gridSpan w:val="2"/>
            <w:vAlign w:val="center"/>
          </w:tcPr>
          <w:p w14:paraId="4855062F" w14:textId="77777777" w:rsidR="008C33B8" w:rsidRDefault="00000000" w:rsidP="00D06452">
            <w:pPr>
              <w:jc w:val="center"/>
              <w:rPr>
                <w:rFonts w:ascii="Times New Roman" w:eastAsia="宋体" w:hAnsi="Times New Roman" w:cs="Times New Roman"/>
                <w:b/>
                <w:szCs w:val="21"/>
              </w:rPr>
            </w:pPr>
            <w:r>
              <w:rPr>
                <w:rFonts w:ascii="Times New Roman" w:eastAsia="宋体" w:hAnsi="Times New Roman" w:cs="Times New Roman"/>
                <w:b/>
                <w:szCs w:val="21"/>
              </w:rPr>
              <w:t>课程性质</w:t>
            </w:r>
          </w:p>
        </w:tc>
        <w:tc>
          <w:tcPr>
            <w:tcW w:w="1134" w:type="dxa"/>
            <w:vAlign w:val="center"/>
          </w:tcPr>
          <w:p w14:paraId="00DB16E3" w14:textId="02299F47" w:rsidR="008C33B8" w:rsidRDefault="00D06452" w:rsidP="00D06452">
            <w:pPr>
              <w:adjustRightInd w:val="0"/>
              <w:snapToGrid w:val="0"/>
              <w:jc w:val="center"/>
              <w:rPr>
                <w:rFonts w:eastAsia="宋体" w:hAnsi="宋体"/>
                <w:bCs/>
                <w:szCs w:val="21"/>
              </w:rPr>
            </w:pPr>
            <w:r>
              <w:rPr>
                <w:rFonts w:hAnsi="宋体" w:cs="Times New Roman" w:hint="eastAsia"/>
                <w:szCs w:val="21"/>
                <w:lang w:bidi="ar"/>
              </w:rPr>
              <w:t>█</w:t>
            </w:r>
            <w:r w:rsidR="00900676">
              <w:rPr>
                <w:rFonts w:eastAsia="宋体" w:hAnsi="宋体"/>
                <w:bCs/>
                <w:szCs w:val="21"/>
              </w:rPr>
              <w:t>必修</w:t>
            </w:r>
          </w:p>
          <w:p w14:paraId="7009C5D3" w14:textId="77777777" w:rsidR="008C33B8" w:rsidRDefault="00000000" w:rsidP="00D06452">
            <w:pPr>
              <w:adjustRightInd w:val="0"/>
              <w:snapToGrid w:val="0"/>
              <w:jc w:val="center"/>
              <w:rPr>
                <w:rFonts w:eastAsia="宋体" w:hAnsi="宋体"/>
                <w:bCs/>
                <w:szCs w:val="21"/>
              </w:rPr>
            </w:pPr>
            <w:r>
              <w:rPr>
                <w:rFonts w:ascii="宋体" w:eastAsia="宋体" w:hAnsi="宋体" w:cs="Times New Roman" w:hint="eastAsia"/>
                <w:bCs/>
                <w:szCs w:val="21"/>
              </w:rPr>
              <w:t>□</w:t>
            </w:r>
            <w:r>
              <w:rPr>
                <w:rFonts w:eastAsia="宋体" w:hAnsi="宋体" w:hint="eastAsia"/>
                <w:bCs/>
                <w:szCs w:val="21"/>
              </w:rPr>
              <w:t>选修</w:t>
            </w:r>
          </w:p>
          <w:p w14:paraId="41F714CF" w14:textId="77777777" w:rsidR="008C33B8" w:rsidRDefault="00000000" w:rsidP="00D06452">
            <w:pPr>
              <w:adjustRightInd w:val="0"/>
              <w:snapToGrid w:val="0"/>
              <w:jc w:val="center"/>
              <w:rPr>
                <w:rFonts w:ascii="Times New Roman" w:eastAsia="宋体" w:hAnsi="Times New Roman" w:cs="Times New Roman"/>
                <w:b/>
                <w:szCs w:val="21"/>
              </w:rPr>
            </w:pPr>
            <w:r>
              <w:rPr>
                <w:rFonts w:ascii="宋体" w:eastAsia="宋体" w:hAnsi="宋体" w:cs="Times New Roman" w:hint="eastAsia"/>
                <w:bCs/>
                <w:szCs w:val="21"/>
              </w:rPr>
              <w:t>□</w:t>
            </w:r>
            <w:r>
              <w:rPr>
                <w:rFonts w:eastAsia="宋体" w:hAnsi="宋体" w:hint="eastAsia"/>
                <w:bCs/>
                <w:szCs w:val="21"/>
              </w:rPr>
              <w:t>其他</w:t>
            </w:r>
          </w:p>
        </w:tc>
        <w:tc>
          <w:tcPr>
            <w:tcW w:w="1276" w:type="dxa"/>
            <w:gridSpan w:val="3"/>
            <w:vAlign w:val="center"/>
          </w:tcPr>
          <w:p w14:paraId="3EE61075" w14:textId="77777777" w:rsidR="008C33B8" w:rsidRDefault="00000000" w:rsidP="00D06452">
            <w:pPr>
              <w:jc w:val="center"/>
              <w:rPr>
                <w:rFonts w:ascii="Times New Roman" w:eastAsia="宋体" w:hAnsi="Times New Roman" w:cs="Times New Roman"/>
                <w:b/>
                <w:szCs w:val="21"/>
              </w:rPr>
            </w:pPr>
            <w:r>
              <w:rPr>
                <w:rFonts w:ascii="Times New Roman" w:eastAsia="宋体" w:hAnsi="Times New Roman" w:cs="Times New Roman" w:hint="eastAsia"/>
                <w:b/>
                <w:szCs w:val="21"/>
              </w:rPr>
              <w:t>课程形态</w:t>
            </w:r>
          </w:p>
        </w:tc>
        <w:tc>
          <w:tcPr>
            <w:tcW w:w="1796" w:type="dxa"/>
            <w:gridSpan w:val="2"/>
            <w:vAlign w:val="center"/>
          </w:tcPr>
          <w:p w14:paraId="1B122861" w14:textId="77777777" w:rsidR="008C33B8" w:rsidRDefault="00000000" w:rsidP="00D06452">
            <w:pPr>
              <w:adjustRightInd w:val="0"/>
              <w:snapToGrid w:val="0"/>
              <w:jc w:val="left"/>
              <w:rPr>
                <w:rFonts w:eastAsia="宋体" w:hAnsi="宋体"/>
                <w:bCs/>
                <w:szCs w:val="21"/>
              </w:rPr>
            </w:pPr>
            <w:r>
              <w:rPr>
                <w:rFonts w:ascii="宋体" w:eastAsia="宋体" w:hAnsi="宋体" w:cs="Times New Roman" w:hint="eastAsia"/>
                <w:bCs/>
                <w:szCs w:val="21"/>
              </w:rPr>
              <w:t>□</w:t>
            </w:r>
            <w:r>
              <w:rPr>
                <w:rFonts w:eastAsia="宋体" w:hAnsi="宋体" w:hint="eastAsia"/>
                <w:bCs/>
                <w:szCs w:val="21"/>
              </w:rPr>
              <w:t>线上</w:t>
            </w:r>
          </w:p>
          <w:p w14:paraId="22A3DCD8" w14:textId="7365219B" w:rsidR="008C33B8" w:rsidRDefault="00D217EF" w:rsidP="00D06452">
            <w:pPr>
              <w:adjustRightInd w:val="0"/>
              <w:snapToGrid w:val="0"/>
              <w:jc w:val="left"/>
              <w:rPr>
                <w:rFonts w:eastAsia="宋体" w:hAnsi="宋体"/>
                <w:bCs/>
                <w:szCs w:val="21"/>
              </w:rPr>
            </w:pPr>
            <w:r>
              <w:rPr>
                <w:rFonts w:hAnsi="宋体" w:cs="Times New Roman" w:hint="eastAsia"/>
                <w:szCs w:val="21"/>
                <w:lang w:bidi="ar"/>
              </w:rPr>
              <w:t>█</w:t>
            </w:r>
            <w:r w:rsidR="00900676">
              <w:rPr>
                <w:rFonts w:eastAsia="宋体" w:hAnsi="宋体" w:hint="eastAsia"/>
                <w:bCs/>
                <w:szCs w:val="21"/>
              </w:rPr>
              <w:t>线下</w:t>
            </w:r>
          </w:p>
          <w:p w14:paraId="035C0883" w14:textId="77777777" w:rsidR="008C33B8" w:rsidRDefault="00000000" w:rsidP="00D06452">
            <w:pPr>
              <w:adjustRightInd w:val="0"/>
              <w:snapToGrid w:val="0"/>
              <w:ind w:left="210" w:hangingChars="100" w:hanging="210"/>
              <w:jc w:val="left"/>
              <w:rPr>
                <w:rFonts w:eastAsia="宋体" w:hAnsi="宋体"/>
                <w:bCs/>
                <w:szCs w:val="21"/>
              </w:rPr>
            </w:pPr>
            <w:r>
              <w:rPr>
                <w:rFonts w:eastAsia="宋体" w:hAnsi="宋体" w:hint="eastAsia"/>
                <w:bCs/>
                <w:szCs w:val="21"/>
              </w:rPr>
              <w:t>□线上线下混合</w:t>
            </w:r>
          </w:p>
          <w:p w14:paraId="7CBF4C59" w14:textId="77777777" w:rsidR="008C33B8" w:rsidRDefault="00000000" w:rsidP="00D06452">
            <w:pPr>
              <w:adjustRightInd w:val="0"/>
              <w:snapToGrid w:val="0"/>
              <w:jc w:val="left"/>
              <w:rPr>
                <w:rFonts w:ascii="Times New Roman" w:eastAsia="宋体" w:hAnsi="Times New Roman" w:cs="Times New Roman"/>
                <w:b/>
                <w:szCs w:val="21"/>
              </w:rPr>
            </w:pPr>
            <w:r>
              <w:rPr>
                <w:rFonts w:eastAsia="宋体" w:hAnsi="宋体" w:hint="eastAsia"/>
                <w:bCs/>
                <w:szCs w:val="21"/>
              </w:rPr>
              <w:t>□其他</w:t>
            </w:r>
          </w:p>
        </w:tc>
      </w:tr>
      <w:tr w:rsidR="008C33B8" w14:paraId="55E3EB23" w14:textId="77777777">
        <w:trPr>
          <w:trHeight w:val="636"/>
        </w:trPr>
        <w:tc>
          <w:tcPr>
            <w:tcW w:w="1356" w:type="dxa"/>
            <w:vAlign w:val="center"/>
          </w:tcPr>
          <w:p w14:paraId="3CDC6E11"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考核方式</w:t>
            </w:r>
          </w:p>
        </w:tc>
        <w:tc>
          <w:tcPr>
            <w:tcW w:w="7211" w:type="dxa"/>
            <w:gridSpan w:val="9"/>
            <w:vAlign w:val="center"/>
          </w:tcPr>
          <w:p w14:paraId="6F775E09" w14:textId="2D0670E3" w:rsidR="008C33B8" w:rsidRDefault="00000000" w:rsidP="00D06452">
            <w:pPr>
              <w:snapToGrid w:val="0"/>
              <w:rPr>
                <w:rFonts w:hAnsi="宋体"/>
                <w:szCs w:val="21"/>
              </w:rPr>
            </w:pPr>
            <w:r>
              <w:rPr>
                <w:rFonts w:hAnsi="宋体" w:hint="eastAsia"/>
                <w:szCs w:val="21"/>
                <w:lang w:bidi="ar"/>
              </w:rPr>
              <w:t>□闭卷</w:t>
            </w:r>
            <w:r>
              <w:rPr>
                <w:rFonts w:hAnsi="宋体" w:hint="eastAsia"/>
                <w:szCs w:val="21"/>
                <w:lang w:bidi="ar"/>
              </w:rPr>
              <w:t xml:space="preserve">  </w:t>
            </w:r>
            <w:r>
              <w:rPr>
                <w:rFonts w:hAnsi="宋体" w:hint="eastAsia"/>
                <w:szCs w:val="21"/>
                <w:lang w:bidi="ar"/>
              </w:rPr>
              <w:t>□开卷</w:t>
            </w:r>
            <w:r>
              <w:rPr>
                <w:rFonts w:hAnsi="宋体" w:hint="eastAsia"/>
                <w:szCs w:val="21"/>
                <w:lang w:bidi="ar"/>
              </w:rPr>
              <w:t xml:space="preserve">  </w:t>
            </w:r>
            <w:r w:rsidR="00D06452">
              <w:rPr>
                <w:rFonts w:hAnsi="宋体" w:cs="Times New Roman" w:hint="eastAsia"/>
                <w:szCs w:val="21"/>
                <w:lang w:bidi="ar"/>
              </w:rPr>
              <w:t>█</w:t>
            </w:r>
            <w:r>
              <w:rPr>
                <w:rFonts w:hAnsi="宋体" w:hint="eastAsia"/>
                <w:szCs w:val="21"/>
                <w:lang w:bidi="ar"/>
              </w:rPr>
              <w:t>课程论文</w:t>
            </w:r>
            <w:r>
              <w:rPr>
                <w:rFonts w:hAnsi="宋体" w:hint="eastAsia"/>
                <w:szCs w:val="21"/>
                <w:lang w:bidi="ar"/>
              </w:rPr>
              <w:t xml:space="preserve"> </w:t>
            </w:r>
            <w:r>
              <w:rPr>
                <w:rFonts w:hAnsi="宋体" w:hint="eastAsia"/>
                <w:szCs w:val="21"/>
                <w:lang w:bidi="ar"/>
              </w:rPr>
              <w:t>□课程作品</w:t>
            </w:r>
            <w:r>
              <w:rPr>
                <w:rFonts w:hAnsi="宋体" w:hint="eastAsia"/>
                <w:szCs w:val="21"/>
                <w:lang w:bidi="ar"/>
              </w:rPr>
              <w:t xml:space="preserve">  </w:t>
            </w:r>
            <w:r>
              <w:rPr>
                <w:rFonts w:hAnsi="宋体" w:hint="eastAsia"/>
                <w:szCs w:val="21"/>
                <w:lang w:bidi="ar"/>
              </w:rPr>
              <w:sym w:font="Wingdings 2" w:char="00A3"/>
            </w:r>
            <w:r>
              <w:rPr>
                <w:rFonts w:hAnsi="宋体" w:hint="eastAsia"/>
                <w:szCs w:val="21"/>
                <w:lang w:bidi="ar"/>
              </w:rPr>
              <w:t>汇报展示</w:t>
            </w:r>
            <w:r>
              <w:rPr>
                <w:rFonts w:hAnsi="宋体" w:hint="eastAsia"/>
                <w:szCs w:val="21"/>
                <w:lang w:bidi="ar"/>
              </w:rPr>
              <w:t xml:space="preserve"> </w:t>
            </w:r>
            <w:r>
              <w:rPr>
                <w:rFonts w:hAnsi="宋体" w:hint="eastAsia"/>
                <w:szCs w:val="21"/>
                <w:lang w:bidi="ar"/>
              </w:rPr>
              <w:sym w:font="Wingdings 2" w:char="00A3"/>
            </w:r>
            <w:r>
              <w:rPr>
                <w:rFonts w:hAnsi="宋体" w:hint="eastAsia"/>
                <w:szCs w:val="21"/>
                <w:lang w:bidi="ar"/>
              </w:rPr>
              <w:t>报告</w:t>
            </w:r>
            <w:r>
              <w:rPr>
                <w:rFonts w:hAnsi="宋体" w:hint="eastAsia"/>
                <w:szCs w:val="21"/>
                <w:lang w:bidi="ar"/>
              </w:rPr>
              <w:t xml:space="preserve">  </w:t>
            </w:r>
          </w:p>
          <w:p w14:paraId="515F73A2" w14:textId="77777777" w:rsidR="008C33B8" w:rsidRDefault="00000000" w:rsidP="00D06452">
            <w:pPr>
              <w:rPr>
                <w:rFonts w:ascii="Times New Roman" w:eastAsia="宋体" w:hAnsi="Times New Roman" w:cs="Times New Roman"/>
                <w:szCs w:val="21"/>
              </w:rPr>
            </w:pPr>
            <w:r>
              <w:rPr>
                <w:rFonts w:hAnsi="宋体" w:hint="eastAsia"/>
                <w:szCs w:val="21"/>
                <w:lang w:bidi="ar"/>
              </w:rPr>
              <w:t>□课堂表现</w:t>
            </w:r>
            <w:r>
              <w:rPr>
                <w:rFonts w:hAnsi="宋体" w:hint="eastAsia"/>
                <w:szCs w:val="21"/>
                <w:lang w:bidi="ar"/>
              </w:rPr>
              <w:t xml:space="preserve">  </w:t>
            </w:r>
            <w:r>
              <w:rPr>
                <w:rFonts w:hAnsi="宋体" w:hint="eastAsia"/>
                <w:szCs w:val="21"/>
                <w:lang w:bidi="ar"/>
              </w:rPr>
              <w:t>□阶段性测试</w:t>
            </w:r>
            <w:r>
              <w:rPr>
                <w:rFonts w:hAnsi="宋体" w:hint="eastAsia"/>
                <w:szCs w:val="21"/>
                <w:lang w:bidi="ar"/>
              </w:rPr>
              <w:t xml:space="preserve">  </w:t>
            </w:r>
            <w:r>
              <w:rPr>
                <w:rFonts w:hAnsi="宋体" w:hint="eastAsia"/>
                <w:szCs w:val="21"/>
                <w:lang w:bidi="ar"/>
              </w:rPr>
              <w:t>□平时作业</w:t>
            </w:r>
            <w:r>
              <w:rPr>
                <w:rFonts w:hAnsi="宋体" w:hint="eastAsia"/>
                <w:szCs w:val="21"/>
                <w:lang w:bidi="ar"/>
              </w:rPr>
              <w:t xml:space="preserve">   </w:t>
            </w:r>
            <w:r>
              <w:rPr>
                <w:rFonts w:hAnsi="宋体" w:hint="eastAsia"/>
                <w:szCs w:val="21"/>
                <w:lang w:bidi="ar"/>
              </w:rPr>
              <w:t>□其他</w:t>
            </w:r>
          </w:p>
        </w:tc>
      </w:tr>
      <w:tr w:rsidR="008C33B8" w14:paraId="4406DF82" w14:textId="77777777">
        <w:trPr>
          <w:trHeight w:val="636"/>
        </w:trPr>
        <w:tc>
          <w:tcPr>
            <w:tcW w:w="1356" w:type="dxa"/>
            <w:vAlign w:val="center"/>
          </w:tcPr>
          <w:p w14:paraId="23C07D07"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开课学院</w:t>
            </w:r>
          </w:p>
        </w:tc>
        <w:tc>
          <w:tcPr>
            <w:tcW w:w="2885" w:type="dxa"/>
            <w:gridSpan w:val="2"/>
            <w:vAlign w:val="center"/>
          </w:tcPr>
          <w:p w14:paraId="2A892AD2" w14:textId="275EA477" w:rsidR="008C33B8" w:rsidRDefault="00900676" w:rsidP="00D06452">
            <w:pPr>
              <w:jc w:val="center"/>
              <w:rPr>
                <w:rFonts w:ascii="Times New Roman" w:eastAsia="宋体" w:hAnsi="Times New Roman" w:cs="Times New Roman"/>
                <w:szCs w:val="21"/>
              </w:rPr>
            </w:pPr>
            <w:r>
              <w:rPr>
                <w:rFonts w:ascii="Times New Roman" w:eastAsia="宋体" w:hAnsi="Times New Roman" w:cs="Times New Roman" w:hint="eastAsia"/>
                <w:szCs w:val="21"/>
              </w:rPr>
              <w:t>绿色智慧环境学院</w:t>
            </w:r>
          </w:p>
        </w:tc>
        <w:tc>
          <w:tcPr>
            <w:tcW w:w="1442" w:type="dxa"/>
            <w:gridSpan w:val="3"/>
            <w:vAlign w:val="center"/>
          </w:tcPr>
          <w:p w14:paraId="6B3C7362" w14:textId="77777777" w:rsidR="008C33B8" w:rsidRDefault="00000000" w:rsidP="00D06452">
            <w:pPr>
              <w:jc w:val="center"/>
              <w:rPr>
                <w:rFonts w:hAnsi="宋体"/>
                <w:b/>
                <w:szCs w:val="21"/>
                <w:lang w:bidi="ar"/>
              </w:rPr>
            </w:pPr>
            <w:r>
              <w:rPr>
                <w:rFonts w:hAnsi="宋体" w:hint="eastAsia"/>
                <w:b/>
                <w:szCs w:val="21"/>
                <w:lang w:bidi="ar"/>
              </w:rPr>
              <w:t>开课</w:t>
            </w:r>
          </w:p>
          <w:p w14:paraId="0923602E" w14:textId="77777777" w:rsidR="008C33B8" w:rsidRDefault="00000000" w:rsidP="00D06452">
            <w:pPr>
              <w:jc w:val="center"/>
              <w:rPr>
                <w:rFonts w:ascii="Times New Roman" w:eastAsia="宋体" w:hAnsi="Times New Roman" w:cs="Times New Roman"/>
                <w:b/>
                <w:szCs w:val="21"/>
              </w:rPr>
            </w:pPr>
            <w:r>
              <w:rPr>
                <w:rFonts w:hAnsi="宋体" w:hint="eastAsia"/>
                <w:b/>
                <w:szCs w:val="21"/>
                <w:lang w:bidi="ar"/>
              </w:rPr>
              <w:t>系</w:t>
            </w:r>
            <w:r>
              <w:rPr>
                <w:rFonts w:hAnsi="宋体" w:hint="eastAsia"/>
                <w:b/>
                <w:szCs w:val="21"/>
                <w:lang w:bidi="ar"/>
              </w:rPr>
              <w:t>(</w:t>
            </w:r>
            <w:r>
              <w:rPr>
                <w:rFonts w:hAnsi="宋体" w:hint="eastAsia"/>
                <w:b/>
                <w:szCs w:val="21"/>
                <w:lang w:bidi="ar"/>
              </w:rPr>
              <w:t>教研室</w:t>
            </w:r>
            <w:r>
              <w:rPr>
                <w:rFonts w:hAnsi="宋体" w:hint="eastAsia"/>
                <w:b/>
                <w:szCs w:val="21"/>
                <w:lang w:bidi="ar"/>
              </w:rPr>
              <w:t>)</w:t>
            </w:r>
          </w:p>
        </w:tc>
        <w:tc>
          <w:tcPr>
            <w:tcW w:w="2884" w:type="dxa"/>
            <w:gridSpan w:val="4"/>
            <w:vAlign w:val="center"/>
          </w:tcPr>
          <w:p w14:paraId="2D2D75A4" w14:textId="634C5408" w:rsidR="008C33B8" w:rsidRDefault="00900676" w:rsidP="00D06452">
            <w:pPr>
              <w:jc w:val="center"/>
              <w:rPr>
                <w:rFonts w:ascii="Times New Roman" w:eastAsia="宋体" w:hAnsi="Times New Roman" w:cs="Times New Roman"/>
                <w:szCs w:val="21"/>
              </w:rPr>
            </w:pPr>
            <w:r>
              <w:rPr>
                <w:rFonts w:ascii="Times New Roman" w:eastAsia="宋体" w:hAnsi="Times New Roman" w:cs="Times New Roman" w:hint="eastAsia"/>
                <w:szCs w:val="21"/>
              </w:rPr>
              <w:t>环境生态工程</w:t>
            </w:r>
          </w:p>
        </w:tc>
      </w:tr>
      <w:tr w:rsidR="008C33B8" w14:paraId="66ACE1F5" w14:textId="77777777">
        <w:trPr>
          <w:trHeight w:val="636"/>
        </w:trPr>
        <w:tc>
          <w:tcPr>
            <w:tcW w:w="1356" w:type="dxa"/>
            <w:vAlign w:val="center"/>
          </w:tcPr>
          <w:p w14:paraId="56B94A47"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b/>
                <w:szCs w:val="21"/>
              </w:rPr>
              <w:t>面向专业</w:t>
            </w:r>
          </w:p>
        </w:tc>
        <w:tc>
          <w:tcPr>
            <w:tcW w:w="2885" w:type="dxa"/>
            <w:gridSpan w:val="2"/>
            <w:vAlign w:val="center"/>
          </w:tcPr>
          <w:p w14:paraId="0A722358" w14:textId="3F78DC70" w:rsidR="008C33B8" w:rsidRPr="00D06452" w:rsidRDefault="00900676" w:rsidP="00D06452">
            <w:pPr>
              <w:jc w:val="center"/>
              <w:rPr>
                <w:rFonts w:ascii="Times New Roman" w:eastAsia="宋体" w:hAnsi="Times New Roman" w:cs="Times New Roman"/>
                <w:bCs/>
                <w:szCs w:val="21"/>
              </w:rPr>
            </w:pPr>
            <w:r w:rsidRPr="00D06452">
              <w:rPr>
                <w:rFonts w:ascii="Times New Roman" w:eastAsia="宋体" w:hAnsi="Times New Roman" w:cs="Times New Roman" w:hint="eastAsia"/>
                <w:bCs/>
                <w:szCs w:val="21"/>
              </w:rPr>
              <w:t>环境科学</w:t>
            </w:r>
            <w:r w:rsidR="00D06452">
              <w:rPr>
                <w:rFonts w:ascii="Times New Roman" w:eastAsia="宋体" w:hAnsi="Times New Roman" w:cs="Times New Roman" w:hint="eastAsia"/>
                <w:bCs/>
                <w:szCs w:val="21"/>
              </w:rPr>
              <w:t>、环境生态工程</w:t>
            </w:r>
          </w:p>
        </w:tc>
        <w:tc>
          <w:tcPr>
            <w:tcW w:w="1442" w:type="dxa"/>
            <w:gridSpan w:val="3"/>
            <w:vAlign w:val="center"/>
          </w:tcPr>
          <w:p w14:paraId="57C2969F" w14:textId="77777777" w:rsidR="008C33B8" w:rsidRDefault="00000000" w:rsidP="00D06452">
            <w:pPr>
              <w:jc w:val="center"/>
              <w:rPr>
                <w:rFonts w:ascii="Times New Roman" w:eastAsia="宋体" w:hAnsi="Times New Roman" w:cs="Times New Roman"/>
                <w:b/>
                <w:szCs w:val="21"/>
              </w:rPr>
            </w:pPr>
            <w:r>
              <w:rPr>
                <w:rFonts w:ascii="Times New Roman" w:eastAsia="宋体" w:hAnsi="Times New Roman" w:cs="Times New Roman"/>
                <w:b/>
                <w:szCs w:val="21"/>
              </w:rPr>
              <w:t>开课学期</w:t>
            </w:r>
          </w:p>
        </w:tc>
        <w:tc>
          <w:tcPr>
            <w:tcW w:w="2884" w:type="dxa"/>
            <w:gridSpan w:val="4"/>
            <w:vAlign w:val="center"/>
          </w:tcPr>
          <w:p w14:paraId="5F193FAE" w14:textId="5F710BE7" w:rsidR="008C33B8" w:rsidRDefault="00000000" w:rsidP="00D06452">
            <w:pPr>
              <w:jc w:val="center"/>
              <w:rPr>
                <w:rFonts w:ascii="Times New Roman" w:eastAsia="宋体" w:hAnsi="Times New Roman" w:cs="Times New Roman"/>
                <w:szCs w:val="21"/>
              </w:rPr>
            </w:pPr>
            <w:r>
              <w:rPr>
                <w:rFonts w:ascii="Times New Roman" w:eastAsia="宋体" w:hAnsi="Times New Roman" w:cs="Times New Roman"/>
                <w:szCs w:val="21"/>
              </w:rPr>
              <w:t>第</w:t>
            </w:r>
            <w:r w:rsidR="00900676">
              <w:rPr>
                <w:rFonts w:ascii="Times New Roman" w:eastAsia="宋体" w:hAnsi="Times New Roman" w:cs="Times New Roman"/>
                <w:szCs w:val="21"/>
              </w:rPr>
              <w:t>3</w:t>
            </w:r>
            <w:r>
              <w:rPr>
                <w:rFonts w:ascii="Times New Roman" w:eastAsia="宋体" w:hAnsi="Times New Roman" w:cs="Times New Roman"/>
                <w:szCs w:val="21"/>
              </w:rPr>
              <w:t>学期</w:t>
            </w:r>
          </w:p>
        </w:tc>
      </w:tr>
      <w:tr w:rsidR="008C33B8" w14:paraId="2173738D" w14:textId="77777777">
        <w:trPr>
          <w:trHeight w:val="636"/>
        </w:trPr>
        <w:tc>
          <w:tcPr>
            <w:tcW w:w="1356" w:type="dxa"/>
            <w:vAlign w:val="center"/>
          </w:tcPr>
          <w:p w14:paraId="1165557D" w14:textId="77777777" w:rsidR="008C33B8" w:rsidRDefault="00000000">
            <w:pPr>
              <w:jc w:val="center"/>
              <w:rPr>
                <w:rFonts w:eastAsia="宋体"/>
                <w:szCs w:val="21"/>
              </w:rPr>
            </w:pPr>
            <w:r>
              <w:rPr>
                <w:rFonts w:ascii="Times New Roman" w:eastAsia="宋体" w:hAnsi="Times New Roman" w:cs="Times New Roman"/>
                <w:b/>
                <w:szCs w:val="21"/>
              </w:rPr>
              <w:t>课程负责人</w:t>
            </w:r>
          </w:p>
        </w:tc>
        <w:tc>
          <w:tcPr>
            <w:tcW w:w="2885" w:type="dxa"/>
            <w:gridSpan w:val="2"/>
            <w:vAlign w:val="center"/>
          </w:tcPr>
          <w:p w14:paraId="778D5BF2" w14:textId="3AAEAED3" w:rsidR="008C33B8" w:rsidRPr="0025161E" w:rsidRDefault="00D06452" w:rsidP="00D06452">
            <w:pPr>
              <w:adjustRightInd w:val="0"/>
              <w:snapToGrid w:val="0"/>
              <w:jc w:val="center"/>
              <w:rPr>
                <w:rFonts w:eastAsia="宋体"/>
                <w:szCs w:val="21"/>
              </w:rPr>
            </w:pPr>
            <w:r>
              <w:rPr>
                <w:rFonts w:eastAsia="宋体" w:hint="eastAsia"/>
                <w:szCs w:val="21"/>
              </w:rPr>
              <w:t>杨振鸿</w:t>
            </w:r>
          </w:p>
        </w:tc>
        <w:tc>
          <w:tcPr>
            <w:tcW w:w="1442" w:type="dxa"/>
            <w:gridSpan w:val="3"/>
            <w:vAlign w:val="center"/>
          </w:tcPr>
          <w:p w14:paraId="050D5452" w14:textId="77777777" w:rsidR="008C33B8" w:rsidRPr="0025161E" w:rsidRDefault="00000000" w:rsidP="00D06452">
            <w:pPr>
              <w:jc w:val="center"/>
              <w:rPr>
                <w:rFonts w:eastAsia="宋体"/>
                <w:szCs w:val="21"/>
              </w:rPr>
            </w:pPr>
            <w:r w:rsidRPr="0025161E">
              <w:rPr>
                <w:rFonts w:ascii="Times New Roman" w:eastAsia="宋体" w:hAnsi="Times New Roman" w:cs="Times New Roman"/>
                <w:b/>
                <w:szCs w:val="21"/>
              </w:rPr>
              <w:t>审核人</w:t>
            </w:r>
          </w:p>
        </w:tc>
        <w:tc>
          <w:tcPr>
            <w:tcW w:w="2884" w:type="dxa"/>
            <w:gridSpan w:val="4"/>
            <w:vAlign w:val="center"/>
          </w:tcPr>
          <w:p w14:paraId="6B687593" w14:textId="33BCDF25" w:rsidR="008C33B8" w:rsidRPr="0025161E" w:rsidRDefault="00D06452" w:rsidP="00D06452">
            <w:pPr>
              <w:adjustRightInd w:val="0"/>
              <w:snapToGrid w:val="0"/>
              <w:jc w:val="center"/>
              <w:rPr>
                <w:rFonts w:eastAsia="宋体"/>
                <w:szCs w:val="21"/>
              </w:rPr>
            </w:pPr>
            <w:r>
              <w:rPr>
                <w:rFonts w:eastAsia="宋体" w:hint="eastAsia"/>
                <w:szCs w:val="21"/>
              </w:rPr>
              <w:t>绿色智慧环境学院教学委员会</w:t>
            </w:r>
          </w:p>
        </w:tc>
      </w:tr>
      <w:tr w:rsidR="008C33B8" w14:paraId="59B1C96E" w14:textId="77777777" w:rsidTr="00D06452">
        <w:trPr>
          <w:trHeight w:val="409"/>
        </w:trPr>
        <w:tc>
          <w:tcPr>
            <w:tcW w:w="1356" w:type="dxa"/>
            <w:vAlign w:val="center"/>
          </w:tcPr>
          <w:p w14:paraId="6524B878"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先修课程</w:t>
            </w:r>
          </w:p>
        </w:tc>
        <w:tc>
          <w:tcPr>
            <w:tcW w:w="7211" w:type="dxa"/>
            <w:gridSpan w:val="9"/>
            <w:vAlign w:val="center"/>
          </w:tcPr>
          <w:p w14:paraId="4CC5C20A" w14:textId="2FBCED9B" w:rsidR="008C33B8" w:rsidRPr="0025161E" w:rsidRDefault="00900676" w:rsidP="00D06452">
            <w:pPr>
              <w:rPr>
                <w:rFonts w:ascii="Times New Roman" w:eastAsia="宋体" w:hAnsi="Times New Roman" w:cs="Times New Roman"/>
                <w:szCs w:val="21"/>
              </w:rPr>
            </w:pPr>
            <w:r w:rsidRPr="0025161E">
              <w:rPr>
                <w:rFonts w:ascii="Times New Roman" w:eastAsia="宋体" w:hAnsi="Times New Roman" w:cs="Times New Roman" w:hint="eastAsia"/>
                <w:szCs w:val="21"/>
              </w:rPr>
              <w:t>环境学导论、环境地学基础</w:t>
            </w:r>
          </w:p>
        </w:tc>
      </w:tr>
      <w:tr w:rsidR="008C33B8" w14:paraId="42A5E9CB" w14:textId="77777777" w:rsidTr="00D06452">
        <w:trPr>
          <w:trHeight w:val="428"/>
        </w:trPr>
        <w:tc>
          <w:tcPr>
            <w:tcW w:w="1356" w:type="dxa"/>
            <w:vAlign w:val="center"/>
          </w:tcPr>
          <w:p w14:paraId="14896BF6"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后续课程</w:t>
            </w:r>
          </w:p>
        </w:tc>
        <w:tc>
          <w:tcPr>
            <w:tcW w:w="7211" w:type="dxa"/>
            <w:gridSpan w:val="9"/>
            <w:vAlign w:val="center"/>
          </w:tcPr>
          <w:p w14:paraId="76FF7E87" w14:textId="68027700" w:rsidR="008C33B8" w:rsidRPr="0025161E" w:rsidRDefault="00900676" w:rsidP="00D06452">
            <w:pPr>
              <w:rPr>
                <w:rFonts w:ascii="Times New Roman" w:eastAsia="宋体" w:hAnsi="Times New Roman" w:cs="Times New Roman"/>
                <w:szCs w:val="21"/>
              </w:rPr>
            </w:pPr>
            <w:r w:rsidRPr="0025161E">
              <w:rPr>
                <w:rFonts w:ascii="Times New Roman" w:eastAsia="宋体" w:hAnsi="Times New Roman" w:cs="Times New Roman" w:hint="eastAsia"/>
                <w:szCs w:val="21"/>
              </w:rPr>
              <w:t>环境影响评价</w:t>
            </w:r>
          </w:p>
        </w:tc>
      </w:tr>
      <w:tr w:rsidR="008C33B8" w14:paraId="6FB2B9C8" w14:textId="77777777" w:rsidTr="00D06452">
        <w:trPr>
          <w:trHeight w:val="406"/>
        </w:trPr>
        <w:tc>
          <w:tcPr>
            <w:tcW w:w="1356" w:type="dxa"/>
            <w:vAlign w:val="center"/>
          </w:tcPr>
          <w:p w14:paraId="7206E82F"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选用教材</w:t>
            </w:r>
          </w:p>
        </w:tc>
        <w:tc>
          <w:tcPr>
            <w:tcW w:w="7211" w:type="dxa"/>
            <w:gridSpan w:val="9"/>
            <w:vAlign w:val="center"/>
          </w:tcPr>
          <w:p w14:paraId="23903E4C" w14:textId="68B5AE8C" w:rsidR="008C33B8" w:rsidRPr="0025161E" w:rsidRDefault="00277215" w:rsidP="00D06452">
            <w:pPr>
              <w:adjustRightInd w:val="0"/>
              <w:snapToGrid w:val="0"/>
              <w:rPr>
                <w:rFonts w:ascii="Times New Roman" w:eastAsia="宋体" w:hAnsi="Times New Roman" w:cs="Times New Roman"/>
                <w:szCs w:val="21"/>
              </w:rPr>
            </w:pPr>
            <w:r w:rsidRPr="0025161E">
              <w:rPr>
                <w:rFonts w:ascii="Times New Roman" w:eastAsia="宋体" w:hAnsi="Times New Roman" w:cs="Times New Roman" w:hint="eastAsia"/>
                <w:szCs w:val="21"/>
              </w:rPr>
              <w:t>无</w:t>
            </w:r>
          </w:p>
        </w:tc>
      </w:tr>
      <w:tr w:rsidR="008C33B8" w14:paraId="450307E0" w14:textId="77777777">
        <w:trPr>
          <w:trHeight w:val="636"/>
        </w:trPr>
        <w:tc>
          <w:tcPr>
            <w:tcW w:w="1356" w:type="dxa"/>
            <w:vAlign w:val="center"/>
          </w:tcPr>
          <w:p w14:paraId="368E1522"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参考书目</w:t>
            </w:r>
          </w:p>
        </w:tc>
        <w:tc>
          <w:tcPr>
            <w:tcW w:w="7211" w:type="dxa"/>
            <w:gridSpan w:val="9"/>
            <w:vAlign w:val="center"/>
          </w:tcPr>
          <w:p w14:paraId="01A95D42" w14:textId="305D9212" w:rsidR="00900676" w:rsidRPr="0025161E" w:rsidRDefault="00900676" w:rsidP="00D06452">
            <w:pPr>
              <w:adjustRightInd w:val="0"/>
              <w:snapToGrid w:val="0"/>
              <w:rPr>
                <w:rFonts w:ascii="Times New Roman" w:eastAsia="宋体" w:hAnsi="Times New Roman" w:cs="Times New Roman"/>
                <w:szCs w:val="21"/>
              </w:rPr>
            </w:pPr>
            <w:r w:rsidRPr="0025161E">
              <w:rPr>
                <w:rFonts w:ascii="Times New Roman" w:eastAsia="宋体" w:hAnsi="Times New Roman" w:cs="Times New Roman"/>
                <w:szCs w:val="21"/>
              </w:rPr>
              <w:t xml:space="preserve">1. </w:t>
            </w:r>
            <w:r w:rsidRPr="0025161E">
              <w:rPr>
                <w:rFonts w:ascii="Times New Roman" w:eastAsia="宋体" w:hAnsi="Times New Roman" w:cs="Times New Roman" w:hint="eastAsia"/>
                <w:szCs w:val="21"/>
              </w:rPr>
              <w:t>刘世彪主编</w:t>
            </w:r>
            <w:r w:rsidRPr="0025161E">
              <w:rPr>
                <w:rFonts w:ascii="Times New Roman" w:eastAsia="宋体" w:hAnsi="Times New Roman" w:cs="Times New Roman" w:hint="eastAsia"/>
                <w:szCs w:val="21"/>
              </w:rPr>
              <w:t>.</w:t>
            </w:r>
            <w:r w:rsidRPr="0025161E">
              <w:rPr>
                <w:rFonts w:ascii="Times New Roman" w:eastAsia="宋体" w:hAnsi="Times New Roman" w:cs="Times New Roman"/>
                <w:szCs w:val="21"/>
              </w:rPr>
              <w:t xml:space="preserve"> </w:t>
            </w:r>
            <w:r w:rsidRPr="0025161E">
              <w:rPr>
                <w:rFonts w:ascii="Times New Roman" w:eastAsia="宋体" w:hAnsi="Times New Roman" w:cs="Times New Roman" w:hint="eastAsia"/>
                <w:szCs w:val="21"/>
              </w:rPr>
              <w:t>生物学野外实习教程</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中国农业科学技术出版社</w:t>
            </w:r>
            <w:r w:rsidRPr="0025161E">
              <w:rPr>
                <w:rFonts w:ascii="Times New Roman" w:eastAsia="宋体" w:hAnsi="Times New Roman" w:cs="Times New Roman" w:hint="eastAsia"/>
                <w:szCs w:val="21"/>
              </w:rPr>
              <w:t>,2008</w:t>
            </w:r>
            <w:r w:rsidRPr="0025161E">
              <w:rPr>
                <w:rFonts w:ascii="Times New Roman" w:eastAsia="宋体" w:hAnsi="Times New Roman" w:cs="Times New Roman" w:hint="eastAsia"/>
                <w:szCs w:val="21"/>
              </w:rPr>
              <w:t>年</w:t>
            </w:r>
            <w:r w:rsidRPr="0025161E">
              <w:rPr>
                <w:rFonts w:ascii="Times New Roman" w:eastAsia="宋体" w:hAnsi="Times New Roman" w:cs="Times New Roman" w:hint="eastAsia"/>
                <w:szCs w:val="21"/>
              </w:rPr>
              <w:t>.</w:t>
            </w:r>
          </w:p>
          <w:p w14:paraId="596B5CEE" w14:textId="68B992B2" w:rsidR="00900676" w:rsidRPr="0025161E" w:rsidRDefault="00900676" w:rsidP="00D06452">
            <w:pPr>
              <w:adjustRightInd w:val="0"/>
              <w:snapToGrid w:val="0"/>
              <w:rPr>
                <w:rFonts w:ascii="Times New Roman" w:eastAsia="宋体" w:hAnsi="Times New Roman" w:cs="Times New Roman"/>
                <w:szCs w:val="21"/>
              </w:rPr>
            </w:pPr>
            <w:r w:rsidRPr="0025161E">
              <w:rPr>
                <w:rFonts w:ascii="Times New Roman" w:eastAsia="宋体" w:hAnsi="Times New Roman" w:cs="Times New Roman"/>
                <w:szCs w:val="21"/>
              </w:rPr>
              <w:t>2.</w:t>
            </w:r>
            <w:r w:rsidRPr="0025161E">
              <w:rPr>
                <w:rFonts w:ascii="Times New Roman" w:eastAsia="宋体" w:hAnsi="Times New Roman" w:cs="Times New Roman" w:hint="eastAsia"/>
                <w:szCs w:val="21"/>
              </w:rPr>
              <w:t xml:space="preserve"> </w:t>
            </w:r>
            <w:r w:rsidRPr="0025161E">
              <w:rPr>
                <w:rFonts w:ascii="Times New Roman" w:eastAsia="宋体" w:hAnsi="Times New Roman" w:cs="Times New Roman" w:hint="eastAsia"/>
                <w:szCs w:val="21"/>
              </w:rPr>
              <w:t>钱建平</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余勇</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胡云沪编著</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基础地质学实习教程</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冶金工业出版社</w:t>
            </w:r>
            <w:r w:rsidRPr="0025161E">
              <w:rPr>
                <w:rFonts w:ascii="Times New Roman" w:eastAsia="宋体" w:hAnsi="Times New Roman" w:cs="Times New Roman" w:hint="eastAsia"/>
                <w:szCs w:val="21"/>
              </w:rPr>
              <w:t>,</w:t>
            </w:r>
            <w:r w:rsidRPr="0025161E">
              <w:rPr>
                <w:rFonts w:ascii="Times New Roman" w:eastAsia="宋体" w:hAnsi="Times New Roman" w:cs="Times New Roman"/>
                <w:szCs w:val="21"/>
              </w:rPr>
              <w:t xml:space="preserve"> </w:t>
            </w:r>
            <w:r w:rsidRPr="0025161E">
              <w:rPr>
                <w:rFonts w:ascii="Times New Roman" w:eastAsia="宋体" w:hAnsi="Times New Roman" w:cs="Times New Roman" w:hint="eastAsia"/>
                <w:szCs w:val="21"/>
              </w:rPr>
              <w:t>2009</w:t>
            </w:r>
            <w:r w:rsidRPr="0025161E">
              <w:rPr>
                <w:rFonts w:ascii="Times New Roman" w:eastAsia="宋体" w:hAnsi="Times New Roman" w:cs="Times New Roman" w:hint="eastAsia"/>
                <w:szCs w:val="21"/>
              </w:rPr>
              <w:t>年</w:t>
            </w:r>
            <w:r w:rsidRPr="0025161E">
              <w:rPr>
                <w:rFonts w:ascii="Times New Roman" w:eastAsia="宋体" w:hAnsi="Times New Roman" w:cs="Times New Roman"/>
                <w:szCs w:val="21"/>
              </w:rPr>
              <w:t>.</w:t>
            </w:r>
          </w:p>
          <w:p w14:paraId="7FB45A8E" w14:textId="2C018D9F" w:rsidR="008C33B8" w:rsidRPr="0025161E" w:rsidRDefault="00900676" w:rsidP="00D06452">
            <w:pPr>
              <w:adjustRightInd w:val="0"/>
              <w:snapToGrid w:val="0"/>
              <w:rPr>
                <w:rFonts w:ascii="Times New Roman" w:eastAsia="宋体" w:hAnsi="Times New Roman" w:cs="Times New Roman"/>
                <w:szCs w:val="21"/>
              </w:rPr>
            </w:pPr>
            <w:r w:rsidRPr="0025161E">
              <w:rPr>
                <w:rFonts w:ascii="Times New Roman" w:eastAsia="宋体" w:hAnsi="Times New Roman" w:cs="Times New Roman"/>
                <w:szCs w:val="21"/>
              </w:rPr>
              <w:t xml:space="preserve">3. </w:t>
            </w:r>
            <w:r w:rsidRPr="0025161E">
              <w:rPr>
                <w:rFonts w:ascii="Times New Roman" w:eastAsia="宋体" w:hAnsi="Times New Roman" w:cs="Times New Roman" w:hint="eastAsia"/>
                <w:szCs w:val="21"/>
              </w:rPr>
              <w:t>熊黑纲编著</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自然地理学野外实习指导</w:t>
            </w:r>
            <w:r w:rsidRPr="0025161E">
              <w:rPr>
                <w:rFonts w:ascii="Times New Roman" w:eastAsia="宋体" w:hAnsi="Times New Roman" w:cs="Times New Roman" w:hint="eastAsia"/>
                <w:szCs w:val="21"/>
              </w:rPr>
              <w:t>.</w:t>
            </w:r>
            <w:r w:rsidRPr="0025161E">
              <w:rPr>
                <w:rFonts w:ascii="Times New Roman" w:eastAsia="宋体" w:hAnsi="Times New Roman" w:cs="Times New Roman" w:hint="eastAsia"/>
                <w:szCs w:val="21"/>
              </w:rPr>
              <w:t>科学出版社，</w:t>
            </w:r>
            <w:r w:rsidRPr="0025161E">
              <w:rPr>
                <w:rFonts w:ascii="Times New Roman" w:eastAsia="宋体" w:hAnsi="Times New Roman" w:cs="Times New Roman" w:hint="eastAsia"/>
                <w:szCs w:val="21"/>
              </w:rPr>
              <w:t>2010</w:t>
            </w:r>
            <w:r w:rsidRPr="0025161E">
              <w:rPr>
                <w:rFonts w:ascii="Times New Roman" w:eastAsia="宋体" w:hAnsi="Times New Roman" w:cs="Times New Roman" w:hint="eastAsia"/>
                <w:szCs w:val="21"/>
              </w:rPr>
              <w:t>年</w:t>
            </w:r>
            <w:r w:rsidRPr="0025161E">
              <w:rPr>
                <w:rFonts w:ascii="Times New Roman" w:eastAsia="宋体" w:hAnsi="Times New Roman" w:cs="Times New Roman" w:hint="eastAsia"/>
                <w:szCs w:val="21"/>
              </w:rPr>
              <w:t>.</w:t>
            </w:r>
          </w:p>
        </w:tc>
      </w:tr>
      <w:tr w:rsidR="008C33B8" w14:paraId="36313C8F" w14:textId="77777777">
        <w:trPr>
          <w:trHeight w:val="636"/>
        </w:trPr>
        <w:tc>
          <w:tcPr>
            <w:tcW w:w="1356" w:type="dxa"/>
            <w:vAlign w:val="center"/>
          </w:tcPr>
          <w:p w14:paraId="2051F3D2" w14:textId="77777777" w:rsidR="008C33B8" w:rsidRDefault="00000000">
            <w:pPr>
              <w:jc w:val="center"/>
              <w:rPr>
                <w:rFonts w:ascii="Times New Roman" w:eastAsia="宋体" w:hAnsi="Times New Roman" w:cs="Times New Roman"/>
                <w:b/>
                <w:szCs w:val="21"/>
              </w:rPr>
            </w:pPr>
            <w:r>
              <w:rPr>
                <w:rFonts w:ascii="Times New Roman" w:eastAsia="宋体" w:hAnsi="Times New Roman" w:cs="Times New Roman" w:hint="eastAsia"/>
                <w:b/>
                <w:szCs w:val="21"/>
              </w:rPr>
              <w:t>课程资源</w:t>
            </w:r>
          </w:p>
        </w:tc>
        <w:tc>
          <w:tcPr>
            <w:tcW w:w="7211" w:type="dxa"/>
            <w:gridSpan w:val="9"/>
            <w:vAlign w:val="center"/>
          </w:tcPr>
          <w:p w14:paraId="030371CB" w14:textId="269C360E" w:rsidR="008C33B8" w:rsidRPr="00D06452" w:rsidRDefault="00277215" w:rsidP="00D06452">
            <w:pPr>
              <w:adjustRightInd w:val="0"/>
              <w:snapToGrid w:val="0"/>
              <w:jc w:val="left"/>
              <w:rPr>
                <w:rFonts w:ascii="Times New Roman" w:eastAsia="宋体" w:hAnsi="Times New Roman" w:cs="Times New Roman"/>
                <w:szCs w:val="21"/>
              </w:rPr>
            </w:pPr>
            <w:r w:rsidRPr="0025161E">
              <w:rPr>
                <w:rFonts w:ascii="Times" w:hAnsi="Times" w:cs="Times" w:hint="eastAsia"/>
                <w:szCs w:val="21"/>
              </w:rPr>
              <w:t>重庆自然博物馆官网</w:t>
            </w:r>
            <w:r w:rsidR="00D06452">
              <w:rPr>
                <w:rFonts w:ascii="Times" w:hAnsi="Times" w:cs="Times" w:hint="eastAsia"/>
                <w:szCs w:val="21"/>
              </w:rPr>
              <w:t>：</w:t>
            </w:r>
            <w:hyperlink r:id="rId7" w:history="1">
              <w:r w:rsidRPr="0025161E">
                <w:rPr>
                  <w:rStyle w:val="af6"/>
                  <w:rFonts w:ascii="Times" w:hAnsi="Times" w:cs="Times"/>
                  <w:color w:val="auto"/>
                </w:rPr>
                <w:t>www.cmnh.org.cn</w:t>
              </w:r>
            </w:hyperlink>
          </w:p>
        </w:tc>
      </w:tr>
      <w:tr w:rsidR="008C33B8" w14:paraId="41196537" w14:textId="77777777">
        <w:trPr>
          <w:trHeight w:val="1420"/>
        </w:trPr>
        <w:tc>
          <w:tcPr>
            <w:tcW w:w="1356" w:type="dxa"/>
            <w:vAlign w:val="center"/>
          </w:tcPr>
          <w:p w14:paraId="19ECFC31" w14:textId="77777777" w:rsidR="008C33B8" w:rsidRDefault="00000000">
            <w:pPr>
              <w:adjustRightInd w:val="0"/>
              <w:snapToGrid w:val="0"/>
              <w:spacing w:line="400" w:lineRule="exact"/>
              <w:jc w:val="center"/>
              <w:rPr>
                <w:rFonts w:eastAsia="宋体"/>
                <w:szCs w:val="21"/>
              </w:rPr>
            </w:pPr>
            <w:r>
              <w:rPr>
                <w:rFonts w:eastAsia="宋体" w:hAnsi="宋体"/>
                <w:b/>
                <w:bCs/>
                <w:szCs w:val="21"/>
              </w:rPr>
              <w:t>课程简介</w:t>
            </w:r>
          </w:p>
        </w:tc>
        <w:tc>
          <w:tcPr>
            <w:tcW w:w="7211" w:type="dxa"/>
            <w:gridSpan w:val="9"/>
            <w:vAlign w:val="center"/>
          </w:tcPr>
          <w:p w14:paraId="33939DCC" w14:textId="491C3414" w:rsidR="007D00DC" w:rsidRPr="0025161E" w:rsidRDefault="007D00DC" w:rsidP="00D06452">
            <w:pPr>
              <w:adjustRightInd w:val="0"/>
              <w:snapToGrid w:val="0"/>
              <w:spacing w:line="400" w:lineRule="exact"/>
              <w:rPr>
                <w:rFonts w:ascii="Times New Roman" w:hAnsi="Times New Roman"/>
                <w:szCs w:val="21"/>
              </w:rPr>
            </w:pPr>
            <w:r w:rsidRPr="0025161E">
              <w:rPr>
                <w:rFonts w:ascii="Times New Roman" w:eastAsia="宋体" w:hAnsi="Times New Roman" w:cs="Times New Roman" w:hint="eastAsia"/>
                <w:szCs w:val="21"/>
              </w:rPr>
              <w:t>《环境特征及环境演变见习》课程是环境科学、环境生态工程专业学生开设的实地见习课程，综合实习地点</w:t>
            </w:r>
            <w:r w:rsidR="00DE3AB7" w:rsidRPr="0025161E">
              <w:rPr>
                <w:rFonts w:ascii="Times New Roman" w:eastAsia="宋体" w:hAnsi="Times New Roman" w:cs="Times New Roman" w:hint="eastAsia"/>
                <w:szCs w:val="21"/>
              </w:rPr>
              <w:t>包括岩石矿物标本实验室、</w:t>
            </w:r>
            <w:r w:rsidRPr="0025161E">
              <w:rPr>
                <w:rFonts w:ascii="宋体" w:hAnsi="宋体" w:hint="eastAsia"/>
                <w:szCs w:val="21"/>
              </w:rPr>
              <w:t>武陵山</w:t>
            </w:r>
            <w:r w:rsidR="001E7294" w:rsidRPr="0025161E">
              <w:rPr>
                <w:rFonts w:ascii="宋体" w:hAnsi="宋体" w:hint="eastAsia"/>
                <w:szCs w:val="21"/>
              </w:rPr>
              <w:t>、涪陵农科院和湿地公园，实习时间1周，主要学习内容包括三部分：1）室内观察典型矿物岩石标本，了解不同成因类型的岩石矿物组合特征、产出环境等；</w:t>
            </w:r>
            <w:r w:rsidR="001E7294" w:rsidRPr="0025161E">
              <w:rPr>
                <w:rFonts w:ascii="宋体" w:hAnsi="宋体"/>
                <w:szCs w:val="21"/>
              </w:rPr>
              <w:t>2</w:t>
            </w:r>
            <w:r w:rsidR="001E7294" w:rsidRPr="0025161E">
              <w:rPr>
                <w:rFonts w:ascii="宋体" w:hAnsi="宋体" w:hint="eastAsia"/>
                <w:szCs w:val="21"/>
              </w:rPr>
              <w:t>）观察武陵山</w:t>
            </w:r>
            <w:r w:rsidRPr="0025161E">
              <w:rPr>
                <w:rFonts w:ascii="宋体" w:hAnsi="宋体" w:hint="eastAsia"/>
                <w:szCs w:val="21"/>
              </w:rPr>
              <w:t>区地形、地貌、植被、岩石类型变化，观察记录岩石的风化、喀斯特地貌以及水流侵蚀、搬运、沉积作用对地质景观的影响。</w:t>
            </w:r>
            <w:r w:rsidR="001E7294" w:rsidRPr="0025161E">
              <w:rPr>
                <w:rFonts w:ascii="宋体" w:hAnsi="宋体" w:hint="eastAsia"/>
                <w:szCs w:val="21"/>
              </w:rPr>
              <w:t>3）通过农科院和</w:t>
            </w:r>
            <w:r w:rsidR="00DE3AB7" w:rsidRPr="0025161E">
              <w:rPr>
                <w:rFonts w:ascii="宋体" w:hAnsi="宋体" w:hint="eastAsia"/>
                <w:szCs w:val="21"/>
              </w:rPr>
              <w:t>湿地公园野外实习，</w:t>
            </w:r>
            <w:r w:rsidR="00DE3AB7" w:rsidRPr="0025161E">
              <w:rPr>
                <w:rFonts w:ascii="Times New Roman" w:eastAsia="宋体" w:hAnsi="Times New Roman" w:cs="Times New Roman" w:hint="eastAsia"/>
                <w:szCs w:val="21"/>
              </w:rPr>
              <w:t>了解</w:t>
            </w:r>
            <w:r w:rsidR="00DE3AB7" w:rsidRPr="0025161E">
              <w:rPr>
                <w:rFonts w:hAnsi="宋体" w:cs="Times" w:hint="eastAsia"/>
                <w:szCs w:val="21"/>
              </w:rPr>
              <w:t>农业环境演变与生态农业发展；农业开发与生态环境的关系；“猪－沼－草（果、菜、桑）</w:t>
            </w:r>
            <w:r w:rsidR="00DE3AB7" w:rsidRPr="0025161E">
              <w:rPr>
                <w:rFonts w:hAnsi="宋体" w:cs="Times"/>
                <w:szCs w:val="21"/>
              </w:rPr>
              <w:t>—</w:t>
            </w:r>
            <w:r w:rsidR="00DE3AB7" w:rsidRPr="0025161E">
              <w:rPr>
                <w:rFonts w:hAnsi="宋体" w:cs="Times" w:hint="eastAsia"/>
                <w:szCs w:val="21"/>
              </w:rPr>
              <w:t>旅”生态农业模式；高效生态农业技术体系构成；湿地水环境特征与净化系统</w:t>
            </w:r>
            <w:r w:rsidR="00DE3AB7" w:rsidRPr="0025161E">
              <w:rPr>
                <w:rFonts w:ascii="Times New Roman" w:eastAsia="宋体" w:hAnsi="Times New Roman" w:cs="Times New Roman" w:hint="eastAsia"/>
                <w:szCs w:val="21"/>
              </w:rPr>
              <w:t>。</w:t>
            </w:r>
            <w:r w:rsidR="0092430B">
              <w:rPr>
                <w:rFonts w:ascii="Times New Roman" w:eastAsia="宋体" w:hAnsi="Times New Roman" w:cs="Times New Roman" w:hint="eastAsia"/>
                <w:szCs w:val="21"/>
              </w:rPr>
              <w:t xml:space="preserve"> </w:t>
            </w:r>
            <w:r w:rsidR="0092430B">
              <w:rPr>
                <w:rFonts w:ascii="Times New Roman" w:eastAsia="宋体" w:hAnsi="Times New Roman" w:cs="Times New Roman"/>
                <w:szCs w:val="21"/>
              </w:rPr>
              <w:t xml:space="preserve">  </w:t>
            </w:r>
          </w:p>
        </w:tc>
      </w:tr>
    </w:tbl>
    <w:p w14:paraId="064CBB1D" w14:textId="77777777" w:rsidR="008C33B8" w:rsidRDefault="008C33B8">
      <w:pPr>
        <w:spacing w:line="360" w:lineRule="auto"/>
        <w:ind w:firstLineChars="200" w:firstLine="482"/>
        <w:rPr>
          <w:rFonts w:ascii="宋体" w:eastAsia="宋体" w:hAnsi="宋体" w:cs="Times New Roman"/>
          <w:b/>
          <w:bCs/>
          <w:sz w:val="24"/>
          <w:szCs w:val="24"/>
        </w:rPr>
      </w:pPr>
    </w:p>
    <w:p w14:paraId="12B991C5" w14:textId="77777777" w:rsidR="008C33B8" w:rsidRDefault="00000000">
      <w:pPr>
        <w:autoSpaceDE w:val="0"/>
        <w:autoSpaceDN w:val="0"/>
        <w:adjustRightInd w:val="0"/>
        <w:snapToGrid w:val="0"/>
        <w:spacing w:line="360" w:lineRule="auto"/>
        <w:jc w:val="left"/>
        <w:rPr>
          <w:rFonts w:ascii="黑体" w:eastAsia="黑体" w:hAnsi="黑体" w:cs="黑体"/>
          <w:b/>
          <w:kern w:val="0"/>
          <w:sz w:val="28"/>
          <w:szCs w:val="28"/>
        </w:rPr>
      </w:pPr>
      <w:r>
        <w:rPr>
          <w:rFonts w:ascii="黑体" w:eastAsia="黑体" w:hAnsi="黑体" w:cs="黑体" w:hint="eastAsia"/>
          <w:b/>
          <w:kern w:val="0"/>
          <w:sz w:val="28"/>
          <w:szCs w:val="28"/>
        </w:rPr>
        <w:lastRenderedPageBreak/>
        <w:t>二、课程目标</w:t>
      </w:r>
    </w:p>
    <w:p w14:paraId="7419E298" w14:textId="77777777" w:rsidR="008C33B8" w:rsidRDefault="00000000">
      <w:pPr>
        <w:spacing w:line="360" w:lineRule="auto"/>
        <w:jc w:val="cente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表</w:t>
      </w:r>
      <w:r>
        <w:rPr>
          <w:rFonts w:ascii="Times New Roman" w:eastAsia="宋体" w:hAnsi="Times New Roman" w:cs="Times New Roman" w:hint="eastAsia"/>
          <w:b/>
          <w:color w:val="000000" w:themeColor="text1"/>
          <w:szCs w:val="21"/>
        </w:rPr>
        <w:t xml:space="preserve">1  </w:t>
      </w:r>
      <w:r>
        <w:rPr>
          <w:rFonts w:ascii="Times New Roman" w:eastAsia="宋体" w:hAnsi="Times New Roman" w:cs="Times New Roman"/>
          <w:b/>
          <w:color w:val="000000" w:themeColor="text1"/>
          <w:szCs w:val="21"/>
        </w:rPr>
        <w:t>课程目标</w:t>
      </w:r>
    </w:p>
    <w:tbl>
      <w:tblPr>
        <w:tblStyle w:val="af1"/>
        <w:tblW w:w="9322" w:type="dxa"/>
        <w:tblLook w:val="04A0" w:firstRow="1" w:lastRow="0" w:firstColumn="1" w:lastColumn="0" w:noHBand="0" w:noVBand="1"/>
      </w:tblPr>
      <w:tblGrid>
        <w:gridCol w:w="1384"/>
        <w:gridCol w:w="7938"/>
      </w:tblGrid>
      <w:tr w:rsidR="008C33B8" w14:paraId="5DC1E87C" w14:textId="77777777" w:rsidTr="00054D9D">
        <w:tc>
          <w:tcPr>
            <w:tcW w:w="1384" w:type="dxa"/>
            <w:vAlign w:val="center"/>
          </w:tcPr>
          <w:p w14:paraId="2016CB9F" w14:textId="77777777" w:rsidR="008C33B8" w:rsidRDefault="00000000">
            <w:pPr>
              <w:spacing w:line="360" w:lineRule="auto"/>
              <w:jc w:val="center"/>
              <w:rPr>
                <w:b/>
                <w:color w:val="000000" w:themeColor="text1"/>
                <w:kern w:val="0"/>
                <w:szCs w:val="21"/>
              </w:rPr>
            </w:pPr>
            <w:r>
              <w:rPr>
                <w:rFonts w:hint="eastAsia"/>
                <w:b/>
                <w:color w:val="000000" w:themeColor="text1"/>
                <w:kern w:val="0"/>
                <w:szCs w:val="21"/>
              </w:rPr>
              <w:t>序号</w:t>
            </w:r>
          </w:p>
        </w:tc>
        <w:tc>
          <w:tcPr>
            <w:tcW w:w="7938" w:type="dxa"/>
            <w:vAlign w:val="center"/>
          </w:tcPr>
          <w:p w14:paraId="258E438B" w14:textId="77777777" w:rsidR="008C33B8" w:rsidRDefault="00000000">
            <w:pPr>
              <w:spacing w:line="360" w:lineRule="auto"/>
              <w:jc w:val="center"/>
              <w:rPr>
                <w:b/>
                <w:color w:val="000000" w:themeColor="text1"/>
                <w:kern w:val="0"/>
                <w:szCs w:val="21"/>
              </w:rPr>
            </w:pPr>
            <w:r>
              <w:rPr>
                <w:rFonts w:hint="eastAsia"/>
                <w:b/>
                <w:color w:val="000000" w:themeColor="text1"/>
                <w:kern w:val="0"/>
                <w:szCs w:val="21"/>
              </w:rPr>
              <w:t>具体课程目标</w:t>
            </w:r>
          </w:p>
        </w:tc>
      </w:tr>
      <w:tr w:rsidR="008C33B8" w14:paraId="373FE837" w14:textId="77777777" w:rsidTr="00054D9D">
        <w:tc>
          <w:tcPr>
            <w:tcW w:w="1384" w:type="dxa"/>
            <w:vAlign w:val="center"/>
          </w:tcPr>
          <w:p w14:paraId="7300D7B4" w14:textId="77777777" w:rsidR="008C33B8" w:rsidRDefault="00000000">
            <w:pPr>
              <w:spacing w:line="360" w:lineRule="auto"/>
              <w:jc w:val="center"/>
              <w:rPr>
                <w:b/>
                <w:color w:val="000000" w:themeColor="text1"/>
                <w:kern w:val="0"/>
                <w:szCs w:val="21"/>
              </w:rPr>
            </w:pPr>
            <w:r>
              <w:rPr>
                <w:rFonts w:hint="eastAsia"/>
                <w:b/>
                <w:color w:val="000000" w:themeColor="text1"/>
                <w:kern w:val="0"/>
                <w:szCs w:val="21"/>
              </w:rPr>
              <w:t>课程目标</w:t>
            </w:r>
            <w:r>
              <w:rPr>
                <w:rFonts w:hint="eastAsia"/>
                <w:b/>
                <w:color w:val="000000" w:themeColor="text1"/>
                <w:kern w:val="0"/>
                <w:szCs w:val="21"/>
              </w:rPr>
              <w:t>1</w:t>
            </w:r>
          </w:p>
        </w:tc>
        <w:tc>
          <w:tcPr>
            <w:tcW w:w="7938" w:type="dxa"/>
            <w:vAlign w:val="center"/>
          </w:tcPr>
          <w:p w14:paraId="025FFB7F" w14:textId="0CAFF71D" w:rsidR="008C33B8" w:rsidRDefault="00901BE4" w:rsidP="00BF5020">
            <w:pPr>
              <w:spacing w:line="400" w:lineRule="exact"/>
              <w:jc w:val="left"/>
              <w:rPr>
                <w:b/>
                <w:color w:val="000000" w:themeColor="text1"/>
                <w:kern w:val="0"/>
                <w:szCs w:val="21"/>
              </w:rPr>
            </w:pPr>
            <w:r>
              <w:rPr>
                <w:rFonts w:hint="eastAsia"/>
                <w:color w:val="000000" w:themeColor="text1"/>
                <w:kern w:val="0"/>
                <w:szCs w:val="21"/>
              </w:rPr>
              <w:t>能够识别典型岩石矿物组合特征，具备</w:t>
            </w:r>
            <w:r w:rsidRPr="00DE3AB7">
              <w:rPr>
                <w:rFonts w:hint="eastAsia"/>
                <w:color w:val="000000" w:themeColor="text1"/>
                <w:kern w:val="0"/>
                <w:szCs w:val="21"/>
              </w:rPr>
              <w:t>见习区地质、地貌、岩石、土壤、水体等自然环境特征及形成演变过程</w:t>
            </w:r>
            <w:r>
              <w:rPr>
                <w:rFonts w:hint="eastAsia"/>
                <w:color w:val="000000" w:themeColor="text1"/>
                <w:kern w:val="0"/>
                <w:szCs w:val="21"/>
              </w:rPr>
              <w:t>鉴别能力</w:t>
            </w:r>
            <w:r w:rsidRPr="00DE3AB7">
              <w:rPr>
                <w:rFonts w:hint="eastAsia"/>
                <w:color w:val="000000" w:themeColor="text1"/>
                <w:kern w:val="0"/>
                <w:szCs w:val="21"/>
              </w:rPr>
              <w:t>，</w:t>
            </w:r>
            <w:r>
              <w:rPr>
                <w:rFonts w:hint="eastAsia"/>
                <w:color w:val="000000" w:themeColor="text1"/>
                <w:kern w:val="0"/>
                <w:szCs w:val="21"/>
              </w:rPr>
              <w:t>能够分析</w:t>
            </w:r>
            <w:r w:rsidRPr="00DE3AB7">
              <w:rPr>
                <w:rFonts w:hint="eastAsia"/>
                <w:color w:val="000000" w:themeColor="text1"/>
                <w:kern w:val="0"/>
                <w:szCs w:val="21"/>
              </w:rPr>
              <w:t>生物多样性与环境演变的关系</w:t>
            </w:r>
            <w:r>
              <w:rPr>
                <w:rFonts w:hint="eastAsia"/>
                <w:color w:val="000000" w:themeColor="text1"/>
                <w:kern w:val="0"/>
                <w:szCs w:val="21"/>
              </w:rPr>
              <w:t>、</w:t>
            </w:r>
            <w:r w:rsidRPr="00DE3AB7">
              <w:rPr>
                <w:rFonts w:hint="eastAsia"/>
                <w:color w:val="000000" w:themeColor="text1"/>
                <w:kern w:val="0"/>
                <w:szCs w:val="21"/>
              </w:rPr>
              <w:t>生物与环境协同进化的历程；</w:t>
            </w:r>
            <w:r>
              <w:rPr>
                <w:rFonts w:hint="eastAsia"/>
                <w:color w:val="000000" w:themeColor="text1"/>
                <w:kern w:val="0"/>
                <w:szCs w:val="21"/>
              </w:rPr>
              <w:t>能够表达和分析</w:t>
            </w:r>
            <w:r w:rsidRPr="00DE3AB7">
              <w:rPr>
                <w:rFonts w:hint="eastAsia"/>
                <w:color w:val="000000" w:themeColor="text1"/>
                <w:kern w:val="0"/>
                <w:szCs w:val="21"/>
              </w:rPr>
              <w:t>人类活动对自然环境演变的影响。</w:t>
            </w:r>
          </w:p>
        </w:tc>
      </w:tr>
      <w:tr w:rsidR="008C33B8" w14:paraId="2F06EA7A" w14:textId="77777777" w:rsidTr="00054D9D">
        <w:tc>
          <w:tcPr>
            <w:tcW w:w="1384" w:type="dxa"/>
            <w:vAlign w:val="center"/>
          </w:tcPr>
          <w:p w14:paraId="29BC5ED9" w14:textId="77777777" w:rsidR="008C33B8" w:rsidRDefault="00000000">
            <w:pPr>
              <w:spacing w:line="360" w:lineRule="auto"/>
              <w:jc w:val="center"/>
              <w:rPr>
                <w:b/>
                <w:color w:val="000000" w:themeColor="text1"/>
                <w:kern w:val="0"/>
                <w:szCs w:val="21"/>
              </w:rPr>
            </w:pPr>
            <w:r>
              <w:rPr>
                <w:rFonts w:hint="eastAsia"/>
                <w:b/>
                <w:color w:val="000000" w:themeColor="text1"/>
                <w:kern w:val="0"/>
                <w:szCs w:val="21"/>
              </w:rPr>
              <w:t>课程目标</w:t>
            </w:r>
            <w:r>
              <w:rPr>
                <w:rFonts w:hint="eastAsia"/>
                <w:b/>
                <w:color w:val="000000" w:themeColor="text1"/>
                <w:kern w:val="0"/>
                <w:szCs w:val="21"/>
              </w:rPr>
              <w:t>2</w:t>
            </w:r>
          </w:p>
        </w:tc>
        <w:tc>
          <w:tcPr>
            <w:tcW w:w="7938" w:type="dxa"/>
            <w:vAlign w:val="center"/>
          </w:tcPr>
          <w:p w14:paraId="3A8F85A5" w14:textId="1D80274F" w:rsidR="008C33B8" w:rsidRDefault="00901BE4" w:rsidP="00901BE4">
            <w:pPr>
              <w:spacing w:line="400" w:lineRule="exact"/>
              <w:jc w:val="left"/>
              <w:rPr>
                <w:b/>
                <w:color w:val="000000" w:themeColor="text1"/>
                <w:kern w:val="0"/>
                <w:szCs w:val="21"/>
              </w:rPr>
            </w:pPr>
            <w:r>
              <w:rPr>
                <w:rFonts w:hint="eastAsia"/>
                <w:color w:val="000000" w:themeColor="text1"/>
                <w:kern w:val="0"/>
                <w:szCs w:val="21"/>
              </w:rPr>
              <w:t>能够运用环境地学基础等相关课程理论知识表达</w:t>
            </w:r>
            <w:r w:rsidRPr="00DE3AB7">
              <w:rPr>
                <w:rFonts w:hint="eastAsia"/>
                <w:color w:val="000000" w:themeColor="text1"/>
                <w:kern w:val="0"/>
                <w:szCs w:val="21"/>
              </w:rPr>
              <w:t>见习对象</w:t>
            </w:r>
            <w:r>
              <w:rPr>
                <w:rFonts w:hint="eastAsia"/>
                <w:color w:val="000000" w:themeColor="text1"/>
                <w:kern w:val="0"/>
                <w:szCs w:val="21"/>
              </w:rPr>
              <w:t>特征和</w:t>
            </w:r>
            <w:r w:rsidR="00BF5020">
              <w:rPr>
                <w:rFonts w:hint="eastAsia"/>
                <w:color w:val="000000" w:themeColor="text1"/>
                <w:kern w:val="0"/>
                <w:szCs w:val="21"/>
              </w:rPr>
              <w:t>蕴藏的环境问题</w:t>
            </w:r>
            <w:r w:rsidRPr="00DE3AB7">
              <w:rPr>
                <w:rFonts w:hint="eastAsia"/>
                <w:color w:val="000000" w:themeColor="text1"/>
                <w:kern w:val="0"/>
                <w:szCs w:val="21"/>
              </w:rPr>
              <w:t>；初步具备对环境演变成因的综合分析能力；能利用比较、分析和归纳等思维方法对见习对象及内容进行评价并形成相应的建议；能解决见习过程中的出现实际问题；具有一定的创新能力。</w:t>
            </w:r>
          </w:p>
        </w:tc>
      </w:tr>
      <w:tr w:rsidR="008C33B8" w14:paraId="0F8BC2EB" w14:textId="77777777" w:rsidTr="00054D9D">
        <w:tc>
          <w:tcPr>
            <w:tcW w:w="1384" w:type="dxa"/>
            <w:vAlign w:val="center"/>
          </w:tcPr>
          <w:p w14:paraId="375E1480" w14:textId="77777777" w:rsidR="008C33B8" w:rsidRDefault="00000000">
            <w:pPr>
              <w:spacing w:line="360" w:lineRule="auto"/>
              <w:jc w:val="center"/>
              <w:rPr>
                <w:b/>
                <w:color w:val="000000" w:themeColor="text1"/>
                <w:kern w:val="0"/>
                <w:szCs w:val="21"/>
              </w:rPr>
            </w:pPr>
            <w:r>
              <w:rPr>
                <w:rFonts w:hint="eastAsia"/>
                <w:b/>
                <w:color w:val="000000" w:themeColor="text1"/>
                <w:kern w:val="0"/>
                <w:szCs w:val="21"/>
              </w:rPr>
              <w:t>课程目标</w:t>
            </w:r>
            <w:r>
              <w:rPr>
                <w:rFonts w:hint="eastAsia"/>
                <w:b/>
                <w:color w:val="000000" w:themeColor="text1"/>
                <w:kern w:val="0"/>
                <w:szCs w:val="21"/>
              </w:rPr>
              <w:t>3</w:t>
            </w:r>
          </w:p>
        </w:tc>
        <w:tc>
          <w:tcPr>
            <w:tcW w:w="7938" w:type="dxa"/>
            <w:vAlign w:val="center"/>
          </w:tcPr>
          <w:p w14:paraId="2F454599" w14:textId="6618B9CB" w:rsidR="008C33B8" w:rsidRDefault="00BF5020" w:rsidP="000B7B4A">
            <w:pPr>
              <w:spacing w:line="400" w:lineRule="exact"/>
              <w:jc w:val="left"/>
              <w:rPr>
                <w:b/>
                <w:color w:val="000000" w:themeColor="text1"/>
                <w:kern w:val="0"/>
                <w:szCs w:val="21"/>
              </w:rPr>
            </w:pPr>
            <w:r>
              <w:rPr>
                <w:rFonts w:hint="eastAsia"/>
                <w:color w:val="000000" w:themeColor="text1"/>
                <w:kern w:val="0"/>
                <w:szCs w:val="21"/>
              </w:rPr>
              <w:t>具备</w:t>
            </w:r>
            <w:r w:rsidRPr="00DE3AB7">
              <w:rPr>
                <w:rFonts w:hint="eastAsia"/>
                <w:color w:val="000000" w:themeColor="text1"/>
                <w:kern w:val="0"/>
                <w:szCs w:val="21"/>
              </w:rPr>
              <w:t>理论联系实际</w:t>
            </w:r>
            <w:r>
              <w:rPr>
                <w:rFonts w:hint="eastAsia"/>
                <w:color w:val="000000" w:themeColor="text1"/>
                <w:kern w:val="0"/>
                <w:szCs w:val="21"/>
              </w:rPr>
              <w:t>的能力</w:t>
            </w:r>
            <w:r w:rsidRPr="00DE3AB7">
              <w:rPr>
                <w:rFonts w:hint="eastAsia"/>
                <w:color w:val="000000" w:themeColor="text1"/>
                <w:kern w:val="0"/>
                <w:szCs w:val="21"/>
              </w:rPr>
              <w:t>，</w:t>
            </w:r>
            <w:r>
              <w:rPr>
                <w:rFonts w:hint="eastAsia"/>
                <w:color w:val="000000" w:themeColor="text1"/>
                <w:kern w:val="0"/>
                <w:szCs w:val="21"/>
              </w:rPr>
              <w:t>自觉运用</w:t>
            </w:r>
            <w:r w:rsidRPr="00DE3AB7">
              <w:rPr>
                <w:rFonts w:hint="eastAsia"/>
                <w:color w:val="000000" w:themeColor="text1"/>
                <w:kern w:val="0"/>
                <w:szCs w:val="21"/>
              </w:rPr>
              <w:t>土壤学、地质学和生态学等基本知识和基础理论</w:t>
            </w:r>
            <w:r>
              <w:rPr>
                <w:rFonts w:hint="eastAsia"/>
                <w:color w:val="000000" w:themeColor="text1"/>
                <w:kern w:val="0"/>
                <w:szCs w:val="21"/>
              </w:rPr>
              <w:t>运用</w:t>
            </w:r>
            <w:r w:rsidRPr="00DE3AB7">
              <w:rPr>
                <w:rFonts w:hint="eastAsia"/>
                <w:color w:val="000000" w:themeColor="text1"/>
                <w:kern w:val="0"/>
                <w:szCs w:val="21"/>
              </w:rPr>
              <w:t>于</w:t>
            </w:r>
            <w:r>
              <w:rPr>
                <w:rFonts w:hint="eastAsia"/>
                <w:color w:val="000000" w:themeColor="text1"/>
                <w:kern w:val="0"/>
                <w:szCs w:val="21"/>
              </w:rPr>
              <w:t>分析</w:t>
            </w:r>
            <w:r w:rsidRPr="00DE3AB7">
              <w:rPr>
                <w:rFonts w:hint="eastAsia"/>
                <w:color w:val="000000" w:themeColor="text1"/>
                <w:kern w:val="0"/>
                <w:szCs w:val="21"/>
              </w:rPr>
              <w:t>实际</w:t>
            </w:r>
            <w:r>
              <w:rPr>
                <w:rFonts w:hint="eastAsia"/>
                <w:color w:val="000000" w:themeColor="text1"/>
                <w:kern w:val="0"/>
                <w:szCs w:val="21"/>
              </w:rPr>
              <w:t>环境问题</w:t>
            </w:r>
            <w:r w:rsidRPr="00DE3AB7">
              <w:rPr>
                <w:rFonts w:hint="eastAsia"/>
                <w:color w:val="000000" w:themeColor="text1"/>
                <w:kern w:val="0"/>
                <w:szCs w:val="21"/>
              </w:rPr>
              <w:t>，</w:t>
            </w:r>
            <w:r>
              <w:rPr>
                <w:rFonts w:hint="eastAsia"/>
                <w:color w:val="000000" w:themeColor="text1"/>
                <w:kern w:val="0"/>
                <w:szCs w:val="21"/>
              </w:rPr>
              <w:t>熟练掌握</w:t>
            </w:r>
            <w:r w:rsidRPr="00DE3AB7">
              <w:rPr>
                <w:rFonts w:hint="eastAsia"/>
                <w:color w:val="000000" w:themeColor="text1"/>
                <w:kern w:val="0"/>
                <w:szCs w:val="21"/>
              </w:rPr>
              <w:t>土壤学、生态学和地质学野外研究的调查方法。</w:t>
            </w:r>
            <w:r w:rsidR="000B7B4A">
              <w:rPr>
                <w:rFonts w:hint="eastAsia"/>
                <w:color w:val="000000" w:themeColor="text1"/>
                <w:kern w:val="0"/>
                <w:szCs w:val="21"/>
              </w:rPr>
              <w:t>能够有针对性、有目的的进行野外地质、生态环境观察并提出存在的环境问题，能针对具体环境问题设计相应的野外调查解决方案，并获得有效结论。</w:t>
            </w:r>
            <w:r w:rsidR="000B7B4A" w:rsidRPr="00DE3AB7">
              <w:rPr>
                <w:rFonts w:hint="eastAsia"/>
                <w:color w:val="000000" w:themeColor="text1"/>
                <w:kern w:val="0"/>
                <w:szCs w:val="21"/>
              </w:rPr>
              <w:t>能够在团队合作中完成见习任务；能进行有效的语言交流沟通并能撰写见习报告；能有效地在见习准备和见习实施过程中提出</w:t>
            </w:r>
            <w:r w:rsidR="000B7B4A">
              <w:rPr>
                <w:rFonts w:hint="eastAsia"/>
                <w:color w:val="000000" w:themeColor="text1"/>
                <w:kern w:val="0"/>
                <w:szCs w:val="21"/>
              </w:rPr>
              <w:t>生态环境</w:t>
            </w:r>
            <w:r w:rsidR="000B7B4A" w:rsidRPr="00DE3AB7">
              <w:rPr>
                <w:rFonts w:hint="eastAsia"/>
                <w:color w:val="000000" w:themeColor="text1"/>
                <w:kern w:val="0"/>
                <w:szCs w:val="21"/>
              </w:rPr>
              <w:t>问题；</w:t>
            </w:r>
            <w:r>
              <w:rPr>
                <w:rFonts w:hint="eastAsia"/>
                <w:color w:val="000000" w:themeColor="text1"/>
                <w:kern w:val="0"/>
                <w:szCs w:val="21"/>
              </w:rPr>
              <w:t>具有高度</w:t>
            </w:r>
            <w:r w:rsidRPr="00DE3AB7">
              <w:rPr>
                <w:rFonts w:hint="eastAsia"/>
                <w:color w:val="000000" w:themeColor="text1"/>
                <w:kern w:val="0"/>
                <w:szCs w:val="21"/>
              </w:rPr>
              <w:t>专业认同感</w:t>
            </w:r>
            <w:r>
              <w:rPr>
                <w:rFonts w:hint="eastAsia"/>
                <w:color w:val="000000" w:themeColor="text1"/>
                <w:kern w:val="0"/>
                <w:szCs w:val="21"/>
              </w:rPr>
              <w:t>和</w:t>
            </w:r>
            <w:r w:rsidRPr="00DE3AB7">
              <w:rPr>
                <w:rFonts w:hint="eastAsia"/>
                <w:color w:val="000000" w:themeColor="text1"/>
                <w:kern w:val="0"/>
                <w:szCs w:val="21"/>
              </w:rPr>
              <w:t>保护自然、保护生境、保护人类赖以生存的家园的</w:t>
            </w:r>
            <w:r>
              <w:rPr>
                <w:rFonts w:hint="eastAsia"/>
                <w:color w:val="000000" w:themeColor="text1"/>
                <w:kern w:val="0"/>
                <w:szCs w:val="21"/>
              </w:rPr>
              <w:t>社会责任感</w:t>
            </w:r>
            <w:r w:rsidRPr="00DE3AB7">
              <w:rPr>
                <w:rFonts w:hint="eastAsia"/>
                <w:color w:val="000000" w:themeColor="text1"/>
                <w:kern w:val="0"/>
                <w:szCs w:val="21"/>
              </w:rPr>
              <w:t>。具有主动参与、积极进取、崇尚科学、探究科学的学习态度和思想意识；树立人与自然和谐共处和可持续发展理念。具有严肃认真的见习态度、实事求是科学作风；具有团队意识和终身学习的意识。</w:t>
            </w:r>
          </w:p>
        </w:tc>
      </w:tr>
    </w:tbl>
    <w:p w14:paraId="79FBD74C" w14:textId="77777777" w:rsidR="008C33B8" w:rsidRDefault="008C33B8">
      <w:pPr>
        <w:spacing w:line="360" w:lineRule="auto"/>
        <w:jc w:val="left"/>
        <w:rPr>
          <w:rFonts w:ascii="Times New Roman" w:eastAsia="宋体" w:hAnsi="Times New Roman" w:cs="Times New Roman"/>
          <w:color w:val="FF0000"/>
          <w:szCs w:val="21"/>
        </w:rPr>
      </w:pPr>
    </w:p>
    <w:p w14:paraId="4D7F7213" w14:textId="09C738F0" w:rsidR="008C33B8" w:rsidRDefault="00000000">
      <w:pPr>
        <w:pStyle w:val="af4"/>
        <w:spacing w:line="320" w:lineRule="exact"/>
        <w:ind w:left="420" w:firstLine="422"/>
        <w:jc w:val="center"/>
        <w:rPr>
          <w:rFonts w:ascii="Times New Roman" w:eastAsia="宋体"/>
          <w:b/>
          <w:szCs w:val="21"/>
        </w:rPr>
      </w:pPr>
      <w:r>
        <w:rPr>
          <w:rFonts w:ascii="Times New Roman" w:hint="eastAsia"/>
          <w:b/>
          <w:szCs w:val="21"/>
        </w:rPr>
        <w:t>表</w:t>
      </w:r>
      <w:r>
        <w:rPr>
          <w:rFonts w:ascii="Times New Roman" w:hint="eastAsia"/>
          <w:b/>
          <w:szCs w:val="21"/>
        </w:rPr>
        <w:t xml:space="preserve">2-1 </w:t>
      </w:r>
      <w:r>
        <w:rPr>
          <w:rFonts w:ascii="Times New Roman" w:hint="eastAsia"/>
          <w:b/>
          <w:szCs w:val="21"/>
        </w:rPr>
        <w:t>课程目标与毕业要求对应关系</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6521"/>
        <w:gridCol w:w="1098"/>
      </w:tblGrid>
      <w:tr w:rsidR="008C33B8" w14:paraId="0FEDD1FD" w14:textId="77777777" w:rsidTr="00054D9D">
        <w:trPr>
          <w:trHeight w:val="328"/>
          <w:tblHeader/>
          <w:jc w:val="center"/>
        </w:trPr>
        <w:tc>
          <w:tcPr>
            <w:tcW w:w="898" w:type="pct"/>
            <w:tcBorders>
              <w:top w:val="single" w:sz="4" w:space="0" w:color="auto"/>
              <w:left w:val="single" w:sz="4" w:space="0" w:color="auto"/>
              <w:bottom w:val="single" w:sz="4" w:space="0" w:color="auto"/>
              <w:right w:val="single" w:sz="4" w:space="0" w:color="auto"/>
              <w:tl2br w:val="nil"/>
              <w:tr2bl w:val="nil"/>
            </w:tcBorders>
            <w:vAlign w:val="center"/>
          </w:tcPr>
          <w:p w14:paraId="2D48194C" w14:textId="77777777" w:rsidR="008C33B8" w:rsidRDefault="00000000">
            <w:pPr>
              <w:autoSpaceDE w:val="0"/>
              <w:autoSpaceDN w:val="0"/>
              <w:adjustRightInd w:val="0"/>
              <w:snapToGrid w:val="0"/>
              <w:jc w:val="center"/>
              <w:rPr>
                <w:rFonts w:ascii="Times New Roman"/>
                <w:b/>
                <w:color w:val="000000"/>
                <w:szCs w:val="21"/>
              </w:rPr>
            </w:pPr>
            <w:r>
              <w:rPr>
                <w:rFonts w:ascii="Times New Roman" w:hint="eastAsia"/>
                <w:b/>
                <w:color w:val="000000"/>
                <w:szCs w:val="21"/>
              </w:rPr>
              <w:t>毕业要求</w:t>
            </w:r>
          </w:p>
        </w:tc>
        <w:tc>
          <w:tcPr>
            <w:tcW w:w="3511" w:type="pct"/>
            <w:tcBorders>
              <w:top w:val="single" w:sz="4" w:space="0" w:color="auto"/>
              <w:left w:val="single" w:sz="4" w:space="0" w:color="auto"/>
              <w:bottom w:val="single" w:sz="4" w:space="0" w:color="auto"/>
              <w:right w:val="single" w:sz="4" w:space="0" w:color="auto"/>
              <w:tl2br w:val="nil"/>
              <w:tr2bl w:val="nil"/>
            </w:tcBorders>
            <w:vAlign w:val="center"/>
          </w:tcPr>
          <w:p w14:paraId="41FF3CA5" w14:textId="77777777" w:rsidR="008C33B8" w:rsidRDefault="00000000">
            <w:pPr>
              <w:autoSpaceDE w:val="0"/>
              <w:autoSpaceDN w:val="0"/>
              <w:adjustRightInd w:val="0"/>
              <w:snapToGrid w:val="0"/>
              <w:jc w:val="center"/>
              <w:rPr>
                <w:rFonts w:ascii="Times New Roman"/>
                <w:b/>
                <w:color w:val="000000"/>
                <w:szCs w:val="21"/>
              </w:rPr>
            </w:pPr>
            <w:r>
              <w:rPr>
                <w:rFonts w:ascii="Times New Roman" w:hint="eastAsia"/>
                <w:b/>
                <w:color w:val="000000"/>
                <w:szCs w:val="21"/>
              </w:rPr>
              <w:t>指标点</w:t>
            </w:r>
          </w:p>
        </w:tc>
        <w:tc>
          <w:tcPr>
            <w:tcW w:w="592" w:type="pct"/>
            <w:tcBorders>
              <w:top w:val="single" w:sz="4" w:space="0" w:color="auto"/>
              <w:left w:val="single" w:sz="4" w:space="0" w:color="auto"/>
              <w:bottom w:val="single" w:sz="4" w:space="0" w:color="auto"/>
              <w:right w:val="single" w:sz="4" w:space="0" w:color="auto"/>
              <w:tl2br w:val="nil"/>
              <w:tr2bl w:val="nil"/>
            </w:tcBorders>
            <w:vAlign w:val="center"/>
          </w:tcPr>
          <w:p w14:paraId="77C65D14" w14:textId="77777777" w:rsidR="008C33B8" w:rsidRDefault="00000000">
            <w:pPr>
              <w:autoSpaceDE w:val="0"/>
              <w:autoSpaceDN w:val="0"/>
              <w:adjustRightInd w:val="0"/>
              <w:snapToGrid w:val="0"/>
              <w:jc w:val="center"/>
              <w:rPr>
                <w:rFonts w:ascii="Times New Roman"/>
                <w:b/>
                <w:color w:val="000000"/>
                <w:szCs w:val="21"/>
              </w:rPr>
            </w:pPr>
            <w:r>
              <w:rPr>
                <w:rFonts w:ascii="Times New Roman" w:hint="eastAsia"/>
                <w:b/>
                <w:color w:val="000000"/>
                <w:szCs w:val="21"/>
              </w:rPr>
              <w:t>课程目标</w:t>
            </w:r>
          </w:p>
        </w:tc>
      </w:tr>
      <w:tr w:rsidR="00901BE4" w14:paraId="2880B8F0" w14:textId="77777777" w:rsidTr="00054D9D">
        <w:trPr>
          <w:trHeight w:val="604"/>
          <w:jc w:val="center"/>
        </w:trPr>
        <w:tc>
          <w:tcPr>
            <w:tcW w:w="898" w:type="pct"/>
            <w:tcBorders>
              <w:top w:val="single" w:sz="4" w:space="0" w:color="auto"/>
              <w:left w:val="single" w:sz="4" w:space="0" w:color="auto"/>
              <w:bottom w:val="single" w:sz="4" w:space="0" w:color="auto"/>
              <w:right w:val="single" w:sz="4" w:space="0" w:color="auto"/>
              <w:tl2br w:val="nil"/>
              <w:tr2bl w:val="nil"/>
            </w:tcBorders>
            <w:vAlign w:val="center"/>
          </w:tcPr>
          <w:p w14:paraId="319D84FE" w14:textId="438D2BBF" w:rsidR="00901BE4" w:rsidRDefault="00901BE4" w:rsidP="00054D9D">
            <w:pPr>
              <w:spacing w:line="400" w:lineRule="exact"/>
              <w:rPr>
                <w:rFonts w:ascii="Times New Roman"/>
                <w:color w:val="000000"/>
                <w:szCs w:val="21"/>
              </w:rPr>
            </w:pPr>
            <w:r>
              <w:rPr>
                <w:rFonts w:ascii="Times New Roman" w:hint="eastAsia"/>
                <w:b/>
                <w:color w:val="000000"/>
                <w:szCs w:val="21"/>
              </w:rPr>
              <w:t>毕业要求</w:t>
            </w:r>
            <w:r>
              <w:rPr>
                <w:rFonts w:ascii="Times New Roman"/>
                <w:b/>
                <w:color w:val="000000"/>
                <w:szCs w:val="21"/>
              </w:rPr>
              <w:t>2</w:t>
            </w:r>
            <w:r>
              <w:rPr>
                <w:rFonts w:ascii="Times New Roman" w:hint="eastAsia"/>
                <w:b/>
                <w:color w:val="000000"/>
                <w:szCs w:val="21"/>
              </w:rPr>
              <w:t>：问题分析</w:t>
            </w:r>
            <w:r>
              <w:rPr>
                <w:rFonts w:ascii="Times New Roman" w:cs="Times New Roman" w:hint="eastAsia"/>
                <w:color w:val="000000"/>
                <w:szCs w:val="21"/>
              </w:rPr>
              <w:t>【</w:t>
            </w:r>
            <w:r>
              <w:rPr>
                <w:rFonts w:ascii="Times New Roman" w:cs="Times New Roman" w:hint="eastAsia"/>
                <w:color w:val="000000"/>
                <w:szCs w:val="21"/>
              </w:rPr>
              <w:t>L</w:t>
            </w:r>
            <w:r>
              <w:rPr>
                <w:rFonts w:ascii="Times New Roman" w:cs="Times New Roman" w:hint="eastAsia"/>
                <w:color w:val="000000"/>
                <w:szCs w:val="21"/>
              </w:rPr>
              <w:t>】</w:t>
            </w:r>
          </w:p>
        </w:tc>
        <w:tc>
          <w:tcPr>
            <w:tcW w:w="3511" w:type="pct"/>
            <w:tcBorders>
              <w:top w:val="single" w:sz="4" w:space="0" w:color="auto"/>
              <w:left w:val="single" w:sz="4" w:space="0" w:color="auto"/>
              <w:right w:val="single" w:sz="4" w:space="0" w:color="auto"/>
              <w:tl2br w:val="nil"/>
              <w:tr2bl w:val="nil"/>
            </w:tcBorders>
            <w:vAlign w:val="center"/>
          </w:tcPr>
          <w:p w14:paraId="0303D2F4" w14:textId="12C308C7" w:rsidR="00901BE4" w:rsidRDefault="00901BE4" w:rsidP="00901BE4">
            <w:pPr>
              <w:spacing w:line="400" w:lineRule="exact"/>
              <w:rPr>
                <w:rFonts w:ascii="Times New Roman"/>
                <w:color w:val="000000"/>
                <w:szCs w:val="21"/>
              </w:rPr>
            </w:pPr>
            <w:r>
              <w:rPr>
                <w:rFonts w:ascii="Times New Roman"/>
                <w:color w:val="000000"/>
                <w:szCs w:val="21"/>
              </w:rPr>
              <w:t>2</w:t>
            </w:r>
            <w:r>
              <w:rPr>
                <w:rFonts w:ascii="Times New Roman" w:hint="eastAsia"/>
                <w:color w:val="000000"/>
                <w:szCs w:val="21"/>
              </w:rPr>
              <w:t>.1</w:t>
            </w:r>
            <w:r>
              <w:rPr>
                <w:rFonts w:ascii="Times New Roman" w:hint="eastAsia"/>
                <w:color w:val="000000"/>
                <w:szCs w:val="21"/>
              </w:rPr>
              <w:t>：</w:t>
            </w:r>
            <w:r w:rsidRPr="002C1505">
              <w:rPr>
                <w:rFonts w:ascii="Times New Roman" w:eastAsia="宋体" w:hAnsi="Times New Roman" w:cs="Times New Roman" w:hint="eastAsia"/>
                <w:kern w:val="0"/>
                <w:szCs w:val="21"/>
                <w:lang w:bidi="ar"/>
              </w:rPr>
              <w:t>能识别判断复杂环境监测、环境治理、环保咨询、环境规划及管理问题的关键环节和参数。</w:t>
            </w:r>
          </w:p>
        </w:tc>
        <w:tc>
          <w:tcPr>
            <w:tcW w:w="592" w:type="pct"/>
            <w:tcBorders>
              <w:top w:val="single" w:sz="4" w:space="0" w:color="auto"/>
              <w:left w:val="single" w:sz="4" w:space="0" w:color="auto"/>
              <w:right w:val="single" w:sz="4" w:space="0" w:color="auto"/>
              <w:tl2br w:val="nil"/>
              <w:tr2bl w:val="nil"/>
            </w:tcBorders>
            <w:vAlign w:val="center"/>
          </w:tcPr>
          <w:p w14:paraId="44C0837A" w14:textId="3F5AA321" w:rsidR="00901BE4" w:rsidRDefault="000B7B4A" w:rsidP="00EB0029">
            <w:pPr>
              <w:spacing w:line="360" w:lineRule="auto"/>
              <w:jc w:val="center"/>
              <w:rPr>
                <w:rFonts w:ascii="Times New Roman"/>
                <w:color w:val="000000"/>
                <w:szCs w:val="21"/>
              </w:rPr>
            </w:pPr>
            <w:r>
              <w:rPr>
                <w:rFonts w:ascii="Times New Roman" w:hint="eastAsia"/>
                <w:color w:val="000000"/>
                <w:szCs w:val="21"/>
              </w:rPr>
              <w:t>1</w:t>
            </w:r>
          </w:p>
        </w:tc>
      </w:tr>
      <w:tr w:rsidR="00901BE4" w14:paraId="4ADD2A28" w14:textId="77777777" w:rsidTr="00054D9D">
        <w:trPr>
          <w:trHeight w:val="1701"/>
          <w:jc w:val="center"/>
        </w:trPr>
        <w:tc>
          <w:tcPr>
            <w:tcW w:w="898" w:type="pct"/>
            <w:tcBorders>
              <w:top w:val="single" w:sz="4" w:space="0" w:color="auto"/>
              <w:left w:val="single" w:sz="4" w:space="0" w:color="auto"/>
              <w:bottom w:val="single" w:sz="4" w:space="0" w:color="auto"/>
              <w:right w:val="single" w:sz="4" w:space="0" w:color="auto"/>
              <w:tl2br w:val="nil"/>
              <w:tr2bl w:val="nil"/>
            </w:tcBorders>
            <w:vAlign w:val="center"/>
          </w:tcPr>
          <w:p w14:paraId="2F55636B" w14:textId="7AD5ACA8" w:rsidR="00901BE4" w:rsidRDefault="00901BE4" w:rsidP="00054D9D">
            <w:pPr>
              <w:spacing w:line="400" w:lineRule="exact"/>
              <w:rPr>
                <w:rFonts w:ascii="Times New Roman"/>
                <w:color w:val="000000"/>
                <w:szCs w:val="21"/>
              </w:rPr>
            </w:pPr>
            <w:r>
              <w:rPr>
                <w:rFonts w:ascii="Times New Roman" w:hint="eastAsia"/>
                <w:b/>
                <w:color w:val="000000"/>
                <w:szCs w:val="21"/>
              </w:rPr>
              <w:t>毕业要求</w:t>
            </w:r>
            <w:r>
              <w:rPr>
                <w:rFonts w:ascii="Times New Roman"/>
                <w:b/>
                <w:color w:val="000000"/>
                <w:szCs w:val="21"/>
              </w:rPr>
              <w:t>7</w:t>
            </w:r>
            <w:r>
              <w:rPr>
                <w:rFonts w:ascii="Times New Roman" w:hint="eastAsia"/>
                <w:b/>
                <w:color w:val="000000"/>
                <w:szCs w:val="21"/>
              </w:rPr>
              <w:t>：环境和可持续发展</w:t>
            </w:r>
            <w:r>
              <w:rPr>
                <w:rFonts w:ascii="Times New Roman" w:cs="Times New Roman" w:hint="eastAsia"/>
                <w:color w:val="000000"/>
                <w:szCs w:val="21"/>
              </w:rPr>
              <w:t>【</w:t>
            </w:r>
            <w:r>
              <w:rPr>
                <w:rFonts w:ascii="Times New Roman" w:cs="Times New Roman"/>
                <w:color w:val="000000"/>
                <w:szCs w:val="21"/>
              </w:rPr>
              <w:t>H</w:t>
            </w:r>
            <w:r>
              <w:rPr>
                <w:rFonts w:ascii="Times New Roman" w:cs="Times New Roman" w:hint="eastAsia"/>
                <w:color w:val="000000"/>
                <w:szCs w:val="21"/>
              </w:rPr>
              <w:t>】</w:t>
            </w:r>
          </w:p>
        </w:tc>
        <w:tc>
          <w:tcPr>
            <w:tcW w:w="3511" w:type="pct"/>
            <w:tcBorders>
              <w:top w:val="single" w:sz="4" w:space="0" w:color="auto"/>
              <w:left w:val="single" w:sz="4" w:space="0" w:color="auto"/>
              <w:right w:val="single" w:sz="4" w:space="0" w:color="auto"/>
              <w:tl2br w:val="nil"/>
              <w:tr2bl w:val="nil"/>
            </w:tcBorders>
            <w:vAlign w:val="center"/>
          </w:tcPr>
          <w:p w14:paraId="79D3B957" w14:textId="218B2AFD" w:rsidR="00901BE4" w:rsidRPr="004E0BDE" w:rsidRDefault="00901BE4" w:rsidP="00901BE4">
            <w:pPr>
              <w:spacing w:line="400" w:lineRule="exact"/>
              <w:rPr>
                <w:rFonts w:ascii="Times New Roman"/>
                <w:color w:val="000000"/>
                <w:szCs w:val="21"/>
              </w:rPr>
            </w:pPr>
            <w:r w:rsidRPr="004E0BDE">
              <w:rPr>
                <w:rFonts w:ascii="Times New Roman" w:hint="eastAsia"/>
                <w:color w:val="000000"/>
                <w:szCs w:val="21"/>
              </w:rPr>
              <w:t>7.2</w:t>
            </w:r>
            <w:r>
              <w:rPr>
                <w:rFonts w:ascii="Times New Roman" w:hint="eastAsia"/>
                <w:color w:val="000000"/>
                <w:szCs w:val="21"/>
              </w:rPr>
              <w:t>：</w:t>
            </w:r>
            <w:r w:rsidRPr="002C1505">
              <w:rPr>
                <w:rFonts w:ascii="Times New Roman" w:eastAsia="宋体" w:hAnsi="Times New Roman" w:cs="Times New Roman" w:hint="eastAsia"/>
                <w:kern w:val="0"/>
                <w:szCs w:val="21"/>
                <w:lang w:bidi="ar"/>
              </w:rPr>
              <w:t>能够站在环境保护可持续发展的角度，思考和评价污染物防治方案、安全防范措施和资源综合利用对社会发展的影响；能够基于可持续发展的理念设计和管理环境工程实践方案或项目、开发环保新技术，评价产品全生命周期中可能对人类和环境造成的损害和隐患。</w:t>
            </w:r>
          </w:p>
        </w:tc>
        <w:tc>
          <w:tcPr>
            <w:tcW w:w="592" w:type="pct"/>
            <w:tcBorders>
              <w:top w:val="single" w:sz="4" w:space="0" w:color="auto"/>
              <w:left w:val="single" w:sz="4" w:space="0" w:color="auto"/>
              <w:right w:val="single" w:sz="4" w:space="0" w:color="auto"/>
              <w:tl2br w:val="nil"/>
              <w:tr2bl w:val="nil"/>
            </w:tcBorders>
            <w:vAlign w:val="center"/>
          </w:tcPr>
          <w:p w14:paraId="4A7A24A8" w14:textId="133101EE" w:rsidR="00901BE4" w:rsidRDefault="000B7B4A" w:rsidP="005D7D49">
            <w:pPr>
              <w:spacing w:line="360" w:lineRule="auto"/>
              <w:jc w:val="center"/>
              <w:rPr>
                <w:rFonts w:ascii="Times New Roman"/>
                <w:color w:val="000000"/>
                <w:szCs w:val="21"/>
              </w:rPr>
            </w:pPr>
            <w:r>
              <w:rPr>
                <w:rFonts w:ascii="Times New Roman" w:hint="eastAsia"/>
                <w:color w:val="000000"/>
                <w:szCs w:val="21"/>
              </w:rPr>
              <w:t>2</w:t>
            </w:r>
          </w:p>
        </w:tc>
      </w:tr>
      <w:tr w:rsidR="004E0BDE" w14:paraId="5452F16D" w14:textId="77777777" w:rsidTr="00054D9D">
        <w:trPr>
          <w:trHeight w:val="1475"/>
          <w:jc w:val="center"/>
        </w:trPr>
        <w:tc>
          <w:tcPr>
            <w:tcW w:w="898" w:type="pct"/>
            <w:tcBorders>
              <w:top w:val="single" w:sz="4" w:space="0" w:color="auto"/>
              <w:left w:val="single" w:sz="4" w:space="0" w:color="auto"/>
              <w:bottom w:val="single" w:sz="4" w:space="0" w:color="auto"/>
              <w:right w:val="single" w:sz="4" w:space="0" w:color="auto"/>
              <w:tl2br w:val="nil"/>
              <w:tr2bl w:val="nil"/>
            </w:tcBorders>
            <w:vAlign w:val="center"/>
          </w:tcPr>
          <w:p w14:paraId="1FD8EA5F" w14:textId="4E431BD3" w:rsidR="004E0BDE" w:rsidRDefault="004E0BDE" w:rsidP="00054D9D">
            <w:pPr>
              <w:spacing w:line="400" w:lineRule="exact"/>
              <w:rPr>
                <w:rFonts w:ascii="Times New Roman"/>
                <w:color w:val="000000"/>
                <w:szCs w:val="21"/>
              </w:rPr>
            </w:pPr>
            <w:r>
              <w:rPr>
                <w:rFonts w:ascii="Times New Roman" w:hint="eastAsia"/>
                <w:b/>
                <w:color w:val="000000"/>
                <w:szCs w:val="21"/>
              </w:rPr>
              <w:t>毕业要求</w:t>
            </w:r>
            <w:r w:rsidR="00D06452">
              <w:rPr>
                <w:rFonts w:ascii="Times New Roman"/>
                <w:b/>
                <w:color w:val="000000"/>
                <w:szCs w:val="21"/>
              </w:rPr>
              <w:t>10</w:t>
            </w:r>
            <w:r>
              <w:rPr>
                <w:rFonts w:ascii="Times New Roman" w:hint="eastAsia"/>
                <w:b/>
                <w:color w:val="000000"/>
                <w:szCs w:val="21"/>
              </w:rPr>
              <w:t>：</w:t>
            </w:r>
            <w:r w:rsidR="00D06452">
              <w:rPr>
                <w:rFonts w:ascii="Times New Roman" w:hint="eastAsia"/>
                <w:b/>
                <w:color w:val="000000"/>
                <w:szCs w:val="21"/>
              </w:rPr>
              <w:t>沟通</w:t>
            </w:r>
            <w:r>
              <w:rPr>
                <w:rFonts w:ascii="Times New Roman" w:cs="Times New Roman" w:hint="eastAsia"/>
                <w:color w:val="000000"/>
                <w:szCs w:val="21"/>
              </w:rPr>
              <w:t>【</w:t>
            </w:r>
            <w:r w:rsidR="00D06452">
              <w:rPr>
                <w:rFonts w:ascii="Times New Roman" w:cs="Times New Roman" w:hint="eastAsia"/>
                <w:color w:val="000000"/>
                <w:szCs w:val="21"/>
              </w:rPr>
              <w:t>M</w:t>
            </w:r>
            <w:r>
              <w:rPr>
                <w:rFonts w:ascii="Times New Roman" w:cs="Times New Roman" w:hint="eastAsia"/>
                <w:color w:val="000000"/>
                <w:szCs w:val="21"/>
              </w:rPr>
              <w:t>】</w:t>
            </w:r>
          </w:p>
        </w:tc>
        <w:tc>
          <w:tcPr>
            <w:tcW w:w="3511" w:type="pct"/>
            <w:tcBorders>
              <w:top w:val="single" w:sz="4" w:space="0" w:color="auto"/>
              <w:left w:val="single" w:sz="4" w:space="0" w:color="auto"/>
              <w:right w:val="single" w:sz="4" w:space="0" w:color="auto"/>
              <w:tl2br w:val="nil"/>
              <w:tr2bl w:val="nil"/>
            </w:tcBorders>
            <w:vAlign w:val="center"/>
          </w:tcPr>
          <w:p w14:paraId="5FA3F788" w14:textId="2F905059" w:rsidR="004E0BDE" w:rsidRDefault="00D06452" w:rsidP="00901BE4">
            <w:pPr>
              <w:spacing w:line="400" w:lineRule="exact"/>
              <w:rPr>
                <w:rFonts w:ascii="Times New Roman"/>
                <w:color w:val="000000"/>
                <w:szCs w:val="21"/>
              </w:rPr>
            </w:pPr>
            <w:r w:rsidRPr="00B360A3">
              <w:rPr>
                <w:rFonts w:ascii="Times New Roman" w:eastAsia="宋体" w:hAnsi="Times New Roman" w:cs="Times New Roman" w:hint="eastAsia"/>
                <w:kern w:val="0"/>
                <w:szCs w:val="21"/>
                <w:lang w:bidi="ar"/>
              </w:rPr>
              <w:t>10.1</w:t>
            </w:r>
            <w:r w:rsidRPr="00B360A3">
              <w:rPr>
                <w:rFonts w:ascii="Times New Roman" w:eastAsia="宋体" w:hAnsi="Times New Roman" w:cs="Times New Roman" w:hint="eastAsia"/>
                <w:kern w:val="0"/>
                <w:szCs w:val="21"/>
                <w:lang w:bidi="ar"/>
              </w:rPr>
              <w:t>：</w:t>
            </w:r>
            <w:r w:rsidRPr="002B79B7">
              <w:rPr>
                <w:rFonts w:ascii="Times New Roman" w:eastAsia="宋体" w:hAnsi="Times New Roman" w:cs="Times New Roman" w:hint="eastAsia"/>
                <w:kern w:val="0"/>
                <w:szCs w:val="21"/>
                <w:lang w:bidi="ar"/>
              </w:rPr>
              <w:t>能通过口头就环境科学领域复杂问题与同行进行有效沟通，陈述自己的想法，准确表达自己的观点，回应质疑，理解与业界同行和社会公众交流的差异性。能撰写环境科学领域的调研报告、实验报告、实习报告、课程设计（论文）和毕业设计（论文）等技术文件</w:t>
            </w:r>
            <w:r w:rsidR="004E0BDE">
              <w:rPr>
                <w:rFonts w:ascii="Times New Roman" w:cs="Times New Roman" w:hint="eastAsia"/>
                <w:color w:val="000000"/>
                <w:szCs w:val="21"/>
              </w:rPr>
              <w:t>。</w:t>
            </w:r>
          </w:p>
        </w:tc>
        <w:tc>
          <w:tcPr>
            <w:tcW w:w="592" w:type="pct"/>
            <w:tcBorders>
              <w:top w:val="single" w:sz="4" w:space="0" w:color="auto"/>
              <w:left w:val="single" w:sz="4" w:space="0" w:color="auto"/>
              <w:right w:val="single" w:sz="4" w:space="0" w:color="auto"/>
              <w:tl2br w:val="nil"/>
              <w:tr2bl w:val="nil"/>
            </w:tcBorders>
            <w:vAlign w:val="center"/>
          </w:tcPr>
          <w:p w14:paraId="305BFF03" w14:textId="5D9C860D" w:rsidR="004E0BDE" w:rsidRDefault="000B7B4A" w:rsidP="003721F8">
            <w:pPr>
              <w:spacing w:line="360" w:lineRule="auto"/>
              <w:jc w:val="center"/>
              <w:rPr>
                <w:rFonts w:ascii="Times New Roman"/>
                <w:color w:val="000000"/>
                <w:szCs w:val="21"/>
              </w:rPr>
            </w:pPr>
            <w:r>
              <w:rPr>
                <w:rFonts w:ascii="Times New Roman" w:hint="eastAsia"/>
                <w:color w:val="000000"/>
                <w:szCs w:val="21"/>
              </w:rPr>
              <w:t>3</w:t>
            </w:r>
          </w:p>
        </w:tc>
      </w:tr>
    </w:tbl>
    <w:p w14:paraId="10D58D10" w14:textId="77777777" w:rsidR="0025161E" w:rsidRDefault="0025161E">
      <w:pPr>
        <w:pStyle w:val="a5"/>
        <w:kinsoku w:val="0"/>
        <w:overflowPunct w:val="0"/>
        <w:spacing w:before="61"/>
        <w:rPr>
          <w:rFonts w:ascii="Times New Roman" w:eastAsia="黑体" w:cs="Times New Roman"/>
          <w:b/>
          <w:sz w:val="28"/>
          <w:szCs w:val="28"/>
        </w:rPr>
      </w:pPr>
      <w:r>
        <w:rPr>
          <w:rFonts w:ascii="Times New Roman" w:eastAsia="黑体" w:cs="Times New Roman"/>
          <w:b/>
          <w:sz w:val="28"/>
          <w:szCs w:val="28"/>
        </w:rPr>
        <w:br w:type="page"/>
      </w:r>
    </w:p>
    <w:p w14:paraId="14B74F8C" w14:textId="73AB61D8" w:rsidR="008C33B8" w:rsidRDefault="00000000">
      <w:pPr>
        <w:pStyle w:val="a5"/>
        <w:kinsoku w:val="0"/>
        <w:overflowPunct w:val="0"/>
        <w:spacing w:before="61"/>
        <w:rPr>
          <w:rFonts w:ascii="Times New Roman" w:eastAsia="黑体" w:cs="Times New Roman"/>
          <w:b/>
          <w:sz w:val="28"/>
          <w:szCs w:val="28"/>
        </w:rPr>
      </w:pPr>
      <w:r>
        <w:rPr>
          <w:rFonts w:ascii="Times New Roman" w:eastAsia="黑体" w:cs="Times New Roman" w:hint="eastAsia"/>
          <w:b/>
          <w:sz w:val="28"/>
          <w:szCs w:val="28"/>
        </w:rPr>
        <w:lastRenderedPageBreak/>
        <w:t>三、</w:t>
      </w:r>
      <w:r>
        <w:rPr>
          <w:rFonts w:ascii="Times New Roman" w:eastAsia="黑体" w:cs="Times New Roman"/>
          <w:b/>
          <w:sz w:val="28"/>
          <w:szCs w:val="28"/>
        </w:rPr>
        <w:t>教学内容</w:t>
      </w:r>
      <w:r>
        <w:rPr>
          <w:rFonts w:ascii="Times New Roman" w:eastAsia="黑体" w:cs="Times New Roman" w:hint="eastAsia"/>
          <w:b/>
          <w:sz w:val="28"/>
          <w:szCs w:val="28"/>
        </w:rPr>
        <w:t>及要求</w:t>
      </w:r>
    </w:p>
    <w:p w14:paraId="57736C0C" w14:textId="4C53D8BE" w:rsidR="008C33B8" w:rsidRDefault="00000000">
      <w:pPr>
        <w:adjustRightInd w:val="0"/>
        <w:snapToGrid w:val="0"/>
        <w:spacing w:line="400" w:lineRule="exact"/>
        <w:ind w:firstLineChars="100" w:firstLine="241"/>
        <w:rPr>
          <w:rFonts w:ascii="宋体" w:eastAsia="宋体" w:hAnsi="宋体" w:cs="宋体"/>
          <w:color w:val="000000" w:themeColor="text1"/>
          <w:sz w:val="24"/>
          <w:szCs w:val="24"/>
        </w:rPr>
      </w:pPr>
      <w:r>
        <w:rPr>
          <w:rFonts w:ascii="Times New Roman" w:eastAsia="黑体" w:hAnsi="Times New Roman" w:cs="Times New Roman" w:hint="eastAsia"/>
          <w:b/>
          <w:kern w:val="0"/>
          <w:sz w:val="24"/>
          <w:szCs w:val="24"/>
        </w:rPr>
        <w:t>（一）学习内容</w:t>
      </w:r>
    </w:p>
    <w:p w14:paraId="7E6B3C9E" w14:textId="17D54AF0" w:rsidR="0048194F" w:rsidRPr="00901BE4" w:rsidRDefault="0048194F"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sz w:val="24"/>
          <w:szCs w:val="24"/>
        </w:rPr>
        <w:t>环境特征与环境演变见习学习内容主要包括以下几个方面（具体可根据学期实际安排进行调整）：</w:t>
      </w:r>
    </w:p>
    <w:p w14:paraId="73017254" w14:textId="4B570A62" w:rsidR="0048194F" w:rsidRPr="00901BE4" w:rsidRDefault="0048194F"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1</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室内岩石矿物标本观察</w:t>
      </w:r>
    </w:p>
    <w:p w14:paraId="2C015936" w14:textId="6A8766C8" w:rsidR="0048194F" w:rsidRPr="00901BE4" w:rsidRDefault="0048194F" w:rsidP="00901BE4">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在岩石矿物标本室通过典型矿物、岩石标本的观察，认识各类矿物、岩石、土壤等标本的结构构造，了解其基本形态、鉴别特征、形成地质环境等，</w:t>
      </w:r>
      <w:bookmarkStart w:id="0" w:name="_Hlk17485712"/>
      <w:r w:rsidRPr="00901BE4">
        <w:rPr>
          <w:rFonts w:hint="eastAsia"/>
          <w:color w:val="000000" w:themeColor="text1"/>
          <w:kern w:val="0"/>
          <w:sz w:val="24"/>
          <w:szCs w:val="24"/>
        </w:rPr>
        <w:t>加深对土壤学、地质学等基本知识和基础理论的理解，同时将学过的知识和理论应用于实际</w:t>
      </w:r>
      <w:r w:rsidRPr="00901BE4">
        <w:rPr>
          <w:rFonts w:ascii="Times" w:hAnsi="Times" w:cs="Times" w:hint="eastAsia"/>
          <w:color w:val="000000"/>
          <w:sz w:val="24"/>
          <w:szCs w:val="24"/>
        </w:rPr>
        <w:t>，树立从地球的形成过程中去寻求环境地学中许多重要现象的根本原因的思想和意识。</w:t>
      </w:r>
      <w:bookmarkEnd w:id="0"/>
    </w:p>
    <w:p w14:paraId="6BB1D36B" w14:textId="624A0834" w:rsidR="009F2CFD" w:rsidRPr="00901BE4" w:rsidRDefault="009F2CFD" w:rsidP="00901BE4">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2</w:t>
      </w:r>
      <w:r w:rsidR="00940278" w:rsidRPr="00901BE4">
        <w:rPr>
          <w:rFonts w:ascii="Times" w:hAnsi="Times" w:cs="Times" w:hint="eastAsia"/>
          <w:color w:val="000000"/>
          <w:sz w:val="24"/>
          <w:szCs w:val="24"/>
        </w:rPr>
        <w:t>.</w:t>
      </w:r>
      <w:r w:rsidR="00940278" w:rsidRPr="00901BE4">
        <w:rPr>
          <w:rFonts w:ascii="Times" w:hAnsi="Times" w:cs="Times"/>
          <w:color w:val="000000"/>
          <w:sz w:val="24"/>
          <w:szCs w:val="24"/>
        </w:rPr>
        <w:t xml:space="preserve"> </w:t>
      </w:r>
      <w:r w:rsidRPr="00901BE4">
        <w:rPr>
          <w:rFonts w:ascii="Times" w:hAnsi="Times" w:cs="Times" w:hint="eastAsia"/>
          <w:color w:val="000000"/>
          <w:sz w:val="24"/>
          <w:szCs w:val="24"/>
        </w:rPr>
        <w:t>自然博物馆参观：人类活动与环境演变的关系</w:t>
      </w:r>
    </w:p>
    <w:p w14:paraId="2008B1E0" w14:textId="77777777" w:rsidR="009F2CFD" w:rsidRPr="00901BE4" w:rsidRDefault="009F2CFD"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通过化石、遗迹、遗物、图片等，了解采猎文明、农耕文明、工业文明等不同时期人类活动对自然环境的影响，体会一部人类文明史其实就是人对自然界不断认识、开发和利用的历史，同时也是一部人与自然的生态关系史。通过观看西部首个球面科学展示系统（</w:t>
      </w:r>
      <w:r w:rsidRPr="00901BE4">
        <w:rPr>
          <w:rFonts w:ascii="Times" w:hAnsi="Times" w:cs="Times"/>
          <w:color w:val="000000"/>
          <w:sz w:val="24"/>
          <w:szCs w:val="24"/>
        </w:rPr>
        <w:t>Science On a Sphere</w:t>
      </w:r>
      <w:r w:rsidRPr="00901BE4">
        <w:rPr>
          <w:rFonts w:ascii="Times" w:hAnsi="Times" w:cs="Times" w:hint="eastAsia"/>
          <w:color w:val="000000"/>
          <w:sz w:val="24"/>
          <w:szCs w:val="24"/>
        </w:rPr>
        <w:t>，</w:t>
      </w:r>
      <w:r w:rsidRPr="00901BE4">
        <w:rPr>
          <w:rFonts w:ascii="Times" w:hAnsi="Times" w:cs="Times"/>
          <w:color w:val="000000"/>
          <w:sz w:val="24"/>
          <w:szCs w:val="24"/>
        </w:rPr>
        <w:t>SOS</w:t>
      </w:r>
      <w:r w:rsidRPr="00901BE4">
        <w:rPr>
          <w:rFonts w:ascii="Times" w:hAnsi="Times" w:cs="Times" w:hint="eastAsia"/>
          <w:color w:val="000000" w:themeColor="text1"/>
          <w:sz w:val="24"/>
          <w:szCs w:val="24"/>
        </w:rPr>
        <w:t>），了解美国海洋大气总署及美国航空航天局对地球气象监测、气候变迁、海洋温度、地形地貌、星系探索等世界最先进的地球科学研究进展。认识到生态文明，和谐自然，重建可持续发展的生态家园的重要性，树立人与自然和谐共处和可持续发展理念。</w:t>
      </w:r>
    </w:p>
    <w:p w14:paraId="431D360A" w14:textId="28A5557C" w:rsidR="0048194F" w:rsidRPr="00901BE4" w:rsidRDefault="009F2CFD"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sz w:val="24"/>
          <w:szCs w:val="24"/>
        </w:rPr>
        <w:t>3</w:t>
      </w:r>
      <w:r w:rsidR="00940278" w:rsidRPr="00901BE4">
        <w:rPr>
          <w:rFonts w:ascii="Times" w:hAnsi="Times" w:cs="Times"/>
          <w:color w:val="000000"/>
          <w:sz w:val="24"/>
          <w:szCs w:val="24"/>
        </w:rPr>
        <w:t xml:space="preserve">. </w:t>
      </w:r>
      <w:r w:rsidR="0048194F" w:rsidRPr="00901BE4">
        <w:rPr>
          <w:rFonts w:ascii="Times" w:hAnsi="Times" w:cs="Times" w:hint="eastAsia"/>
          <w:color w:val="000000" w:themeColor="text1"/>
          <w:sz w:val="24"/>
          <w:szCs w:val="24"/>
        </w:rPr>
        <w:t>武陵山地质地貌及环境演变考察</w:t>
      </w:r>
    </w:p>
    <w:p w14:paraId="40EE0F3C" w14:textId="7ED8C63D" w:rsidR="009F2CFD" w:rsidRPr="00901BE4" w:rsidRDefault="0048194F"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考察</w:t>
      </w:r>
      <w:r w:rsidR="009F2CFD" w:rsidRPr="00901BE4">
        <w:rPr>
          <w:rFonts w:ascii="Times" w:hAnsi="Times" w:cs="Times" w:hint="eastAsia"/>
          <w:color w:val="000000" w:themeColor="text1"/>
          <w:sz w:val="24"/>
          <w:szCs w:val="24"/>
        </w:rPr>
        <w:t>典型</w:t>
      </w:r>
      <w:r w:rsidRPr="00901BE4">
        <w:rPr>
          <w:rFonts w:ascii="Times" w:hAnsi="Times" w:cs="Times" w:hint="eastAsia"/>
          <w:color w:val="000000" w:themeColor="text1"/>
          <w:sz w:val="24"/>
          <w:szCs w:val="24"/>
        </w:rPr>
        <w:t>武陵山区地形地貌、</w:t>
      </w:r>
      <w:r w:rsidR="009F2CFD" w:rsidRPr="00901BE4">
        <w:rPr>
          <w:rFonts w:ascii="Times" w:hAnsi="Times" w:cs="Times" w:hint="eastAsia"/>
          <w:color w:val="000000" w:themeColor="text1"/>
          <w:sz w:val="24"/>
          <w:szCs w:val="24"/>
        </w:rPr>
        <w:t>生态环境特征</w:t>
      </w:r>
      <w:r w:rsidRPr="00901BE4">
        <w:rPr>
          <w:rFonts w:ascii="Times" w:hAnsi="Times" w:cs="Times" w:hint="eastAsia"/>
          <w:color w:val="000000" w:themeColor="text1"/>
          <w:sz w:val="24"/>
          <w:szCs w:val="24"/>
        </w:rPr>
        <w:t>、岩石</w:t>
      </w:r>
      <w:r w:rsidR="009F2CFD" w:rsidRPr="00901BE4">
        <w:rPr>
          <w:rFonts w:ascii="Times" w:hAnsi="Times" w:cs="Times" w:hint="eastAsia"/>
          <w:color w:val="000000" w:themeColor="text1"/>
          <w:sz w:val="24"/>
          <w:szCs w:val="24"/>
        </w:rPr>
        <w:t>组合</w:t>
      </w:r>
      <w:r w:rsidRPr="00901BE4">
        <w:rPr>
          <w:rFonts w:ascii="Times" w:hAnsi="Times" w:cs="Times" w:hint="eastAsia"/>
          <w:color w:val="000000" w:themeColor="text1"/>
          <w:sz w:val="24"/>
          <w:szCs w:val="24"/>
        </w:rPr>
        <w:t>类型</w:t>
      </w:r>
      <w:r w:rsidR="009F2CFD" w:rsidRPr="00901BE4">
        <w:rPr>
          <w:rFonts w:ascii="Times" w:hAnsi="Times" w:cs="Times" w:hint="eastAsia"/>
          <w:color w:val="000000" w:themeColor="text1"/>
          <w:sz w:val="24"/>
          <w:szCs w:val="24"/>
        </w:rPr>
        <w:t>等，学习使用罗盘测量地层产状，了解武陵山区特征岩石</w:t>
      </w:r>
      <w:r w:rsidR="009F2CFD" w:rsidRPr="00901BE4">
        <w:rPr>
          <w:rFonts w:ascii="宋体" w:hAnsi="宋体"/>
          <w:sz w:val="24"/>
          <w:szCs w:val="24"/>
        </w:rPr>
        <w:t>紫红色粉砂质泥岩、泥质粉砂岩</w:t>
      </w:r>
      <w:r w:rsidR="009F2CFD" w:rsidRPr="00901BE4">
        <w:rPr>
          <w:rFonts w:ascii="宋体" w:hAnsi="宋体" w:hint="eastAsia"/>
          <w:sz w:val="24"/>
          <w:szCs w:val="24"/>
        </w:rPr>
        <w:t>的分布、产出特征，认识新构造运动形成的第四纪阶地地貌特征，了解</w:t>
      </w:r>
      <w:r w:rsidR="009F2CFD" w:rsidRPr="00901BE4">
        <w:rPr>
          <w:rFonts w:ascii="Times" w:hAnsi="Times" w:cs="Times" w:hint="eastAsia"/>
          <w:color w:val="000000" w:themeColor="text1"/>
          <w:sz w:val="24"/>
          <w:szCs w:val="24"/>
        </w:rPr>
        <w:t>水流侵蚀、搬运对塑造地貌的影响（向源侵蚀）；</w:t>
      </w:r>
      <w:r w:rsidR="009F2CFD" w:rsidRPr="00901BE4">
        <w:rPr>
          <w:rFonts w:ascii="宋体" w:hAnsi="宋体" w:hint="eastAsia"/>
          <w:sz w:val="24"/>
          <w:szCs w:val="24"/>
        </w:rPr>
        <w:t>观察</w:t>
      </w:r>
      <w:r w:rsidR="009F2CFD" w:rsidRPr="00901BE4">
        <w:rPr>
          <w:rFonts w:ascii="宋体" w:hAnsi="宋体"/>
          <w:sz w:val="24"/>
          <w:szCs w:val="24"/>
        </w:rPr>
        <w:t>紫红色粉砂质泥岩、泥质粉砂岩</w:t>
      </w:r>
      <w:r w:rsidR="009F2CFD" w:rsidRPr="00901BE4">
        <w:rPr>
          <w:rFonts w:ascii="宋体" w:hAnsi="宋体" w:hint="eastAsia"/>
          <w:sz w:val="24"/>
          <w:szCs w:val="24"/>
        </w:rPr>
        <w:t>风化形成的土壤特征，认识到不同</w:t>
      </w:r>
      <w:r w:rsidR="00940278" w:rsidRPr="00901BE4">
        <w:rPr>
          <w:rFonts w:ascii="宋体" w:hAnsi="宋体" w:hint="eastAsia"/>
          <w:sz w:val="24"/>
          <w:szCs w:val="24"/>
        </w:rPr>
        <w:t>环境</w:t>
      </w:r>
      <w:r w:rsidR="009F2CFD" w:rsidRPr="00901BE4">
        <w:rPr>
          <w:rFonts w:ascii="宋体" w:hAnsi="宋体" w:hint="eastAsia"/>
          <w:sz w:val="24"/>
          <w:szCs w:val="24"/>
        </w:rPr>
        <w:t>因素</w:t>
      </w:r>
      <w:r w:rsidR="00940278" w:rsidRPr="00901BE4">
        <w:rPr>
          <w:rFonts w:ascii="宋体" w:hAnsi="宋体" w:hint="eastAsia"/>
          <w:sz w:val="24"/>
          <w:szCs w:val="24"/>
        </w:rPr>
        <w:t>在</w:t>
      </w:r>
      <w:r w:rsidR="009F2CFD" w:rsidRPr="00901BE4">
        <w:rPr>
          <w:rFonts w:ascii="宋体" w:hAnsi="宋体" w:hint="eastAsia"/>
          <w:sz w:val="24"/>
          <w:szCs w:val="24"/>
        </w:rPr>
        <w:t>土壤形成</w:t>
      </w:r>
      <w:r w:rsidR="00940278" w:rsidRPr="00901BE4">
        <w:rPr>
          <w:rFonts w:ascii="宋体" w:hAnsi="宋体" w:hint="eastAsia"/>
          <w:sz w:val="24"/>
          <w:szCs w:val="24"/>
        </w:rPr>
        <w:t>过程中的作用。</w:t>
      </w:r>
    </w:p>
    <w:p w14:paraId="1A4808F1" w14:textId="0A062D0A" w:rsidR="0048194F" w:rsidRPr="00901BE4" w:rsidRDefault="00940278"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sz w:val="24"/>
          <w:szCs w:val="24"/>
        </w:rPr>
        <w:t>4</w:t>
      </w:r>
      <w:r w:rsidRPr="00901BE4">
        <w:rPr>
          <w:rFonts w:ascii="Times" w:hAnsi="Times" w:cs="Times"/>
          <w:color w:val="000000"/>
          <w:sz w:val="24"/>
          <w:szCs w:val="24"/>
        </w:rPr>
        <w:t xml:space="preserve">. </w:t>
      </w:r>
      <w:r w:rsidR="0048194F" w:rsidRPr="00901BE4">
        <w:rPr>
          <w:rFonts w:ascii="Times" w:hAnsi="Times" w:cs="Times" w:hint="eastAsia"/>
          <w:color w:val="000000" w:themeColor="text1"/>
          <w:sz w:val="24"/>
          <w:szCs w:val="24"/>
        </w:rPr>
        <w:t>消落带生物环境演变考察</w:t>
      </w:r>
    </w:p>
    <w:p w14:paraId="588BBC06" w14:textId="77777777" w:rsidR="0048194F" w:rsidRPr="00901BE4" w:rsidRDefault="0048194F" w:rsidP="00901BE4">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实地考察三峡库区消落带自然植被、生物多样性、自然与人文风貌、岸坡波浪侵蚀、降雨侵蚀、重力侵蚀等，了解周期性水位变化对消落带生境的影响，认识到消落带无序开垦和不合理利用对消落带生境及长江水质、泥沙淤积、库岸防护的影响。考察长江防护堤保护工程、植物护坡措施等库岸保护工程。考察水位变化对消落带植物多样性的影响。</w:t>
      </w:r>
    </w:p>
    <w:p w14:paraId="03B90E0C" w14:textId="2A83640A" w:rsidR="0048194F" w:rsidRPr="00901BE4" w:rsidRDefault="00940278" w:rsidP="00901BE4">
      <w:pPr>
        <w:snapToGrid w:val="0"/>
        <w:spacing w:line="400" w:lineRule="exact"/>
        <w:ind w:firstLineChars="200" w:firstLine="480"/>
        <w:rPr>
          <w:rFonts w:hAnsi="宋体" w:cs="Times"/>
          <w:color w:val="000000"/>
          <w:sz w:val="24"/>
          <w:szCs w:val="24"/>
        </w:rPr>
      </w:pPr>
      <w:r w:rsidRPr="00901BE4">
        <w:rPr>
          <w:rFonts w:hAnsi="宋体" w:cs="Times" w:hint="eastAsia"/>
          <w:color w:val="000000" w:themeColor="text1"/>
          <w:sz w:val="24"/>
          <w:szCs w:val="24"/>
        </w:rPr>
        <w:t>5</w:t>
      </w:r>
      <w:r w:rsidRPr="00901BE4">
        <w:rPr>
          <w:rFonts w:hAnsi="宋体" w:cs="Times"/>
          <w:color w:val="000000" w:themeColor="text1"/>
          <w:sz w:val="24"/>
          <w:szCs w:val="24"/>
        </w:rPr>
        <w:t xml:space="preserve">. </w:t>
      </w:r>
      <w:r w:rsidR="0048194F" w:rsidRPr="00901BE4">
        <w:rPr>
          <w:rFonts w:hAnsi="宋体" w:cs="Times" w:hint="eastAsia"/>
          <w:color w:val="000000"/>
          <w:sz w:val="24"/>
          <w:szCs w:val="24"/>
        </w:rPr>
        <w:t>农业环境特征及生态农业发展模式见习</w:t>
      </w:r>
    </w:p>
    <w:p w14:paraId="6D5C89FE" w14:textId="0DA19832" w:rsidR="0048194F" w:rsidRPr="00901BE4" w:rsidRDefault="0048194F" w:rsidP="00901BE4">
      <w:pPr>
        <w:snapToGrid w:val="0"/>
        <w:spacing w:line="400" w:lineRule="exact"/>
        <w:ind w:firstLineChars="200" w:firstLine="480"/>
        <w:rPr>
          <w:rFonts w:hAnsi="宋体" w:cs="Times"/>
          <w:color w:val="000000"/>
          <w:sz w:val="24"/>
          <w:szCs w:val="24"/>
        </w:rPr>
      </w:pPr>
      <w:r w:rsidRPr="00901BE4">
        <w:rPr>
          <w:rFonts w:hAnsi="宋体" w:cs="Times" w:hint="eastAsia"/>
          <w:color w:val="000000"/>
          <w:sz w:val="24"/>
          <w:szCs w:val="24"/>
        </w:rPr>
        <w:t>了解农业环境演变与生态农业发展；农业开发与生态环境的关系；“猪－沼－草（果、菜、桑）</w:t>
      </w:r>
      <w:r w:rsidRPr="00901BE4">
        <w:rPr>
          <w:rFonts w:hAnsi="宋体" w:cs="Times"/>
          <w:color w:val="000000"/>
          <w:sz w:val="24"/>
          <w:szCs w:val="24"/>
        </w:rPr>
        <w:t>—</w:t>
      </w:r>
      <w:r w:rsidRPr="00901BE4">
        <w:rPr>
          <w:rFonts w:hAnsi="宋体" w:cs="Times" w:hint="eastAsia"/>
          <w:color w:val="000000"/>
          <w:sz w:val="24"/>
          <w:szCs w:val="24"/>
        </w:rPr>
        <w:t>旅”生态农业模式；高效生态农业技术体系构成。</w:t>
      </w:r>
    </w:p>
    <w:p w14:paraId="0B58715C" w14:textId="12498252" w:rsidR="00940278" w:rsidRPr="00901BE4" w:rsidRDefault="00940278" w:rsidP="00901BE4">
      <w:pPr>
        <w:snapToGrid w:val="0"/>
        <w:spacing w:line="400" w:lineRule="exact"/>
        <w:ind w:firstLineChars="200" w:firstLine="480"/>
        <w:rPr>
          <w:rFonts w:hAnsi="宋体" w:cs="Times"/>
          <w:color w:val="000000"/>
          <w:sz w:val="24"/>
          <w:szCs w:val="24"/>
        </w:rPr>
      </w:pPr>
      <w:r w:rsidRPr="00901BE4">
        <w:rPr>
          <w:rFonts w:hAnsi="宋体" w:cs="Times" w:hint="eastAsia"/>
          <w:color w:val="000000"/>
          <w:sz w:val="24"/>
          <w:szCs w:val="24"/>
        </w:rPr>
        <w:t>6</w:t>
      </w:r>
      <w:r w:rsidRPr="00901BE4">
        <w:rPr>
          <w:rFonts w:hAnsi="宋体" w:cs="Times"/>
          <w:color w:val="000000"/>
          <w:sz w:val="24"/>
          <w:szCs w:val="24"/>
        </w:rPr>
        <w:t xml:space="preserve">. </w:t>
      </w:r>
      <w:r w:rsidRPr="00901BE4">
        <w:rPr>
          <w:rFonts w:hAnsi="宋体" w:cs="Times" w:hint="eastAsia"/>
          <w:color w:val="000000"/>
          <w:sz w:val="24"/>
          <w:szCs w:val="24"/>
        </w:rPr>
        <w:t>湿地公园参观</w:t>
      </w:r>
    </w:p>
    <w:p w14:paraId="48FC1F47" w14:textId="21493B20" w:rsidR="008C33B8" w:rsidRPr="00901BE4" w:rsidRDefault="00940278" w:rsidP="00901BE4">
      <w:pPr>
        <w:adjustRightInd w:val="0"/>
        <w:snapToGrid w:val="0"/>
        <w:spacing w:line="400" w:lineRule="exact"/>
        <w:ind w:firstLineChars="200" w:firstLine="480"/>
        <w:rPr>
          <w:rFonts w:hAnsi="宋体" w:cs="Times"/>
          <w:color w:val="000000"/>
          <w:sz w:val="24"/>
          <w:szCs w:val="24"/>
        </w:rPr>
      </w:pPr>
      <w:r w:rsidRPr="00901BE4">
        <w:rPr>
          <w:rFonts w:hAnsi="宋体" w:cs="Times" w:hint="eastAsia"/>
          <w:color w:val="000000"/>
          <w:sz w:val="24"/>
          <w:szCs w:val="24"/>
        </w:rPr>
        <w:t>了解湿地的类型和特征，大致认识湿地生态系统的基本生物构成和关键生态因子，</w:t>
      </w:r>
      <w:r w:rsidRPr="00901BE4">
        <w:rPr>
          <w:rFonts w:hAnsi="宋体" w:cs="Times" w:hint="eastAsia"/>
          <w:color w:val="000000"/>
          <w:sz w:val="24"/>
          <w:szCs w:val="24"/>
        </w:rPr>
        <w:lastRenderedPageBreak/>
        <w:t>了解湿地水文、水质、生物多样性等常规监测、湿地富营养化、重金属、有机质污染等等监测方法，湿地水生态恢复工程的实施。</w:t>
      </w:r>
    </w:p>
    <w:p w14:paraId="0B48C4AF" w14:textId="77777777" w:rsidR="008C33B8" w:rsidRDefault="00000000">
      <w:pPr>
        <w:adjustRightInd w:val="0"/>
        <w:snapToGrid w:val="0"/>
        <w:spacing w:line="400" w:lineRule="exact"/>
        <w:ind w:firstLineChars="100" w:firstLine="241"/>
        <w:rPr>
          <w:rFonts w:ascii="Times New Roman" w:eastAsia="黑体" w:hAnsi="Times New Roman" w:cs="Times New Roman"/>
          <w:b/>
          <w:kern w:val="0"/>
          <w:sz w:val="24"/>
          <w:szCs w:val="24"/>
        </w:rPr>
      </w:pPr>
      <w:r>
        <w:rPr>
          <w:rFonts w:ascii="Times New Roman" w:eastAsia="黑体" w:hAnsi="Times New Roman" w:cs="Times New Roman" w:hint="eastAsia"/>
          <w:b/>
          <w:kern w:val="0"/>
          <w:sz w:val="24"/>
          <w:szCs w:val="24"/>
        </w:rPr>
        <w:t>（二）时间安排</w:t>
      </w:r>
    </w:p>
    <w:p w14:paraId="06202242" w14:textId="77777777"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室内观察学习部分：建议安排</w:t>
      </w:r>
      <w:r w:rsidRPr="00901BE4">
        <w:rPr>
          <w:rFonts w:ascii="Times" w:hAnsi="Times" w:cs="Times"/>
          <w:color w:val="000000"/>
          <w:sz w:val="24"/>
          <w:szCs w:val="24"/>
        </w:rPr>
        <w:t>8-12</w:t>
      </w:r>
      <w:r w:rsidRPr="00901BE4">
        <w:rPr>
          <w:rFonts w:ascii="Times" w:hAnsi="Times" w:cs="Times" w:hint="eastAsia"/>
          <w:color w:val="000000"/>
          <w:sz w:val="24"/>
          <w:szCs w:val="24"/>
        </w:rPr>
        <w:t>学时</w:t>
      </w:r>
    </w:p>
    <w:p w14:paraId="19CF023D" w14:textId="0E5791E7" w:rsidR="00940278" w:rsidRPr="00901BE4" w:rsidRDefault="00940278" w:rsidP="00940278">
      <w:pPr>
        <w:snapToGrid w:val="0"/>
        <w:spacing w:line="400" w:lineRule="exact"/>
        <w:ind w:firstLineChars="200" w:firstLine="480"/>
        <w:rPr>
          <w:rFonts w:ascii="Times" w:hAnsi="Times" w:cs="Times"/>
          <w:color w:val="FF0000"/>
          <w:sz w:val="24"/>
          <w:szCs w:val="24"/>
        </w:rPr>
      </w:pPr>
      <w:r w:rsidRPr="00901BE4">
        <w:rPr>
          <w:rFonts w:ascii="Times" w:hAnsi="Times" w:cs="Times" w:hint="eastAsia"/>
          <w:color w:val="000000"/>
          <w:sz w:val="24"/>
          <w:szCs w:val="24"/>
        </w:rPr>
        <w:t>野外考察和见习部分：建议安排</w:t>
      </w:r>
      <w:r w:rsidR="00CF2A4A" w:rsidRPr="00901BE4">
        <w:rPr>
          <w:rFonts w:ascii="Times" w:hAnsi="Times" w:cs="Times"/>
          <w:color w:val="000000"/>
          <w:sz w:val="24"/>
          <w:szCs w:val="24"/>
        </w:rPr>
        <w:t>16</w:t>
      </w:r>
      <w:r w:rsidRPr="00901BE4">
        <w:rPr>
          <w:rFonts w:ascii="Times" w:hAnsi="Times" w:cs="Times"/>
          <w:color w:val="000000"/>
          <w:sz w:val="24"/>
          <w:szCs w:val="24"/>
        </w:rPr>
        <w:t>-</w:t>
      </w:r>
      <w:r w:rsidR="00CF2A4A" w:rsidRPr="00901BE4">
        <w:rPr>
          <w:rFonts w:ascii="Times" w:hAnsi="Times" w:cs="Times"/>
          <w:color w:val="000000"/>
          <w:sz w:val="24"/>
          <w:szCs w:val="24"/>
        </w:rPr>
        <w:t>20</w:t>
      </w:r>
      <w:r w:rsidRPr="00901BE4">
        <w:rPr>
          <w:rFonts w:ascii="Times" w:hAnsi="Times" w:cs="Times" w:hint="eastAsia"/>
          <w:color w:val="000000"/>
          <w:sz w:val="24"/>
          <w:szCs w:val="24"/>
        </w:rPr>
        <w:t>学时。</w:t>
      </w:r>
      <w:r w:rsidRPr="00901BE4">
        <w:rPr>
          <w:rFonts w:ascii="Times" w:hAnsi="Times" w:cs="Times"/>
          <w:color w:val="000000"/>
          <w:sz w:val="24"/>
          <w:szCs w:val="24"/>
        </w:rPr>
        <w:t xml:space="preserve"> </w:t>
      </w:r>
    </w:p>
    <w:p w14:paraId="176845E3" w14:textId="77777777" w:rsidR="008C33B8" w:rsidRDefault="00000000">
      <w:pPr>
        <w:adjustRightInd w:val="0"/>
        <w:snapToGrid w:val="0"/>
        <w:spacing w:line="400" w:lineRule="exact"/>
        <w:ind w:firstLineChars="100" w:firstLine="241"/>
        <w:rPr>
          <w:rFonts w:ascii="Times New Roman" w:eastAsia="黑体" w:hAnsi="Times New Roman" w:cs="Times New Roman"/>
          <w:b/>
          <w:kern w:val="0"/>
          <w:sz w:val="24"/>
          <w:szCs w:val="24"/>
        </w:rPr>
      </w:pPr>
      <w:r>
        <w:rPr>
          <w:rFonts w:ascii="Times New Roman" w:eastAsia="黑体" w:hAnsi="Times New Roman" w:cs="Times New Roman" w:hint="eastAsia"/>
          <w:b/>
          <w:kern w:val="0"/>
          <w:sz w:val="24"/>
          <w:szCs w:val="24"/>
        </w:rPr>
        <w:t>（三）工作流程</w:t>
      </w:r>
    </w:p>
    <w:p w14:paraId="030FE293" w14:textId="5E47BC48"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本见习课程工作流程安排主要包括以下几个部分：</w:t>
      </w:r>
    </w:p>
    <w:p w14:paraId="1373DD6C" w14:textId="0FB089E3"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1</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见习动员大会</w:t>
      </w:r>
    </w:p>
    <w:p w14:paraId="5F023EAB" w14:textId="49CBC76F"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时间：</w:t>
      </w:r>
      <w:r w:rsidRPr="00901BE4">
        <w:rPr>
          <w:rFonts w:ascii="Times" w:hAnsi="Times" w:cs="Times"/>
          <w:color w:val="000000" w:themeColor="text1"/>
          <w:sz w:val="24"/>
          <w:szCs w:val="24"/>
        </w:rPr>
        <w:t xml:space="preserve"> 2-4</w:t>
      </w:r>
      <w:r w:rsidRPr="00901BE4">
        <w:rPr>
          <w:rFonts w:ascii="Times" w:hAnsi="Times" w:cs="Times" w:hint="eastAsia"/>
          <w:color w:val="000000" w:themeColor="text1"/>
          <w:sz w:val="24"/>
          <w:szCs w:val="24"/>
        </w:rPr>
        <w:t>个学时</w:t>
      </w:r>
    </w:p>
    <w:p w14:paraId="742B0D12"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介绍见习的目的、内容、时间安排、注意事项、分组、考核及成绩评定等。</w:t>
      </w:r>
    </w:p>
    <w:p w14:paraId="32A15B68" w14:textId="14462945"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2</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室内观察</w:t>
      </w:r>
    </w:p>
    <w:p w14:paraId="733C85F6"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①</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学院标本室</w:t>
      </w:r>
    </w:p>
    <w:p w14:paraId="73EC1EC2" w14:textId="52ED2B6F"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时间：</w:t>
      </w:r>
      <w:r w:rsidRPr="00901BE4">
        <w:rPr>
          <w:rFonts w:ascii="Times" w:hAnsi="Times" w:cs="Times"/>
          <w:color w:val="000000" w:themeColor="text1"/>
          <w:sz w:val="24"/>
          <w:szCs w:val="24"/>
        </w:rPr>
        <w:t>3-4</w:t>
      </w:r>
      <w:r w:rsidRPr="00901BE4">
        <w:rPr>
          <w:rFonts w:ascii="Times" w:hAnsi="Times" w:cs="Times" w:hint="eastAsia"/>
          <w:color w:val="000000" w:themeColor="text1"/>
          <w:sz w:val="24"/>
          <w:szCs w:val="24"/>
        </w:rPr>
        <w:t>个学时，分时段进行</w:t>
      </w:r>
    </w:p>
    <w:p w14:paraId="4464E400"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观察内容：岩石、矿物、土壤标本。</w:t>
      </w:r>
    </w:p>
    <w:p w14:paraId="6D8BA0A6" w14:textId="3E49B445"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组织方式：分组轮流进行，每轮</w:t>
      </w:r>
      <w:r w:rsidRPr="00901BE4">
        <w:rPr>
          <w:rFonts w:ascii="Times" w:hAnsi="Times" w:cs="Times"/>
          <w:color w:val="000000" w:themeColor="text1"/>
          <w:sz w:val="24"/>
          <w:szCs w:val="24"/>
        </w:rPr>
        <w:t>1-2</w:t>
      </w:r>
      <w:r w:rsidRPr="00901BE4">
        <w:rPr>
          <w:rFonts w:ascii="Times" w:hAnsi="Times" w:cs="Times" w:hint="eastAsia"/>
          <w:color w:val="000000" w:themeColor="text1"/>
          <w:sz w:val="24"/>
          <w:szCs w:val="24"/>
        </w:rPr>
        <w:t>小时。</w:t>
      </w:r>
    </w:p>
    <w:p w14:paraId="209EF98A"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②</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重庆市自然博物馆</w:t>
      </w:r>
    </w:p>
    <w:p w14:paraId="0DD7F914" w14:textId="01AC57E3"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时间：</w:t>
      </w:r>
      <w:r w:rsidRPr="00901BE4">
        <w:rPr>
          <w:rFonts w:ascii="Times" w:hAnsi="Times" w:cs="Times"/>
          <w:color w:val="000000" w:themeColor="text1"/>
          <w:sz w:val="24"/>
          <w:szCs w:val="24"/>
        </w:rPr>
        <w:t xml:space="preserve"> 6-8</w:t>
      </w:r>
      <w:r w:rsidRPr="00901BE4">
        <w:rPr>
          <w:rFonts w:ascii="Times" w:hAnsi="Times" w:cs="Times" w:hint="eastAsia"/>
          <w:color w:val="000000" w:themeColor="text1"/>
          <w:sz w:val="24"/>
          <w:szCs w:val="24"/>
        </w:rPr>
        <w:t>个学时</w:t>
      </w:r>
    </w:p>
    <w:p w14:paraId="317B34DB"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考察内容：野生动植物标本、重庆山川地貌形成和演变、地球的演变、生命演化史、人与自然的生态关系史、恐龙化石与生物演化、人类活动对环境演变的影响等。</w:t>
      </w:r>
    </w:p>
    <w:p w14:paraId="5EA77F10"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组织方式：分组集中见习</w:t>
      </w:r>
    </w:p>
    <w:p w14:paraId="5AC269EB" w14:textId="2C4D6C44"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3</w:t>
      </w:r>
      <w:r w:rsidRPr="00901BE4">
        <w:rPr>
          <w:rFonts w:ascii="Times" w:hAnsi="Times" w:cs="Times"/>
          <w:color w:val="000000" w:themeColor="text1"/>
          <w:sz w:val="24"/>
          <w:szCs w:val="24"/>
        </w:rPr>
        <w:t xml:space="preserve">. </w:t>
      </w:r>
      <w:r w:rsidRPr="00901BE4">
        <w:rPr>
          <w:rFonts w:ascii="Times" w:hAnsi="Times" w:cs="Times" w:hint="eastAsia"/>
          <w:color w:val="000000" w:themeColor="text1"/>
          <w:sz w:val="24"/>
          <w:szCs w:val="24"/>
        </w:rPr>
        <w:t>野外考察（可选）</w:t>
      </w:r>
    </w:p>
    <w:p w14:paraId="6F6645CB"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①武陵山地质地貌及环境演变考察</w:t>
      </w:r>
    </w:p>
    <w:p w14:paraId="41906C64" w14:textId="6B30B8F1"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时间：</w:t>
      </w:r>
      <w:r w:rsidRPr="00901BE4">
        <w:rPr>
          <w:rFonts w:ascii="Times" w:hAnsi="Times" w:cs="Times"/>
          <w:color w:val="000000"/>
          <w:sz w:val="24"/>
          <w:szCs w:val="24"/>
        </w:rPr>
        <w:t>6-8</w:t>
      </w:r>
      <w:r w:rsidRPr="00901BE4">
        <w:rPr>
          <w:rFonts w:ascii="Times" w:hAnsi="Times" w:cs="Times" w:hint="eastAsia"/>
          <w:color w:val="000000"/>
          <w:sz w:val="24"/>
          <w:szCs w:val="24"/>
        </w:rPr>
        <w:t>个学时</w:t>
      </w:r>
    </w:p>
    <w:p w14:paraId="5D5B146B"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见习内容：考察典型武陵山区地形地貌、生态环境特征、岩石组合类型等，学习使用罗盘测量地层产状，了解武陵山区特征岩石</w:t>
      </w:r>
      <w:r w:rsidRPr="00901BE4">
        <w:rPr>
          <w:rFonts w:ascii="宋体" w:hAnsi="宋体"/>
          <w:sz w:val="24"/>
          <w:szCs w:val="24"/>
        </w:rPr>
        <w:t>紫红色粉砂质泥岩、泥质粉砂岩</w:t>
      </w:r>
      <w:r w:rsidRPr="00901BE4">
        <w:rPr>
          <w:rFonts w:ascii="宋体" w:hAnsi="宋体" w:hint="eastAsia"/>
          <w:sz w:val="24"/>
          <w:szCs w:val="24"/>
        </w:rPr>
        <w:t>的分布、产出特征，认识新构造运动形成的第四纪阶地地貌特征，了解</w:t>
      </w:r>
      <w:r w:rsidRPr="00901BE4">
        <w:rPr>
          <w:rFonts w:ascii="Times" w:hAnsi="Times" w:cs="Times" w:hint="eastAsia"/>
          <w:color w:val="000000" w:themeColor="text1"/>
          <w:sz w:val="24"/>
          <w:szCs w:val="24"/>
        </w:rPr>
        <w:t>水流侵蚀、搬运对塑造地貌的影响（向源侵蚀）；</w:t>
      </w:r>
      <w:r w:rsidRPr="00901BE4">
        <w:rPr>
          <w:rFonts w:ascii="宋体" w:hAnsi="宋体" w:hint="eastAsia"/>
          <w:sz w:val="24"/>
          <w:szCs w:val="24"/>
        </w:rPr>
        <w:t>观察</w:t>
      </w:r>
      <w:r w:rsidRPr="00901BE4">
        <w:rPr>
          <w:rFonts w:ascii="宋体" w:hAnsi="宋体"/>
          <w:sz w:val="24"/>
          <w:szCs w:val="24"/>
        </w:rPr>
        <w:t>紫红色粉砂质泥岩、泥质粉砂岩</w:t>
      </w:r>
      <w:r w:rsidRPr="00901BE4">
        <w:rPr>
          <w:rFonts w:ascii="宋体" w:hAnsi="宋体" w:hint="eastAsia"/>
          <w:sz w:val="24"/>
          <w:szCs w:val="24"/>
        </w:rPr>
        <w:t>风化形成的土壤特征，认识到不同环境因素在土壤形成过程中的作用。</w:t>
      </w:r>
    </w:p>
    <w:p w14:paraId="420F6492"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组织方式：分组集中见习</w:t>
      </w:r>
    </w:p>
    <w:p w14:paraId="63921B50"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②消落带生物环境演变考察</w:t>
      </w:r>
    </w:p>
    <w:p w14:paraId="772EC9F0" w14:textId="56A0E3BA"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themeColor="text1"/>
          <w:sz w:val="24"/>
          <w:szCs w:val="24"/>
        </w:rPr>
        <w:t>时间：</w:t>
      </w:r>
      <w:r w:rsidRPr="00901BE4">
        <w:rPr>
          <w:rFonts w:ascii="Times" w:hAnsi="Times" w:cs="Times"/>
          <w:color w:val="000000"/>
          <w:sz w:val="24"/>
          <w:szCs w:val="24"/>
        </w:rPr>
        <w:t xml:space="preserve"> 6-8</w:t>
      </w:r>
      <w:r w:rsidRPr="00901BE4">
        <w:rPr>
          <w:rFonts w:ascii="Times" w:hAnsi="Times" w:cs="Times" w:hint="eastAsia"/>
          <w:color w:val="000000"/>
          <w:sz w:val="24"/>
          <w:szCs w:val="24"/>
        </w:rPr>
        <w:t>个学时</w:t>
      </w:r>
    </w:p>
    <w:p w14:paraId="59060262"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考察内容：自然植被、生物多样性、自然与人文风貌、岸坡侵蚀及防护。现场样方布设，进行消落带植物多样性调查。</w:t>
      </w:r>
    </w:p>
    <w:p w14:paraId="56964FBA"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组织方式：分组集中见习</w:t>
      </w:r>
    </w:p>
    <w:p w14:paraId="5F7D8283" w14:textId="77777777" w:rsidR="00940278" w:rsidRPr="00901BE4" w:rsidRDefault="00940278" w:rsidP="00940278">
      <w:pPr>
        <w:snapToGrid w:val="0"/>
        <w:spacing w:line="400" w:lineRule="exact"/>
        <w:ind w:firstLineChars="200" w:firstLine="480"/>
        <w:rPr>
          <w:rFonts w:hAnsi="宋体" w:cs="Times"/>
          <w:color w:val="000000"/>
          <w:sz w:val="24"/>
          <w:szCs w:val="24"/>
        </w:rPr>
      </w:pPr>
      <w:r w:rsidRPr="00901BE4">
        <w:rPr>
          <w:rFonts w:hAnsi="宋体" w:cs="Times" w:hint="eastAsia"/>
          <w:color w:val="000000"/>
          <w:sz w:val="24"/>
          <w:szCs w:val="24"/>
        </w:rPr>
        <w:t>③农业环境特征及生态农业发展模式见习</w:t>
      </w:r>
    </w:p>
    <w:p w14:paraId="6D04C3AA" w14:textId="3756C95A"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lastRenderedPageBreak/>
        <w:t>时间：</w:t>
      </w:r>
      <w:r w:rsidRPr="00901BE4">
        <w:rPr>
          <w:rFonts w:ascii="Times" w:hAnsi="Times" w:cs="Times"/>
          <w:color w:val="000000"/>
          <w:sz w:val="24"/>
          <w:szCs w:val="24"/>
        </w:rPr>
        <w:t xml:space="preserve"> 6-8</w:t>
      </w:r>
      <w:r w:rsidRPr="00901BE4">
        <w:rPr>
          <w:rFonts w:ascii="Times" w:hAnsi="Times" w:cs="Times" w:hint="eastAsia"/>
          <w:color w:val="000000"/>
          <w:sz w:val="24"/>
          <w:szCs w:val="24"/>
        </w:rPr>
        <w:t>个学时</w:t>
      </w:r>
    </w:p>
    <w:p w14:paraId="6AD3360F" w14:textId="77777777"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见习内容：农业环境演变与生态农业发展；农业开发与生态环境的关系；“猪－沼－草（果、菜、桑）</w:t>
      </w:r>
      <w:r w:rsidRPr="00901BE4">
        <w:rPr>
          <w:rFonts w:ascii="Times" w:hAnsi="Times" w:cs="Times"/>
          <w:color w:val="000000"/>
          <w:sz w:val="24"/>
          <w:szCs w:val="24"/>
        </w:rPr>
        <w:t>—</w:t>
      </w:r>
      <w:r w:rsidRPr="00901BE4">
        <w:rPr>
          <w:rFonts w:ascii="Times" w:hAnsi="Times" w:cs="Times" w:hint="eastAsia"/>
          <w:color w:val="000000"/>
          <w:sz w:val="24"/>
          <w:szCs w:val="24"/>
        </w:rPr>
        <w:t>旅”生态农业模式；高效生态农业技术体系构成。</w:t>
      </w:r>
    </w:p>
    <w:p w14:paraId="49503D59" w14:textId="754D4982"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组织方式：分组集中见习</w:t>
      </w:r>
    </w:p>
    <w:p w14:paraId="3C9824C2" w14:textId="2BB5CB18" w:rsidR="00940278" w:rsidRPr="00901BE4" w:rsidRDefault="00940278" w:rsidP="00940278">
      <w:pPr>
        <w:snapToGrid w:val="0"/>
        <w:spacing w:line="400" w:lineRule="exact"/>
        <w:ind w:firstLineChars="200" w:firstLine="480"/>
        <w:rPr>
          <w:rFonts w:hAnsi="宋体" w:cs="Times"/>
          <w:color w:val="000000"/>
          <w:sz w:val="24"/>
          <w:szCs w:val="24"/>
        </w:rPr>
      </w:pPr>
      <w:r w:rsidRPr="00901BE4">
        <w:rPr>
          <w:rFonts w:hAnsi="宋体" w:cs="Times"/>
          <w:color w:val="000000"/>
          <w:sz w:val="24"/>
          <w:szCs w:val="24"/>
        </w:rPr>
        <w:fldChar w:fldCharType="begin"/>
      </w:r>
      <w:r w:rsidRPr="00901BE4">
        <w:rPr>
          <w:rFonts w:hAnsi="宋体" w:cs="Times"/>
          <w:color w:val="000000"/>
          <w:sz w:val="24"/>
          <w:szCs w:val="24"/>
        </w:rPr>
        <w:instrText xml:space="preserve"> </w:instrText>
      </w:r>
      <w:r w:rsidRPr="00901BE4">
        <w:rPr>
          <w:rFonts w:hAnsi="宋体" w:cs="Times" w:hint="eastAsia"/>
          <w:color w:val="000000"/>
          <w:sz w:val="24"/>
          <w:szCs w:val="24"/>
        </w:rPr>
        <w:instrText>eq \o\ac(</w:instrText>
      </w:r>
      <w:r w:rsidRPr="00901BE4">
        <w:rPr>
          <w:rFonts w:hAnsi="宋体" w:cs="Times" w:hint="eastAsia"/>
          <w:color w:val="000000"/>
          <w:sz w:val="24"/>
          <w:szCs w:val="24"/>
        </w:rPr>
        <w:instrText>○</w:instrText>
      </w:r>
      <w:r w:rsidRPr="00901BE4">
        <w:rPr>
          <w:rFonts w:hAnsi="宋体" w:cs="Times" w:hint="eastAsia"/>
          <w:color w:val="000000"/>
          <w:sz w:val="24"/>
          <w:szCs w:val="24"/>
        </w:rPr>
        <w:instrText>,4)</w:instrText>
      </w:r>
      <w:r w:rsidRPr="00901BE4">
        <w:rPr>
          <w:rFonts w:hAnsi="宋体" w:cs="Times"/>
          <w:color w:val="000000"/>
          <w:sz w:val="24"/>
          <w:szCs w:val="24"/>
        </w:rPr>
        <w:fldChar w:fldCharType="end"/>
      </w:r>
      <w:r w:rsidRPr="00901BE4">
        <w:rPr>
          <w:rFonts w:hAnsi="宋体" w:cs="Times" w:hint="eastAsia"/>
          <w:color w:val="000000"/>
          <w:sz w:val="24"/>
          <w:szCs w:val="24"/>
        </w:rPr>
        <w:t>湿地公园参观</w:t>
      </w:r>
    </w:p>
    <w:p w14:paraId="33C6FA06" w14:textId="77777777"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时间：</w:t>
      </w:r>
      <w:r w:rsidRPr="00901BE4">
        <w:rPr>
          <w:rFonts w:ascii="Times" w:hAnsi="Times" w:cs="Times"/>
          <w:color w:val="000000"/>
          <w:sz w:val="24"/>
          <w:szCs w:val="24"/>
        </w:rPr>
        <w:t xml:space="preserve"> 6-8</w:t>
      </w:r>
      <w:r w:rsidRPr="00901BE4">
        <w:rPr>
          <w:rFonts w:ascii="Times" w:hAnsi="Times" w:cs="Times" w:hint="eastAsia"/>
          <w:color w:val="000000"/>
          <w:sz w:val="24"/>
          <w:szCs w:val="24"/>
        </w:rPr>
        <w:t>个学时</w:t>
      </w:r>
    </w:p>
    <w:p w14:paraId="73727FF5" w14:textId="2F25429A" w:rsidR="00940278" w:rsidRPr="00901BE4" w:rsidRDefault="00940278" w:rsidP="00940278">
      <w:pPr>
        <w:adjustRightInd w:val="0"/>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sz w:val="24"/>
          <w:szCs w:val="24"/>
        </w:rPr>
        <w:t>见习内容：</w:t>
      </w:r>
      <w:r w:rsidRPr="00901BE4">
        <w:rPr>
          <w:rFonts w:hAnsi="宋体" w:cs="Times" w:hint="eastAsia"/>
          <w:color w:val="000000"/>
          <w:sz w:val="24"/>
          <w:szCs w:val="24"/>
        </w:rPr>
        <w:t>了解湿地的类型和特征，大致认识湿地生态系统的基本生物构成和关键生态因子，了解湿地水文、水质、生物多样性等常规监测、湿地富营养化、重金属、有机质污染等等监测方法，湿地水生态恢复工程的实施。</w:t>
      </w:r>
    </w:p>
    <w:p w14:paraId="3109F27E" w14:textId="4378ED6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sz w:val="24"/>
          <w:szCs w:val="24"/>
        </w:rPr>
        <w:t>组织方式：分组集中见习</w:t>
      </w:r>
    </w:p>
    <w:p w14:paraId="264E677C" w14:textId="197E689C" w:rsidR="00940278" w:rsidRPr="00901BE4" w:rsidRDefault="00CF2A4A"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4</w:t>
      </w:r>
      <w:r w:rsidRPr="00901BE4">
        <w:rPr>
          <w:rFonts w:ascii="Times" w:hAnsi="Times" w:cs="Times"/>
          <w:color w:val="000000" w:themeColor="text1"/>
          <w:sz w:val="24"/>
          <w:szCs w:val="24"/>
        </w:rPr>
        <w:t xml:space="preserve">. </w:t>
      </w:r>
      <w:r w:rsidR="00940278" w:rsidRPr="00901BE4">
        <w:rPr>
          <w:rFonts w:ascii="Times" w:hAnsi="Times" w:cs="Times" w:hint="eastAsia"/>
          <w:color w:val="000000" w:themeColor="text1"/>
          <w:sz w:val="24"/>
          <w:szCs w:val="24"/>
        </w:rPr>
        <w:t>见习总结大会</w:t>
      </w:r>
    </w:p>
    <w:p w14:paraId="28E4C5F5"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时间：</w:t>
      </w:r>
      <w:r w:rsidRPr="00901BE4">
        <w:rPr>
          <w:rFonts w:ascii="Times" w:hAnsi="Times" w:cs="Times" w:hint="eastAsia"/>
          <w:color w:val="000000"/>
          <w:sz w:val="24"/>
          <w:szCs w:val="24"/>
        </w:rPr>
        <w:t>建议安排</w:t>
      </w:r>
      <w:r w:rsidRPr="00901BE4">
        <w:rPr>
          <w:rFonts w:ascii="Times" w:hAnsi="Times" w:cs="Times"/>
          <w:color w:val="000000"/>
          <w:sz w:val="24"/>
          <w:szCs w:val="24"/>
        </w:rPr>
        <w:t>4-6</w:t>
      </w:r>
      <w:r w:rsidRPr="00901BE4">
        <w:rPr>
          <w:rFonts w:ascii="Times" w:hAnsi="Times" w:cs="Times" w:hint="eastAsia"/>
          <w:color w:val="000000"/>
          <w:sz w:val="24"/>
          <w:szCs w:val="24"/>
        </w:rPr>
        <w:t>个学时</w:t>
      </w:r>
    </w:p>
    <w:p w14:paraId="6B8B0D89"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内容：梳理见习全过程内容要点，讨论见习心得体会、指导见习报告内容和框架。</w:t>
      </w:r>
    </w:p>
    <w:p w14:paraId="50933030" w14:textId="1F80E9C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组织方式：以讨论汇报形式分组集中学习讨论</w:t>
      </w:r>
    </w:p>
    <w:p w14:paraId="162159AD" w14:textId="77777777" w:rsidR="008C33B8" w:rsidRDefault="00000000">
      <w:pPr>
        <w:adjustRightInd w:val="0"/>
        <w:snapToGrid w:val="0"/>
        <w:spacing w:line="400" w:lineRule="exact"/>
        <w:ind w:firstLineChars="100" w:firstLine="241"/>
        <w:rPr>
          <w:rFonts w:ascii="Times New Roman" w:eastAsia="黑体" w:hAnsi="Times New Roman" w:cs="Times New Roman"/>
          <w:b/>
          <w:kern w:val="0"/>
          <w:sz w:val="24"/>
          <w:szCs w:val="24"/>
        </w:rPr>
      </w:pPr>
      <w:r>
        <w:rPr>
          <w:rFonts w:ascii="Times New Roman" w:eastAsia="黑体" w:hAnsi="Times New Roman" w:cs="Times New Roman" w:hint="eastAsia"/>
          <w:b/>
          <w:kern w:val="0"/>
          <w:sz w:val="24"/>
          <w:szCs w:val="24"/>
        </w:rPr>
        <w:t>（四）业务指导</w:t>
      </w:r>
    </w:p>
    <w:p w14:paraId="222162F4" w14:textId="67BBF8BA" w:rsidR="00940278" w:rsidRPr="00901BE4" w:rsidRDefault="00940278" w:rsidP="00940278">
      <w:pPr>
        <w:snapToGrid w:val="0"/>
        <w:spacing w:line="400" w:lineRule="exact"/>
        <w:ind w:firstLineChars="200" w:firstLine="480"/>
        <w:rPr>
          <w:rFonts w:ascii="Times" w:hAnsi="Times" w:cs="Times"/>
          <w:color w:val="000000"/>
          <w:sz w:val="24"/>
          <w:szCs w:val="24"/>
        </w:rPr>
      </w:pPr>
      <w:r w:rsidRPr="00901BE4">
        <w:rPr>
          <w:rFonts w:ascii="Times" w:hAnsi="Times" w:cs="Times" w:hint="eastAsia"/>
          <w:color w:val="000000" w:themeColor="text1"/>
          <w:sz w:val="24"/>
          <w:szCs w:val="24"/>
        </w:rPr>
        <w:t>将学生分成若干学习小组，</w:t>
      </w:r>
      <w:r w:rsidRPr="00901BE4">
        <w:rPr>
          <w:rFonts w:ascii="Times" w:hAnsi="Times" w:cs="Times" w:hint="eastAsia"/>
          <w:color w:val="000000"/>
          <w:sz w:val="24"/>
          <w:szCs w:val="24"/>
        </w:rPr>
        <w:t>每个学习小组</w:t>
      </w:r>
      <w:r w:rsidRPr="00901BE4">
        <w:rPr>
          <w:rFonts w:ascii="Times" w:hAnsi="Times" w:cs="Times"/>
          <w:color w:val="000000"/>
          <w:sz w:val="24"/>
          <w:szCs w:val="24"/>
        </w:rPr>
        <w:t>4-5</w:t>
      </w:r>
      <w:r w:rsidRPr="00901BE4">
        <w:rPr>
          <w:rFonts w:ascii="Times" w:hAnsi="Times" w:cs="Times" w:hint="eastAsia"/>
          <w:color w:val="000000"/>
          <w:sz w:val="24"/>
          <w:szCs w:val="24"/>
        </w:rPr>
        <w:t>人，每个老师指导</w:t>
      </w:r>
      <w:r w:rsidRPr="00901BE4">
        <w:rPr>
          <w:rFonts w:ascii="Times" w:hAnsi="Times" w:cs="Times"/>
          <w:color w:val="000000"/>
          <w:sz w:val="24"/>
          <w:szCs w:val="24"/>
        </w:rPr>
        <w:t>4-5</w:t>
      </w:r>
      <w:r w:rsidRPr="00901BE4">
        <w:rPr>
          <w:rFonts w:ascii="Times" w:hAnsi="Times" w:cs="Times" w:hint="eastAsia"/>
          <w:color w:val="000000"/>
          <w:sz w:val="24"/>
          <w:szCs w:val="24"/>
        </w:rPr>
        <w:t>个小组，即</w:t>
      </w:r>
      <w:r w:rsidRPr="00901BE4">
        <w:rPr>
          <w:rFonts w:ascii="Times" w:hAnsi="Times" w:cs="Times"/>
          <w:color w:val="000000"/>
          <w:sz w:val="24"/>
          <w:szCs w:val="24"/>
        </w:rPr>
        <w:t>1</w:t>
      </w:r>
      <w:r w:rsidRPr="00901BE4">
        <w:rPr>
          <w:rFonts w:ascii="Times" w:hAnsi="Times" w:cs="Times" w:hint="eastAsia"/>
          <w:color w:val="000000"/>
          <w:sz w:val="24"/>
          <w:szCs w:val="24"/>
        </w:rPr>
        <w:t>名老师指导</w:t>
      </w:r>
      <w:r w:rsidRPr="00901BE4">
        <w:rPr>
          <w:rFonts w:ascii="Times" w:hAnsi="Times" w:cs="Times"/>
          <w:color w:val="000000"/>
          <w:sz w:val="24"/>
          <w:szCs w:val="24"/>
        </w:rPr>
        <w:t>16-20</w:t>
      </w:r>
      <w:r w:rsidRPr="00901BE4">
        <w:rPr>
          <w:rFonts w:ascii="Times" w:hAnsi="Times" w:cs="Times" w:hint="eastAsia"/>
          <w:color w:val="000000"/>
          <w:sz w:val="24"/>
          <w:szCs w:val="24"/>
        </w:rPr>
        <w:t>个学生。</w:t>
      </w:r>
    </w:p>
    <w:p w14:paraId="75DDF019"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原则上建议每次见习安排</w:t>
      </w:r>
      <w:r w:rsidRPr="00901BE4">
        <w:rPr>
          <w:rFonts w:ascii="Times" w:hAnsi="Times" w:cs="Times"/>
          <w:color w:val="000000" w:themeColor="text1"/>
          <w:sz w:val="24"/>
          <w:szCs w:val="24"/>
        </w:rPr>
        <w:t>4-6</w:t>
      </w:r>
      <w:r w:rsidRPr="00901BE4">
        <w:rPr>
          <w:rFonts w:ascii="Times" w:hAnsi="Times" w:cs="Times" w:hint="eastAsia"/>
          <w:color w:val="000000" w:themeColor="text1"/>
          <w:sz w:val="24"/>
          <w:szCs w:val="24"/>
        </w:rPr>
        <w:t>名指导老师，指导</w:t>
      </w:r>
      <w:r w:rsidRPr="00901BE4">
        <w:rPr>
          <w:rFonts w:ascii="Times" w:hAnsi="Times" w:cs="Times"/>
          <w:color w:val="000000" w:themeColor="text1"/>
          <w:sz w:val="24"/>
          <w:szCs w:val="24"/>
        </w:rPr>
        <w:t>2-3</w:t>
      </w:r>
      <w:r w:rsidRPr="00901BE4">
        <w:rPr>
          <w:rFonts w:ascii="Times" w:hAnsi="Times" w:cs="Times" w:hint="eastAsia"/>
          <w:color w:val="000000" w:themeColor="text1"/>
          <w:sz w:val="24"/>
          <w:szCs w:val="24"/>
        </w:rPr>
        <w:t>个教学班，每个教学班</w:t>
      </w:r>
      <w:r w:rsidRPr="00901BE4">
        <w:rPr>
          <w:rFonts w:ascii="Times" w:hAnsi="Times" w:cs="Times"/>
          <w:color w:val="000000" w:themeColor="text1"/>
          <w:sz w:val="24"/>
          <w:szCs w:val="24"/>
        </w:rPr>
        <w:t>2</w:t>
      </w:r>
      <w:r w:rsidRPr="00901BE4">
        <w:rPr>
          <w:rFonts w:ascii="Times" w:hAnsi="Times" w:cs="Times" w:hint="eastAsia"/>
          <w:color w:val="000000" w:themeColor="text1"/>
          <w:sz w:val="24"/>
          <w:szCs w:val="24"/>
        </w:rPr>
        <w:t>名老师。</w:t>
      </w:r>
    </w:p>
    <w:p w14:paraId="5E50D788" w14:textId="77777777" w:rsidR="00940278" w:rsidRPr="00901BE4" w:rsidRDefault="00940278" w:rsidP="00940278">
      <w:pPr>
        <w:snapToGrid w:val="0"/>
        <w:spacing w:line="400" w:lineRule="exact"/>
        <w:ind w:firstLineChars="200" w:firstLine="480"/>
        <w:rPr>
          <w:rFonts w:ascii="Times" w:hAnsi="Times" w:cs="Times"/>
          <w:color w:val="000000" w:themeColor="text1"/>
          <w:sz w:val="24"/>
          <w:szCs w:val="24"/>
        </w:rPr>
      </w:pPr>
      <w:r w:rsidRPr="00901BE4">
        <w:rPr>
          <w:rFonts w:ascii="Times" w:hAnsi="Times" w:cs="Times" w:hint="eastAsia"/>
          <w:color w:val="000000" w:themeColor="text1"/>
          <w:sz w:val="24"/>
          <w:szCs w:val="24"/>
        </w:rPr>
        <w:t>指导老师在见习全程指导教学，答疑解惑，时刻提醒学生注意安全，随时应对突发安全事故。室内见习和野外见习内容完成后，分组指导学生进行见习报告的撰写，并留出专门的开放答疑时间给学生答疑。</w:t>
      </w:r>
    </w:p>
    <w:p w14:paraId="01FA2EE5" w14:textId="77777777" w:rsidR="00940278" w:rsidRPr="00940278" w:rsidRDefault="00940278">
      <w:pPr>
        <w:adjustRightInd w:val="0"/>
        <w:snapToGrid w:val="0"/>
        <w:spacing w:line="400" w:lineRule="exact"/>
        <w:ind w:firstLineChars="200" w:firstLine="480"/>
        <w:rPr>
          <w:rFonts w:ascii="宋体" w:eastAsia="宋体" w:hAnsi="宋体" w:cs="宋体"/>
          <w:color w:val="000000" w:themeColor="text1"/>
          <w:sz w:val="24"/>
          <w:szCs w:val="24"/>
        </w:rPr>
      </w:pPr>
    </w:p>
    <w:p w14:paraId="193B4909" w14:textId="6A420657" w:rsidR="00940278" w:rsidRDefault="00940278">
      <w:pPr>
        <w:adjustRightInd w:val="0"/>
        <w:snapToGrid w:val="0"/>
        <w:spacing w:line="400" w:lineRule="exact"/>
        <w:ind w:firstLineChars="200" w:firstLine="480"/>
        <w:rPr>
          <w:rFonts w:ascii="宋体" w:eastAsia="宋体" w:hAnsi="宋体" w:cs="宋体"/>
          <w:color w:val="000000" w:themeColor="text1"/>
          <w:sz w:val="24"/>
          <w:szCs w:val="24"/>
        </w:rPr>
        <w:sectPr w:rsidR="00940278">
          <w:footerReference w:type="default" r:id="rId8"/>
          <w:pgSz w:w="11906" w:h="16838"/>
          <w:pgMar w:top="1417" w:right="1417" w:bottom="1417" w:left="1417" w:header="851" w:footer="992" w:gutter="0"/>
          <w:cols w:space="425"/>
          <w:docGrid w:type="lines" w:linePitch="312"/>
        </w:sectPr>
      </w:pPr>
    </w:p>
    <w:p w14:paraId="126D974B" w14:textId="77777777" w:rsidR="008C33B8" w:rsidRDefault="00000000">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kern w:val="0"/>
        </w:rPr>
        <w:lastRenderedPageBreak/>
        <w:t>四、课程考核</w:t>
      </w:r>
    </w:p>
    <w:p w14:paraId="1151D47E" w14:textId="432B1A3E" w:rsidR="008C33B8" w:rsidRDefault="00000000">
      <w:pPr>
        <w:kinsoku w:val="0"/>
        <w:overflowPunct w:val="0"/>
        <w:autoSpaceDE w:val="0"/>
        <w:autoSpaceDN w:val="0"/>
        <w:adjustRightInd w:val="0"/>
        <w:spacing w:before="86" w:line="400" w:lineRule="exact"/>
        <w:ind w:firstLineChars="200" w:firstLine="482"/>
        <w:rPr>
          <w:rFonts w:ascii="宋体" w:eastAsia="宋体" w:hAnsi="Times New Roman" w:cs="宋体"/>
          <w:color w:val="FF0000"/>
          <w:spacing w:val="-3"/>
          <w:sz w:val="24"/>
          <w:szCs w:val="24"/>
        </w:rPr>
      </w:pPr>
      <w:r>
        <w:rPr>
          <w:rFonts w:ascii="黑体" w:eastAsia="黑体" w:hAnsi="黑体" w:cs="黑体" w:hint="eastAsia"/>
          <w:b/>
          <w:sz w:val="24"/>
          <w:szCs w:val="24"/>
        </w:rPr>
        <w:t>（一）考核内容与考核方式</w:t>
      </w:r>
    </w:p>
    <w:p w14:paraId="0B519AC0" w14:textId="6E9BB867" w:rsidR="008C33B8" w:rsidRDefault="00000000">
      <w:pPr>
        <w:pStyle w:val="a5"/>
        <w:kinsoku w:val="0"/>
        <w:overflowPunct w:val="0"/>
        <w:spacing w:before="66"/>
        <w:jc w:val="center"/>
        <w:rPr>
          <w:color w:val="FF0000"/>
          <w:spacing w:val="-3"/>
        </w:rPr>
      </w:pPr>
      <w:r>
        <w:rPr>
          <w:rFonts w:ascii="Times New Roman" w:cs="Times New Roman" w:hint="eastAsia"/>
          <w:b/>
          <w:sz w:val="21"/>
          <w:szCs w:val="21"/>
        </w:rPr>
        <w:t>表</w:t>
      </w:r>
      <w:r>
        <w:rPr>
          <w:rFonts w:ascii="Times New Roman" w:cs="Times New Roman" w:hint="eastAsia"/>
          <w:b/>
          <w:sz w:val="21"/>
          <w:szCs w:val="21"/>
        </w:rPr>
        <w:t>3</w:t>
      </w:r>
      <w:r w:rsidR="00745A83">
        <w:rPr>
          <w:rFonts w:ascii="Times New Roman" w:cs="Times New Roman"/>
          <w:b/>
          <w:sz w:val="21"/>
          <w:szCs w:val="21"/>
        </w:rPr>
        <w:t>-1</w:t>
      </w:r>
      <w:r>
        <w:rPr>
          <w:rFonts w:ascii="Times New Roman" w:cs="Times New Roman" w:hint="eastAsia"/>
          <w:b/>
          <w:sz w:val="21"/>
          <w:szCs w:val="21"/>
        </w:rPr>
        <w:t xml:space="preserve"> </w:t>
      </w:r>
      <w:r>
        <w:rPr>
          <w:rFonts w:ascii="Times New Roman" w:cs="Times New Roman" w:hint="eastAsia"/>
          <w:b/>
          <w:sz w:val="21"/>
          <w:szCs w:val="21"/>
        </w:rPr>
        <w:t>课程目标、考核内容与考核方式对应关系</w:t>
      </w:r>
    </w:p>
    <w:tbl>
      <w:tblPr>
        <w:tblW w:w="4998" w:type="pct"/>
        <w:tblCellMar>
          <w:left w:w="0" w:type="dxa"/>
          <w:right w:w="0" w:type="dxa"/>
        </w:tblCellMar>
        <w:tblLook w:val="04A0" w:firstRow="1" w:lastRow="0" w:firstColumn="1" w:lastColumn="0" w:noHBand="0" w:noVBand="1"/>
      </w:tblPr>
      <w:tblGrid>
        <w:gridCol w:w="1345"/>
        <w:gridCol w:w="3904"/>
        <w:gridCol w:w="1195"/>
        <w:gridCol w:w="1024"/>
        <w:gridCol w:w="1610"/>
      </w:tblGrid>
      <w:tr w:rsidR="008C33B8" w14:paraId="332BC1DC" w14:textId="77777777" w:rsidTr="00901BE4">
        <w:trPr>
          <w:trHeight w:val="624"/>
        </w:trPr>
        <w:tc>
          <w:tcPr>
            <w:tcW w:w="741" w:type="pct"/>
            <w:tcBorders>
              <w:top w:val="single" w:sz="4" w:space="0" w:color="000000"/>
              <w:left w:val="single" w:sz="4" w:space="0" w:color="000000"/>
              <w:bottom w:val="single" w:sz="4" w:space="0" w:color="000000"/>
              <w:right w:val="single" w:sz="4" w:space="0" w:color="000000"/>
              <w:tl2br w:val="nil"/>
              <w:tr2bl w:val="nil"/>
            </w:tcBorders>
            <w:vAlign w:val="center"/>
          </w:tcPr>
          <w:p w14:paraId="54AA7B56"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课程目标</w:t>
            </w:r>
          </w:p>
        </w:tc>
        <w:tc>
          <w:tcPr>
            <w:tcW w:w="2150" w:type="pct"/>
            <w:tcBorders>
              <w:top w:val="single" w:sz="4" w:space="0" w:color="000000"/>
              <w:left w:val="single" w:sz="4" w:space="0" w:color="000000"/>
              <w:bottom w:val="single" w:sz="4" w:space="0" w:color="000000"/>
              <w:right w:val="single" w:sz="4" w:space="0" w:color="000000"/>
              <w:tl2br w:val="nil"/>
              <w:tr2bl w:val="nil"/>
            </w:tcBorders>
            <w:vAlign w:val="center"/>
          </w:tcPr>
          <w:p w14:paraId="2B4A65F0"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考核内容</w:t>
            </w:r>
          </w:p>
        </w:tc>
        <w:tc>
          <w:tcPr>
            <w:tcW w:w="658" w:type="pct"/>
            <w:tcBorders>
              <w:top w:val="single" w:sz="4" w:space="0" w:color="000000"/>
              <w:left w:val="single" w:sz="4" w:space="0" w:color="000000"/>
              <w:bottom w:val="single" w:sz="4" w:space="0" w:color="000000"/>
              <w:right w:val="single" w:sz="4" w:space="0" w:color="000000"/>
              <w:tl2br w:val="nil"/>
              <w:tr2bl w:val="nil"/>
            </w:tcBorders>
            <w:vAlign w:val="center"/>
          </w:tcPr>
          <w:p w14:paraId="60357DE7"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所属环节</w:t>
            </w:r>
          </w:p>
        </w:tc>
        <w:tc>
          <w:tcPr>
            <w:tcW w:w="564" w:type="pct"/>
            <w:tcBorders>
              <w:top w:val="single" w:sz="4" w:space="0" w:color="000000"/>
              <w:left w:val="single" w:sz="4" w:space="0" w:color="000000"/>
              <w:bottom w:val="single" w:sz="4" w:space="0" w:color="000000"/>
              <w:right w:val="single" w:sz="4" w:space="0" w:color="000000"/>
              <w:tl2br w:val="nil"/>
              <w:tr2bl w:val="nil"/>
            </w:tcBorders>
            <w:vAlign w:val="center"/>
          </w:tcPr>
          <w:p w14:paraId="7F2BFF53"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考核</w:t>
            </w:r>
          </w:p>
          <w:p w14:paraId="55EF0F62"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占比</w:t>
            </w:r>
          </w:p>
        </w:tc>
        <w:tc>
          <w:tcPr>
            <w:tcW w:w="887" w:type="pct"/>
            <w:tcBorders>
              <w:top w:val="single" w:sz="4" w:space="0" w:color="000000"/>
              <w:left w:val="single" w:sz="4" w:space="0" w:color="000000"/>
              <w:bottom w:val="single" w:sz="4" w:space="0" w:color="000000"/>
              <w:right w:val="single" w:sz="4" w:space="0" w:color="000000"/>
              <w:tl2br w:val="nil"/>
              <w:tr2bl w:val="nil"/>
            </w:tcBorders>
            <w:vAlign w:val="center"/>
          </w:tcPr>
          <w:p w14:paraId="4F2E02BC" w14:textId="77777777" w:rsidR="008C33B8" w:rsidRDefault="00000000">
            <w:pPr>
              <w:pStyle w:val="TableParagraph"/>
              <w:kinsoku w:val="0"/>
              <w:overflowPunct w:val="0"/>
              <w:spacing w:line="278" w:lineRule="auto"/>
              <w:ind w:left="242" w:right="98" w:hanging="132"/>
              <w:jc w:val="center"/>
              <w:rPr>
                <w:rFonts w:hint="default"/>
                <w:b/>
                <w:sz w:val="21"/>
                <w:szCs w:val="21"/>
              </w:rPr>
            </w:pPr>
            <w:r>
              <w:rPr>
                <w:b/>
                <w:sz w:val="21"/>
                <w:szCs w:val="21"/>
              </w:rPr>
              <w:t>考核方式</w:t>
            </w:r>
          </w:p>
        </w:tc>
      </w:tr>
      <w:tr w:rsidR="000B7B4A" w14:paraId="7C417F4A" w14:textId="77777777" w:rsidTr="000B7B4A">
        <w:trPr>
          <w:trHeight w:val="1811"/>
        </w:trPr>
        <w:tc>
          <w:tcPr>
            <w:tcW w:w="741" w:type="pct"/>
            <w:tcBorders>
              <w:top w:val="single" w:sz="4" w:space="0" w:color="000000"/>
              <w:left w:val="single" w:sz="4" w:space="0" w:color="000000"/>
              <w:bottom w:val="single" w:sz="4" w:space="0" w:color="000000"/>
              <w:right w:val="single" w:sz="4" w:space="0" w:color="000000"/>
              <w:tl2br w:val="nil"/>
              <w:tr2bl w:val="nil"/>
            </w:tcBorders>
            <w:vAlign w:val="center"/>
          </w:tcPr>
          <w:p w14:paraId="30B8ED6A" w14:textId="77777777" w:rsidR="000B7B4A" w:rsidRPr="00625BBE" w:rsidRDefault="000B7B4A" w:rsidP="000B7B4A">
            <w:pPr>
              <w:pStyle w:val="TableParagraph"/>
              <w:kinsoku w:val="0"/>
              <w:overflowPunct w:val="0"/>
              <w:spacing w:line="278" w:lineRule="auto"/>
              <w:ind w:left="242" w:right="98" w:hanging="132"/>
              <w:jc w:val="center"/>
              <w:rPr>
                <w:rFonts w:ascii="Times New Roman" w:cs="Times New Roman" w:hint="default"/>
                <w:sz w:val="21"/>
                <w:szCs w:val="21"/>
              </w:rPr>
            </w:pPr>
            <w:r w:rsidRPr="00625BBE">
              <w:rPr>
                <w:rFonts w:ascii="Times New Roman" w:cs="Times New Roman" w:hint="default"/>
                <w:sz w:val="21"/>
                <w:szCs w:val="21"/>
              </w:rPr>
              <w:t>课程目标</w:t>
            </w:r>
            <w:r w:rsidRPr="00625BBE">
              <w:rPr>
                <w:rFonts w:ascii="Times New Roman" w:cs="Times New Roman" w:hint="default"/>
                <w:sz w:val="21"/>
                <w:szCs w:val="21"/>
              </w:rPr>
              <w:t xml:space="preserve"> 1</w:t>
            </w:r>
          </w:p>
        </w:tc>
        <w:tc>
          <w:tcPr>
            <w:tcW w:w="2150" w:type="pct"/>
            <w:tcBorders>
              <w:top w:val="single" w:sz="4" w:space="0" w:color="000000"/>
              <w:left w:val="single" w:sz="4" w:space="0" w:color="000000"/>
              <w:right w:val="single" w:sz="4" w:space="0" w:color="000000"/>
              <w:tl2br w:val="nil"/>
              <w:tr2bl w:val="nil"/>
            </w:tcBorders>
            <w:vAlign w:val="center"/>
          </w:tcPr>
          <w:p w14:paraId="4178C2D7" w14:textId="73E534AE" w:rsidR="000B7B4A" w:rsidRPr="00625BBE" w:rsidRDefault="000B7B4A" w:rsidP="000B7B4A">
            <w:pPr>
              <w:pStyle w:val="TableParagraph"/>
              <w:kinsoku w:val="0"/>
              <w:overflowPunct w:val="0"/>
              <w:spacing w:before="22"/>
              <w:ind w:left="108"/>
              <w:rPr>
                <w:rFonts w:ascii="Times New Roman" w:cs="Times New Roman" w:hint="default"/>
                <w:sz w:val="21"/>
                <w:szCs w:val="21"/>
              </w:rPr>
            </w:pPr>
            <w:r w:rsidRPr="00625BBE">
              <w:rPr>
                <w:rFonts w:ascii="Times New Roman" w:cs="Times New Roman" w:hint="default"/>
                <w:color w:val="000000" w:themeColor="text1"/>
                <w:sz w:val="21"/>
                <w:szCs w:val="21"/>
              </w:rPr>
              <w:t>能够识别典型岩石矿物组合特征，具备见习区地质、地貌、岩石、土壤、水体等自然环境特征及形成演变过程鉴别能力，能够分析生物多样性与环境演变的关系、生物与环境协同进化的历程；能够表达和分析人类活动对自然环境演变的影响。</w:t>
            </w:r>
          </w:p>
        </w:tc>
        <w:tc>
          <w:tcPr>
            <w:tcW w:w="658" w:type="pct"/>
            <w:tcBorders>
              <w:top w:val="single" w:sz="4" w:space="0" w:color="000000"/>
              <w:left w:val="single" w:sz="4" w:space="0" w:color="000000"/>
              <w:right w:val="single" w:sz="4" w:space="0" w:color="000000"/>
              <w:tl2br w:val="nil"/>
              <w:tr2bl w:val="nil"/>
            </w:tcBorders>
            <w:vAlign w:val="center"/>
          </w:tcPr>
          <w:p w14:paraId="50D788F2" w14:textId="6F889AE9" w:rsidR="000B7B4A" w:rsidRPr="00625BBE" w:rsidRDefault="000B7B4A" w:rsidP="000B7B4A">
            <w:pPr>
              <w:pStyle w:val="TableParagraph"/>
              <w:kinsoku w:val="0"/>
              <w:overflowPunct w:val="0"/>
              <w:rPr>
                <w:rFonts w:ascii="Times New Roman" w:cs="Times New Roman" w:hint="default"/>
                <w:sz w:val="21"/>
                <w:szCs w:val="21"/>
              </w:rPr>
            </w:pPr>
            <w:r w:rsidRPr="00625BBE">
              <w:rPr>
                <w:rFonts w:ascii="Times New Roman" w:cs="Times New Roman" w:hint="default"/>
                <w:sz w:val="21"/>
                <w:szCs w:val="21"/>
              </w:rPr>
              <w:t>全部见习环节</w:t>
            </w:r>
          </w:p>
        </w:tc>
        <w:tc>
          <w:tcPr>
            <w:tcW w:w="564" w:type="pct"/>
            <w:tcBorders>
              <w:top w:val="single" w:sz="4" w:space="0" w:color="000000"/>
              <w:left w:val="single" w:sz="4" w:space="0" w:color="000000"/>
              <w:right w:val="single" w:sz="4" w:space="0" w:color="000000"/>
              <w:tl2br w:val="nil"/>
              <w:tr2bl w:val="nil"/>
            </w:tcBorders>
            <w:vAlign w:val="center"/>
          </w:tcPr>
          <w:p w14:paraId="77AD99C2" w14:textId="501CC006" w:rsidR="000B7B4A" w:rsidRPr="00625BBE" w:rsidRDefault="000B7B4A" w:rsidP="000B7B4A">
            <w:pPr>
              <w:pStyle w:val="TableParagraph"/>
              <w:kinsoku w:val="0"/>
              <w:overflowPunct w:val="0"/>
              <w:spacing w:before="22"/>
              <w:ind w:left="185" w:right="177"/>
              <w:jc w:val="center"/>
              <w:rPr>
                <w:rFonts w:ascii="Times New Roman" w:cs="Times New Roman" w:hint="default"/>
                <w:sz w:val="21"/>
                <w:szCs w:val="21"/>
              </w:rPr>
            </w:pPr>
            <w:r w:rsidRPr="00625BBE">
              <w:rPr>
                <w:rFonts w:ascii="Times New Roman" w:cs="Times New Roman" w:hint="default"/>
                <w:sz w:val="21"/>
                <w:szCs w:val="21"/>
              </w:rPr>
              <w:t>4</w:t>
            </w:r>
            <w:r w:rsidR="00625BBE" w:rsidRPr="00625BBE">
              <w:rPr>
                <w:rFonts w:ascii="Times New Roman" w:cs="Times New Roman" w:hint="default"/>
                <w:sz w:val="21"/>
                <w:szCs w:val="21"/>
              </w:rPr>
              <w:t>0</w:t>
            </w:r>
            <w:r w:rsidRPr="00625BBE">
              <w:rPr>
                <w:rFonts w:ascii="Times New Roman" w:cs="Times New Roman" w:hint="default"/>
                <w:sz w:val="21"/>
                <w:szCs w:val="21"/>
              </w:rPr>
              <w:t>%</w:t>
            </w:r>
          </w:p>
        </w:tc>
        <w:tc>
          <w:tcPr>
            <w:tcW w:w="887" w:type="pct"/>
            <w:tcBorders>
              <w:top w:val="single" w:sz="4" w:space="0" w:color="000000"/>
              <w:left w:val="single" w:sz="4" w:space="0" w:color="000000"/>
              <w:bottom w:val="single" w:sz="4" w:space="0" w:color="000000"/>
              <w:right w:val="single" w:sz="4" w:space="0" w:color="000000"/>
              <w:tl2br w:val="nil"/>
              <w:tr2bl w:val="nil"/>
            </w:tcBorders>
            <w:vAlign w:val="center"/>
          </w:tcPr>
          <w:p w14:paraId="589C87B1" w14:textId="77777777" w:rsidR="00625BBE" w:rsidRPr="00625BBE" w:rsidRDefault="00625BBE" w:rsidP="00625BBE">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1.</w:t>
            </w:r>
            <w:r w:rsidRPr="00625BBE">
              <w:rPr>
                <w:rFonts w:ascii="Times New Roman" w:cs="Times New Roman" w:hint="default"/>
                <w:sz w:val="21"/>
                <w:szCs w:val="21"/>
              </w:rPr>
              <w:t>见习报告</w:t>
            </w:r>
          </w:p>
          <w:p w14:paraId="080E6A8B" w14:textId="77777777" w:rsidR="00625BBE" w:rsidRPr="00625BBE" w:rsidRDefault="00625BBE" w:rsidP="00625BBE">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2.</w:t>
            </w:r>
            <w:r w:rsidRPr="00625BBE">
              <w:rPr>
                <w:rFonts w:ascii="Times New Roman" w:cs="Times New Roman" w:hint="default"/>
                <w:sz w:val="21"/>
                <w:szCs w:val="21"/>
              </w:rPr>
              <w:t>资源学习</w:t>
            </w:r>
          </w:p>
          <w:p w14:paraId="2C1A16C9" w14:textId="77777777" w:rsidR="00625BBE" w:rsidRPr="00625BBE" w:rsidRDefault="00625BBE" w:rsidP="00625BBE">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3.</w:t>
            </w:r>
            <w:r w:rsidRPr="00625BBE">
              <w:rPr>
                <w:rFonts w:ascii="Times New Roman" w:cs="Times New Roman" w:hint="default"/>
                <w:sz w:val="21"/>
                <w:szCs w:val="21"/>
              </w:rPr>
              <w:t>讨论汇报</w:t>
            </w:r>
          </w:p>
          <w:p w14:paraId="59F08C41" w14:textId="7FE8F103" w:rsidR="000B7B4A" w:rsidRPr="00625BBE" w:rsidRDefault="00625BBE" w:rsidP="00625BBE">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4.</w:t>
            </w:r>
            <w:r w:rsidRPr="00625BBE">
              <w:rPr>
                <w:rFonts w:ascii="Times New Roman" w:cs="Times New Roman" w:hint="default"/>
                <w:sz w:val="21"/>
                <w:szCs w:val="21"/>
              </w:rPr>
              <w:t>见习表现</w:t>
            </w:r>
          </w:p>
        </w:tc>
      </w:tr>
      <w:tr w:rsidR="000B7B4A" w14:paraId="0F1800EE" w14:textId="77777777" w:rsidTr="00F34325">
        <w:trPr>
          <w:trHeight w:val="1928"/>
        </w:trPr>
        <w:tc>
          <w:tcPr>
            <w:tcW w:w="741" w:type="pct"/>
            <w:tcBorders>
              <w:top w:val="single" w:sz="4" w:space="0" w:color="000000"/>
              <w:left w:val="single" w:sz="4" w:space="0" w:color="000000"/>
              <w:bottom w:val="single" w:sz="4" w:space="0" w:color="000000"/>
              <w:right w:val="single" w:sz="4" w:space="0" w:color="000000"/>
              <w:tl2br w:val="nil"/>
              <w:tr2bl w:val="nil"/>
            </w:tcBorders>
            <w:vAlign w:val="center"/>
          </w:tcPr>
          <w:p w14:paraId="282B201B" w14:textId="77777777" w:rsidR="000B7B4A" w:rsidRPr="00625BBE" w:rsidRDefault="000B7B4A" w:rsidP="000B7B4A">
            <w:pPr>
              <w:pStyle w:val="TableParagraph"/>
              <w:kinsoku w:val="0"/>
              <w:overflowPunct w:val="0"/>
              <w:spacing w:line="278" w:lineRule="auto"/>
              <w:ind w:left="242" w:right="98" w:hanging="132"/>
              <w:jc w:val="center"/>
              <w:rPr>
                <w:rFonts w:ascii="Times New Roman" w:cs="Times New Roman" w:hint="default"/>
                <w:sz w:val="21"/>
                <w:szCs w:val="21"/>
              </w:rPr>
            </w:pPr>
            <w:r w:rsidRPr="00625BBE">
              <w:rPr>
                <w:rFonts w:ascii="Times New Roman" w:cs="Times New Roman" w:hint="default"/>
                <w:sz w:val="21"/>
                <w:szCs w:val="21"/>
              </w:rPr>
              <w:t>课程目标</w:t>
            </w:r>
            <w:r w:rsidRPr="00625BBE">
              <w:rPr>
                <w:rFonts w:ascii="Times New Roman" w:cs="Times New Roman" w:hint="default"/>
                <w:sz w:val="21"/>
                <w:szCs w:val="21"/>
              </w:rPr>
              <w:t xml:space="preserve"> 2</w:t>
            </w:r>
          </w:p>
        </w:tc>
        <w:tc>
          <w:tcPr>
            <w:tcW w:w="2150" w:type="pct"/>
            <w:tcBorders>
              <w:top w:val="single" w:sz="4" w:space="0" w:color="000000"/>
              <w:left w:val="single" w:sz="4" w:space="0" w:color="000000"/>
              <w:right w:val="single" w:sz="4" w:space="0" w:color="000000"/>
              <w:tl2br w:val="nil"/>
              <w:tr2bl w:val="nil"/>
            </w:tcBorders>
            <w:vAlign w:val="center"/>
          </w:tcPr>
          <w:p w14:paraId="197B683E" w14:textId="48018940" w:rsidR="000B7B4A" w:rsidRPr="00625BBE" w:rsidRDefault="000B7B4A" w:rsidP="000B7B4A">
            <w:pPr>
              <w:pStyle w:val="TableParagraph"/>
              <w:kinsoku w:val="0"/>
              <w:overflowPunct w:val="0"/>
              <w:spacing w:before="22"/>
              <w:ind w:left="108"/>
              <w:rPr>
                <w:rFonts w:ascii="Times New Roman" w:cs="Times New Roman" w:hint="default"/>
                <w:sz w:val="21"/>
                <w:szCs w:val="21"/>
              </w:rPr>
            </w:pPr>
            <w:r w:rsidRPr="00625BBE">
              <w:rPr>
                <w:rFonts w:ascii="Times New Roman" w:cs="Times New Roman" w:hint="default"/>
                <w:color w:val="000000" w:themeColor="text1"/>
                <w:sz w:val="21"/>
                <w:szCs w:val="21"/>
              </w:rPr>
              <w:t>能够运用环境地学基础等相关课程理论知识表达见习对象特征和蕴藏的环境问题；初步具备对环境演变成因的综合分析能力；能利用比较、分析和归纳等思维方法对见习对象及内容进行评价并形成相应的建议；能解决见习过程中的出现实际问题；具有一定的创新能力。</w:t>
            </w:r>
          </w:p>
        </w:tc>
        <w:tc>
          <w:tcPr>
            <w:tcW w:w="658" w:type="pct"/>
            <w:tcBorders>
              <w:top w:val="single" w:sz="4" w:space="0" w:color="000000"/>
              <w:left w:val="single" w:sz="4" w:space="0" w:color="000000"/>
              <w:right w:val="single" w:sz="4" w:space="0" w:color="000000"/>
              <w:tl2br w:val="nil"/>
              <w:tr2bl w:val="nil"/>
            </w:tcBorders>
            <w:vAlign w:val="center"/>
          </w:tcPr>
          <w:p w14:paraId="2E5AC5BD" w14:textId="66ABE071" w:rsidR="000B7B4A" w:rsidRPr="00625BBE" w:rsidRDefault="000B7B4A" w:rsidP="000B7B4A">
            <w:pPr>
              <w:pStyle w:val="TableParagraph"/>
              <w:kinsoku w:val="0"/>
              <w:overflowPunct w:val="0"/>
              <w:rPr>
                <w:rFonts w:ascii="Times New Roman" w:cs="Times New Roman" w:hint="default"/>
                <w:sz w:val="21"/>
                <w:szCs w:val="21"/>
              </w:rPr>
            </w:pPr>
            <w:r w:rsidRPr="00625BBE">
              <w:rPr>
                <w:rFonts w:ascii="Times New Roman" w:cs="Times New Roman" w:hint="default"/>
                <w:sz w:val="21"/>
                <w:szCs w:val="21"/>
              </w:rPr>
              <w:t>全部见习环节</w:t>
            </w:r>
          </w:p>
        </w:tc>
        <w:tc>
          <w:tcPr>
            <w:tcW w:w="564" w:type="pct"/>
            <w:tcBorders>
              <w:top w:val="single" w:sz="4" w:space="0" w:color="000000"/>
              <w:left w:val="single" w:sz="4" w:space="0" w:color="000000"/>
              <w:right w:val="single" w:sz="4" w:space="0" w:color="000000"/>
              <w:tl2br w:val="nil"/>
              <w:tr2bl w:val="nil"/>
            </w:tcBorders>
            <w:vAlign w:val="center"/>
          </w:tcPr>
          <w:p w14:paraId="6B60B01F" w14:textId="3626AA59" w:rsidR="000B7B4A" w:rsidRPr="00625BBE" w:rsidRDefault="000B7B4A" w:rsidP="000B7B4A">
            <w:pPr>
              <w:pStyle w:val="TableParagraph"/>
              <w:kinsoku w:val="0"/>
              <w:overflowPunct w:val="0"/>
              <w:spacing w:before="22"/>
              <w:ind w:left="185" w:right="177"/>
              <w:jc w:val="center"/>
              <w:rPr>
                <w:rFonts w:ascii="Times New Roman" w:cs="Times New Roman" w:hint="default"/>
                <w:sz w:val="21"/>
                <w:szCs w:val="21"/>
              </w:rPr>
            </w:pPr>
            <w:r w:rsidRPr="00625BBE">
              <w:rPr>
                <w:rFonts w:ascii="Times New Roman" w:cs="Times New Roman" w:hint="default"/>
                <w:sz w:val="21"/>
                <w:szCs w:val="21"/>
              </w:rPr>
              <w:t>35%</w:t>
            </w:r>
          </w:p>
        </w:tc>
        <w:tc>
          <w:tcPr>
            <w:tcW w:w="887" w:type="pct"/>
            <w:tcBorders>
              <w:top w:val="single" w:sz="4" w:space="0" w:color="000000"/>
              <w:left w:val="single" w:sz="4" w:space="0" w:color="000000"/>
              <w:bottom w:val="single" w:sz="4" w:space="0" w:color="000000"/>
              <w:right w:val="single" w:sz="4" w:space="0" w:color="000000"/>
              <w:tl2br w:val="nil"/>
              <w:tr2bl w:val="nil"/>
            </w:tcBorders>
            <w:vAlign w:val="center"/>
          </w:tcPr>
          <w:p w14:paraId="0E700D62" w14:textId="77777777" w:rsidR="000B7B4A" w:rsidRPr="00625BBE" w:rsidRDefault="000B7B4A" w:rsidP="000B7B4A">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1.</w:t>
            </w:r>
            <w:r w:rsidRPr="00625BBE">
              <w:rPr>
                <w:rFonts w:ascii="Times New Roman" w:cs="Times New Roman" w:hint="default"/>
                <w:sz w:val="21"/>
                <w:szCs w:val="21"/>
              </w:rPr>
              <w:t>见习报告</w:t>
            </w:r>
          </w:p>
          <w:p w14:paraId="0A323B75" w14:textId="77777777" w:rsidR="000B7B4A" w:rsidRPr="00625BBE" w:rsidRDefault="000B7B4A" w:rsidP="000B7B4A">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2.</w:t>
            </w:r>
            <w:r w:rsidRPr="00625BBE">
              <w:rPr>
                <w:rFonts w:ascii="Times New Roman" w:cs="Times New Roman" w:hint="default"/>
                <w:sz w:val="21"/>
                <w:szCs w:val="21"/>
              </w:rPr>
              <w:t>资源学习</w:t>
            </w:r>
          </w:p>
          <w:p w14:paraId="29863ABD" w14:textId="441FB46C" w:rsidR="000B7B4A" w:rsidRPr="00625BBE" w:rsidRDefault="000B7B4A" w:rsidP="000B7B4A">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3.</w:t>
            </w:r>
            <w:r w:rsidRPr="00625BBE">
              <w:rPr>
                <w:rFonts w:ascii="Times New Roman" w:cs="Times New Roman" w:hint="default"/>
                <w:sz w:val="21"/>
                <w:szCs w:val="21"/>
              </w:rPr>
              <w:t>讨论汇报</w:t>
            </w:r>
          </w:p>
          <w:p w14:paraId="77519041" w14:textId="0F596090" w:rsidR="000B7B4A" w:rsidRPr="00625BBE" w:rsidRDefault="000B7B4A" w:rsidP="000B7B4A">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4.</w:t>
            </w:r>
            <w:r w:rsidRPr="00625BBE">
              <w:rPr>
                <w:rFonts w:ascii="Times New Roman" w:cs="Times New Roman" w:hint="default"/>
                <w:sz w:val="21"/>
                <w:szCs w:val="21"/>
              </w:rPr>
              <w:t>见习表现</w:t>
            </w:r>
          </w:p>
        </w:tc>
      </w:tr>
      <w:tr w:rsidR="000B7B4A" w14:paraId="3FB8A267" w14:textId="77777777" w:rsidTr="00F34325">
        <w:trPr>
          <w:trHeight w:val="2588"/>
        </w:trPr>
        <w:tc>
          <w:tcPr>
            <w:tcW w:w="741" w:type="pct"/>
            <w:tcBorders>
              <w:top w:val="single" w:sz="4" w:space="0" w:color="000000"/>
              <w:left w:val="single" w:sz="4" w:space="0" w:color="000000"/>
              <w:bottom w:val="single" w:sz="4" w:space="0" w:color="000000"/>
              <w:right w:val="single" w:sz="4" w:space="0" w:color="000000"/>
              <w:tl2br w:val="nil"/>
              <w:tr2bl w:val="nil"/>
            </w:tcBorders>
            <w:vAlign w:val="center"/>
          </w:tcPr>
          <w:p w14:paraId="42D9E6DB" w14:textId="77777777" w:rsidR="000B7B4A" w:rsidRPr="00625BBE" w:rsidRDefault="000B7B4A" w:rsidP="000B7B4A">
            <w:pPr>
              <w:pStyle w:val="TableParagraph"/>
              <w:kinsoku w:val="0"/>
              <w:overflowPunct w:val="0"/>
              <w:spacing w:line="278" w:lineRule="auto"/>
              <w:ind w:left="242" w:right="98" w:hanging="132"/>
              <w:jc w:val="center"/>
              <w:rPr>
                <w:rFonts w:ascii="Times New Roman" w:cs="Times New Roman" w:hint="default"/>
                <w:sz w:val="21"/>
                <w:szCs w:val="21"/>
              </w:rPr>
            </w:pPr>
            <w:r w:rsidRPr="00625BBE">
              <w:rPr>
                <w:rFonts w:ascii="Times New Roman" w:cs="Times New Roman" w:hint="default"/>
                <w:sz w:val="21"/>
                <w:szCs w:val="21"/>
              </w:rPr>
              <w:t>课程目标</w:t>
            </w:r>
            <w:r w:rsidRPr="00625BBE">
              <w:rPr>
                <w:rFonts w:ascii="Times New Roman" w:cs="Times New Roman" w:hint="default"/>
                <w:sz w:val="21"/>
                <w:szCs w:val="21"/>
              </w:rPr>
              <w:t xml:space="preserve"> 3</w:t>
            </w:r>
          </w:p>
        </w:tc>
        <w:tc>
          <w:tcPr>
            <w:tcW w:w="2150" w:type="pct"/>
            <w:tcBorders>
              <w:top w:val="single" w:sz="4" w:space="0" w:color="000000"/>
              <w:left w:val="single" w:sz="4" w:space="0" w:color="000000"/>
              <w:bottom w:val="single" w:sz="4" w:space="0" w:color="000000"/>
              <w:right w:val="single" w:sz="4" w:space="0" w:color="000000"/>
              <w:tl2br w:val="nil"/>
              <w:tr2bl w:val="nil"/>
            </w:tcBorders>
            <w:vAlign w:val="center"/>
          </w:tcPr>
          <w:p w14:paraId="3C7A3401" w14:textId="2B146DFC" w:rsidR="000B7B4A" w:rsidRPr="00625BBE" w:rsidRDefault="000B7B4A" w:rsidP="000B7B4A">
            <w:pPr>
              <w:pStyle w:val="TableParagraph"/>
              <w:kinsoku w:val="0"/>
              <w:overflowPunct w:val="0"/>
              <w:spacing w:before="22"/>
              <w:ind w:left="108"/>
              <w:rPr>
                <w:rFonts w:ascii="Times New Roman" w:cs="Times New Roman" w:hint="default"/>
                <w:sz w:val="21"/>
                <w:szCs w:val="21"/>
              </w:rPr>
            </w:pPr>
            <w:r w:rsidRPr="00625BBE">
              <w:rPr>
                <w:rFonts w:ascii="Times New Roman" w:cs="Times New Roman" w:hint="default"/>
                <w:color w:val="000000" w:themeColor="text1"/>
                <w:sz w:val="21"/>
                <w:szCs w:val="21"/>
              </w:rPr>
              <w:t>具备理论联系实际的能力，自觉运用土壤学、地质学和生态学等基本知识和基础理论运用于分析实际环境问题，熟练掌握土壤学、生态学和地质学野外研究的调查方法。能够有针对性、有目的的进行野外地质、生态环境观察并提出存在的环境问题，能针对具体环境问题设计相应的野外调查解决方案，并获得有效结论。能够在团队合作中完成见习任务；能进行有效的语言交流沟通并能撰写见习报告；能有效地在见习准备和见习实施过程中提出生态环境问题；具有高度专业认同感和保护自然、保护生境、保护人类赖以生存的家园的社会责任感。具有主动参与、积极进取、崇尚科学、探究科学的学习态度和思想意识；树立人与自然和谐共处和可持续发展理念。具有严肃认真的见习态度、实事求是科学作风；具有团队意识和终身学习的意识。</w:t>
            </w:r>
          </w:p>
        </w:tc>
        <w:tc>
          <w:tcPr>
            <w:tcW w:w="658" w:type="pct"/>
            <w:tcBorders>
              <w:top w:val="single" w:sz="4" w:space="0" w:color="000000"/>
              <w:left w:val="single" w:sz="4" w:space="0" w:color="000000"/>
              <w:bottom w:val="single" w:sz="4" w:space="0" w:color="000000"/>
              <w:right w:val="single" w:sz="4" w:space="0" w:color="000000"/>
              <w:tl2br w:val="nil"/>
              <w:tr2bl w:val="nil"/>
            </w:tcBorders>
            <w:vAlign w:val="center"/>
          </w:tcPr>
          <w:p w14:paraId="3729D90A" w14:textId="6ACE3C5E" w:rsidR="000B7B4A" w:rsidRPr="00625BBE" w:rsidRDefault="000B7B4A" w:rsidP="000B7B4A">
            <w:pPr>
              <w:pStyle w:val="TableParagraph"/>
              <w:kinsoku w:val="0"/>
              <w:overflowPunct w:val="0"/>
              <w:rPr>
                <w:rFonts w:ascii="Times New Roman" w:cs="Times New Roman" w:hint="default"/>
                <w:sz w:val="21"/>
                <w:szCs w:val="21"/>
              </w:rPr>
            </w:pPr>
            <w:r w:rsidRPr="00625BBE">
              <w:rPr>
                <w:rFonts w:ascii="Times New Roman" w:cs="Times New Roman" w:hint="default"/>
                <w:sz w:val="21"/>
                <w:szCs w:val="21"/>
              </w:rPr>
              <w:t>全部见习环节</w:t>
            </w:r>
          </w:p>
        </w:tc>
        <w:tc>
          <w:tcPr>
            <w:tcW w:w="564" w:type="pct"/>
            <w:tcBorders>
              <w:top w:val="single" w:sz="4" w:space="0" w:color="000000"/>
              <w:left w:val="single" w:sz="4" w:space="0" w:color="000000"/>
              <w:bottom w:val="single" w:sz="4" w:space="0" w:color="000000"/>
              <w:right w:val="single" w:sz="4" w:space="0" w:color="000000"/>
              <w:tl2br w:val="nil"/>
              <w:tr2bl w:val="nil"/>
            </w:tcBorders>
            <w:vAlign w:val="center"/>
          </w:tcPr>
          <w:p w14:paraId="5B7823D5" w14:textId="5A57CC0E" w:rsidR="000B7B4A" w:rsidRPr="00625BBE" w:rsidRDefault="000B7B4A" w:rsidP="000B7B4A">
            <w:pPr>
              <w:pStyle w:val="TableParagraph"/>
              <w:kinsoku w:val="0"/>
              <w:overflowPunct w:val="0"/>
              <w:spacing w:before="25"/>
              <w:ind w:left="185" w:right="177"/>
              <w:jc w:val="center"/>
              <w:rPr>
                <w:rFonts w:ascii="Times New Roman" w:cs="Times New Roman" w:hint="default"/>
                <w:sz w:val="21"/>
                <w:szCs w:val="21"/>
              </w:rPr>
            </w:pPr>
            <w:r w:rsidRPr="00625BBE">
              <w:rPr>
                <w:rFonts w:ascii="Times New Roman" w:cs="Times New Roman" w:hint="default"/>
                <w:sz w:val="21"/>
                <w:szCs w:val="21"/>
              </w:rPr>
              <w:t>2</w:t>
            </w:r>
            <w:r w:rsidR="00625BBE" w:rsidRPr="00625BBE">
              <w:rPr>
                <w:rFonts w:ascii="Times New Roman" w:cs="Times New Roman" w:hint="default"/>
                <w:sz w:val="21"/>
                <w:szCs w:val="21"/>
              </w:rPr>
              <w:t>5</w:t>
            </w:r>
            <w:r w:rsidRPr="00625BBE">
              <w:rPr>
                <w:rFonts w:ascii="Times New Roman" w:cs="Times New Roman" w:hint="default"/>
                <w:sz w:val="21"/>
                <w:szCs w:val="21"/>
              </w:rPr>
              <w:t>%</w:t>
            </w:r>
          </w:p>
        </w:tc>
        <w:tc>
          <w:tcPr>
            <w:tcW w:w="887" w:type="pct"/>
            <w:tcBorders>
              <w:top w:val="single" w:sz="4" w:space="0" w:color="000000"/>
              <w:left w:val="single" w:sz="4" w:space="0" w:color="000000"/>
              <w:bottom w:val="single" w:sz="4" w:space="0" w:color="000000"/>
              <w:right w:val="single" w:sz="4" w:space="0" w:color="000000"/>
              <w:tl2br w:val="nil"/>
              <w:tr2bl w:val="nil"/>
            </w:tcBorders>
            <w:vAlign w:val="center"/>
          </w:tcPr>
          <w:p w14:paraId="022E04CC" w14:textId="77777777" w:rsidR="00CD05F1" w:rsidRPr="00625BBE" w:rsidRDefault="00CD05F1" w:rsidP="00CD05F1">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1.</w:t>
            </w:r>
            <w:r w:rsidRPr="00625BBE">
              <w:rPr>
                <w:rFonts w:ascii="Times New Roman" w:cs="Times New Roman" w:hint="default"/>
                <w:sz w:val="21"/>
                <w:szCs w:val="21"/>
              </w:rPr>
              <w:t>见习报告</w:t>
            </w:r>
          </w:p>
          <w:p w14:paraId="3A7AC49A" w14:textId="77777777" w:rsidR="00CD05F1" w:rsidRPr="00625BBE" w:rsidRDefault="00CD05F1" w:rsidP="00CD05F1">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2.</w:t>
            </w:r>
            <w:r w:rsidRPr="00625BBE">
              <w:rPr>
                <w:rFonts w:ascii="Times New Roman" w:cs="Times New Roman" w:hint="default"/>
                <w:sz w:val="21"/>
                <w:szCs w:val="21"/>
              </w:rPr>
              <w:t>资源学习</w:t>
            </w:r>
          </w:p>
          <w:p w14:paraId="12D50E29" w14:textId="77777777" w:rsidR="00CD05F1" w:rsidRPr="00625BBE" w:rsidRDefault="00CD05F1" w:rsidP="00CD05F1">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3.</w:t>
            </w:r>
            <w:r w:rsidRPr="00625BBE">
              <w:rPr>
                <w:rFonts w:ascii="Times New Roman" w:cs="Times New Roman" w:hint="default"/>
                <w:sz w:val="21"/>
                <w:szCs w:val="21"/>
              </w:rPr>
              <w:t>讨论汇报</w:t>
            </w:r>
          </w:p>
          <w:p w14:paraId="2B037BFF" w14:textId="128CE695" w:rsidR="000B7B4A" w:rsidRPr="00625BBE" w:rsidRDefault="00CD05F1" w:rsidP="00CD05F1">
            <w:pPr>
              <w:pStyle w:val="TableParagraph"/>
              <w:kinsoku w:val="0"/>
              <w:overflowPunct w:val="0"/>
              <w:jc w:val="center"/>
              <w:rPr>
                <w:rFonts w:ascii="Times New Roman" w:cs="Times New Roman" w:hint="default"/>
                <w:sz w:val="21"/>
                <w:szCs w:val="21"/>
              </w:rPr>
            </w:pPr>
            <w:r w:rsidRPr="00625BBE">
              <w:rPr>
                <w:rFonts w:ascii="Times New Roman" w:cs="Times New Roman" w:hint="default"/>
                <w:sz w:val="21"/>
                <w:szCs w:val="21"/>
              </w:rPr>
              <w:t>4.</w:t>
            </w:r>
            <w:r w:rsidRPr="00625BBE">
              <w:rPr>
                <w:rFonts w:ascii="Times New Roman" w:cs="Times New Roman" w:hint="default"/>
                <w:sz w:val="21"/>
                <w:szCs w:val="21"/>
              </w:rPr>
              <w:t>见习表现</w:t>
            </w:r>
          </w:p>
        </w:tc>
      </w:tr>
    </w:tbl>
    <w:p w14:paraId="55670B7B" w14:textId="77777777" w:rsidR="00745A83" w:rsidRPr="00FC3E38" w:rsidRDefault="00745A83" w:rsidP="00745A83">
      <w:pPr>
        <w:pStyle w:val="2"/>
        <w:kinsoku w:val="0"/>
        <w:overflowPunct w:val="0"/>
        <w:ind w:left="0" w:firstLineChars="200" w:firstLine="422"/>
        <w:jc w:val="center"/>
        <w:rPr>
          <w:rFonts w:ascii="宋体" w:eastAsia="宋体" w:hAnsi="宋体" w:cs="Times New Roman" w:hint="default"/>
          <w:sz w:val="24"/>
          <w:szCs w:val="24"/>
        </w:rPr>
      </w:pPr>
      <w:r w:rsidRPr="00FC3E38">
        <w:rPr>
          <w:rFonts w:ascii="宋体" w:eastAsia="宋体" w:hAnsi="宋体" w:cs="PingFang SC"/>
          <w:sz w:val="21"/>
          <w:szCs w:val="21"/>
        </w:rPr>
        <w:t>表</w:t>
      </w:r>
      <w:r w:rsidRPr="00FC3E38">
        <w:rPr>
          <w:rFonts w:ascii="宋体" w:eastAsia="宋体" w:hAnsi="宋体" w:cs="Times New Roman"/>
          <w:sz w:val="21"/>
          <w:szCs w:val="21"/>
        </w:rPr>
        <w:t xml:space="preserve">4-2 </w:t>
      </w:r>
      <w:r w:rsidRPr="00FC3E38">
        <w:rPr>
          <w:rFonts w:ascii="宋体" w:eastAsia="宋体" w:hAnsi="宋体" w:cs="PingFang SC"/>
          <w:sz w:val="21"/>
          <w:szCs w:val="21"/>
        </w:rPr>
        <w:t>课程目标与考核方式矩阵关系</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794"/>
        <w:gridCol w:w="1134"/>
        <w:gridCol w:w="1134"/>
        <w:gridCol w:w="1134"/>
        <w:gridCol w:w="1134"/>
        <w:gridCol w:w="4678"/>
      </w:tblGrid>
      <w:tr w:rsidR="00745A83" w14:paraId="0F0A3234" w14:textId="77777777" w:rsidTr="00745A83">
        <w:tc>
          <w:tcPr>
            <w:tcW w:w="794" w:type="dxa"/>
            <w:shd w:val="clear" w:color="auto" w:fill="auto"/>
          </w:tcPr>
          <w:p w14:paraId="4E7EB831" w14:textId="3062BCAC"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课程目标</w:t>
            </w:r>
          </w:p>
        </w:tc>
        <w:tc>
          <w:tcPr>
            <w:tcW w:w="1134" w:type="dxa"/>
            <w:shd w:val="clear" w:color="auto" w:fill="auto"/>
          </w:tcPr>
          <w:p w14:paraId="6E6D0A76" w14:textId="02026348"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资源学习（</w:t>
            </w:r>
            <w:r>
              <w:rPr>
                <w:rFonts w:ascii="Times New Roman" w:eastAsia="宋体" w:cs="Times New Roman" w:hint="default"/>
                <w:b w:val="0"/>
                <w:bCs/>
                <w:sz w:val="21"/>
                <w:szCs w:val="21"/>
              </w:rPr>
              <w:t>1</w:t>
            </w:r>
            <w:r>
              <w:rPr>
                <w:rFonts w:ascii="Times New Roman" w:eastAsia="宋体" w:cs="Times New Roman"/>
                <w:b w:val="0"/>
                <w:bCs/>
                <w:sz w:val="21"/>
                <w:szCs w:val="21"/>
              </w:rPr>
              <w:t>0%</w:t>
            </w:r>
            <w:r>
              <w:rPr>
                <w:rFonts w:ascii="Times New Roman" w:eastAsia="宋体" w:cs="Times New Roman"/>
                <w:b w:val="0"/>
                <w:bCs/>
                <w:sz w:val="21"/>
                <w:szCs w:val="21"/>
              </w:rPr>
              <w:t>）</w:t>
            </w:r>
          </w:p>
        </w:tc>
        <w:tc>
          <w:tcPr>
            <w:tcW w:w="1134" w:type="dxa"/>
            <w:shd w:val="clear" w:color="auto" w:fill="auto"/>
          </w:tcPr>
          <w:p w14:paraId="683748D3" w14:textId="220ADFD2"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见习表现（</w:t>
            </w:r>
            <w:r>
              <w:rPr>
                <w:rFonts w:ascii="Times New Roman" w:eastAsia="宋体" w:cs="Times New Roman"/>
                <w:b w:val="0"/>
                <w:bCs/>
                <w:sz w:val="21"/>
                <w:szCs w:val="21"/>
              </w:rPr>
              <w:t>2</w:t>
            </w:r>
            <w:r>
              <w:rPr>
                <w:rFonts w:ascii="Times New Roman" w:eastAsia="宋体" w:cs="Times New Roman" w:hint="default"/>
                <w:b w:val="0"/>
                <w:bCs/>
                <w:sz w:val="21"/>
                <w:szCs w:val="21"/>
              </w:rPr>
              <w:t>0%</w:t>
            </w:r>
            <w:r>
              <w:rPr>
                <w:rFonts w:ascii="Times New Roman" w:eastAsia="宋体" w:cs="Times New Roman"/>
                <w:b w:val="0"/>
                <w:bCs/>
                <w:sz w:val="21"/>
                <w:szCs w:val="21"/>
              </w:rPr>
              <w:t>）</w:t>
            </w:r>
          </w:p>
        </w:tc>
        <w:tc>
          <w:tcPr>
            <w:tcW w:w="1134" w:type="dxa"/>
            <w:shd w:val="clear" w:color="auto" w:fill="auto"/>
          </w:tcPr>
          <w:p w14:paraId="2BF1BF83" w14:textId="734E6879"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讨论汇报（</w:t>
            </w:r>
            <w:r>
              <w:rPr>
                <w:rFonts w:ascii="Times New Roman" w:eastAsia="宋体" w:cs="Times New Roman"/>
                <w:b w:val="0"/>
                <w:bCs/>
                <w:sz w:val="21"/>
                <w:szCs w:val="21"/>
              </w:rPr>
              <w:t>3</w:t>
            </w:r>
            <w:r>
              <w:rPr>
                <w:rFonts w:ascii="Times New Roman" w:eastAsia="宋体" w:cs="Times New Roman" w:hint="default"/>
                <w:b w:val="0"/>
                <w:bCs/>
                <w:sz w:val="21"/>
                <w:szCs w:val="21"/>
              </w:rPr>
              <w:t>0%</w:t>
            </w:r>
            <w:r>
              <w:rPr>
                <w:rFonts w:ascii="Times New Roman" w:eastAsia="宋体" w:cs="Times New Roman"/>
                <w:b w:val="0"/>
                <w:bCs/>
                <w:sz w:val="21"/>
                <w:szCs w:val="21"/>
              </w:rPr>
              <w:t>）</w:t>
            </w:r>
          </w:p>
        </w:tc>
        <w:tc>
          <w:tcPr>
            <w:tcW w:w="1134" w:type="dxa"/>
            <w:shd w:val="clear" w:color="auto" w:fill="auto"/>
          </w:tcPr>
          <w:p w14:paraId="744CDDE7" w14:textId="23EE47D2"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见习报告（</w:t>
            </w:r>
            <w:r>
              <w:rPr>
                <w:rFonts w:ascii="Times New Roman" w:eastAsia="宋体" w:cs="Times New Roman"/>
                <w:b w:val="0"/>
                <w:bCs/>
                <w:sz w:val="21"/>
                <w:szCs w:val="21"/>
              </w:rPr>
              <w:t>4</w:t>
            </w:r>
            <w:r>
              <w:rPr>
                <w:rFonts w:ascii="Times New Roman" w:eastAsia="宋体" w:cs="Times New Roman" w:hint="default"/>
                <w:b w:val="0"/>
                <w:bCs/>
                <w:sz w:val="21"/>
                <w:szCs w:val="21"/>
              </w:rPr>
              <w:t>0%</w:t>
            </w:r>
            <w:r>
              <w:rPr>
                <w:rFonts w:ascii="Times New Roman" w:eastAsia="宋体" w:cs="Times New Roman"/>
                <w:b w:val="0"/>
                <w:bCs/>
                <w:sz w:val="21"/>
                <w:szCs w:val="21"/>
              </w:rPr>
              <w:t>）</w:t>
            </w:r>
          </w:p>
        </w:tc>
        <w:tc>
          <w:tcPr>
            <w:tcW w:w="4678" w:type="dxa"/>
            <w:shd w:val="clear" w:color="auto" w:fill="auto"/>
          </w:tcPr>
          <w:p w14:paraId="7C8B8214" w14:textId="02C6E711" w:rsidR="00745A83" w:rsidRDefault="00745A83" w:rsidP="00745A83">
            <w:pPr>
              <w:spacing w:before="15"/>
              <w:ind w:right="-436"/>
              <w:rPr>
                <w:rFonts w:ascii="Times New Roman" w:cs="Times New Roman"/>
                <w:szCs w:val="21"/>
              </w:rPr>
            </w:pPr>
            <w:r>
              <w:rPr>
                <w:rFonts w:ascii="Times New Roman" w:eastAsia="宋体" w:cs="Times New Roman"/>
                <w:bCs/>
                <w:szCs w:val="21"/>
              </w:rPr>
              <w:t>考核占比</w:t>
            </w:r>
          </w:p>
        </w:tc>
      </w:tr>
      <w:tr w:rsidR="00745A83" w14:paraId="27E46FAF" w14:textId="77777777" w:rsidTr="00745A83">
        <w:tc>
          <w:tcPr>
            <w:tcW w:w="794" w:type="dxa"/>
            <w:shd w:val="clear" w:color="auto" w:fill="auto"/>
          </w:tcPr>
          <w:p w14:paraId="3BE5F8C3" w14:textId="77777777"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课程目标</w:t>
            </w:r>
            <w:r>
              <w:rPr>
                <w:rFonts w:ascii="Times New Roman" w:eastAsia="宋体" w:cs="Times New Roman"/>
                <w:b w:val="0"/>
                <w:bCs/>
                <w:sz w:val="21"/>
                <w:szCs w:val="21"/>
              </w:rPr>
              <w:t>1</w:t>
            </w:r>
          </w:p>
        </w:tc>
        <w:tc>
          <w:tcPr>
            <w:tcW w:w="1134" w:type="dxa"/>
            <w:shd w:val="clear" w:color="auto" w:fill="auto"/>
          </w:tcPr>
          <w:p w14:paraId="008532A0" w14:textId="627461A2"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40</w:t>
            </w:r>
            <w:r>
              <w:rPr>
                <w:rFonts w:ascii="Times New Roman" w:eastAsia="宋体" w:cs="Times New Roman"/>
                <w:b w:val="0"/>
                <w:bCs/>
                <w:sz w:val="21"/>
                <w:szCs w:val="21"/>
              </w:rPr>
              <w:t>%</w:t>
            </w:r>
          </w:p>
        </w:tc>
        <w:tc>
          <w:tcPr>
            <w:tcW w:w="1134" w:type="dxa"/>
            <w:shd w:val="clear" w:color="auto" w:fill="auto"/>
          </w:tcPr>
          <w:p w14:paraId="10F3D92D" w14:textId="64AFD2E9"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30</w:t>
            </w:r>
            <w:r>
              <w:rPr>
                <w:rFonts w:ascii="Times New Roman" w:eastAsia="宋体" w:cs="Times New Roman"/>
                <w:b w:val="0"/>
                <w:bCs/>
                <w:sz w:val="21"/>
                <w:szCs w:val="21"/>
              </w:rPr>
              <w:t>%</w:t>
            </w:r>
          </w:p>
        </w:tc>
        <w:tc>
          <w:tcPr>
            <w:tcW w:w="1134" w:type="dxa"/>
            <w:shd w:val="clear" w:color="auto" w:fill="auto"/>
          </w:tcPr>
          <w:p w14:paraId="75DF5DE6" w14:textId="27D71F93"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40</w:t>
            </w:r>
            <w:r>
              <w:rPr>
                <w:rFonts w:ascii="Times New Roman" w:eastAsia="宋体" w:cs="Times New Roman"/>
                <w:b w:val="0"/>
                <w:bCs/>
                <w:sz w:val="21"/>
                <w:szCs w:val="21"/>
              </w:rPr>
              <w:t>%</w:t>
            </w:r>
          </w:p>
        </w:tc>
        <w:tc>
          <w:tcPr>
            <w:tcW w:w="1134" w:type="dxa"/>
            <w:shd w:val="clear" w:color="auto" w:fill="auto"/>
          </w:tcPr>
          <w:p w14:paraId="152241FF" w14:textId="3020D0BA"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45</w:t>
            </w:r>
            <w:r>
              <w:rPr>
                <w:rFonts w:ascii="Times New Roman" w:eastAsia="宋体" w:cs="Times New Roman"/>
                <w:b w:val="0"/>
                <w:bCs/>
                <w:sz w:val="21"/>
                <w:szCs w:val="21"/>
              </w:rPr>
              <w:t>%</w:t>
            </w:r>
          </w:p>
        </w:tc>
        <w:tc>
          <w:tcPr>
            <w:tcW w:w="4678" w:type="dxa"/>
            <w:shd w:val="clear" w:color="auto" w:fill="auto"/>
            <w:vAlign w:val="center"/>
          </w:tcPr>
          <w:p w14:paraId="6DD1E253" w14:textId="110983B9" w:rsidR="00745A83" w:rsidRDefault="00745A83" w:rsidP="00745A83">
            <w:pPr>
              <w:spacing w:before="15"/>
              <w:ind w:right="-436"/>
              <w:rPr>
                <w:rFonts w:ascii="Times New Roman" w:cs="Times New Roman"/>
                <w:bCs/>
                <w:szCs w:val="21"/>
              </w:rPr>
            </w:pPr>
            <w:r>
              <w:rPr>
                <w:rFonts w:ascii="Times New Roman" w:cs="Times New Roman"/>
                <w:szCs w:val="21"/>
              </w:rPr>
              <w:t>40%= 40%*10%+30%*20% +40%*30%+45%*40%</w:t>
            </w:r>
          </w:p>
        </w:tc>
      </w:tr>
      <w:tr w:rsidR="00745A83" w14:paraId="765D7B5E" w14:textId="77777777" w:rsidTr="00745A83">
        <w:tc>
          <w:tcPr>
            <w:tcW w:w="794" w:type="dxa"/>
            <w:shd w:val="clear" w:color="auto" w:fill="auto"/>
          </w:tcPr>
          <w:p w14:paraId="019D44D9" w14:textId="77777777"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课程目标</w:t>
            </w:r>
            <w:r>
              <w:rPr>
                <w:rFonts w:ascii="Times New Roman" w:eastAsia="宋体" w:cs="Times New Roman"/>
                <w:b w:val="0"/>
                <w:bCs/>
                <w:sz w:val="21"/>
                <w:szCs w:val="21"/>
              </w:rPr>
              <w:t>2</w:t>
            </w:r>
          </w:p>
        </w:tc>
        <w:tc>
          <w:tcPr>
            <w:tcW w:w="1134" w:type="dxa"/>
            <w:shd w:val="clear" w:color="auto" w:fill="auto"/>
          </w:tcPr>
          <w:p w14:paraId="0966FC1F" w14:textId="406BE930"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40</w:t>
            </w:r>
            <w:r>
              <w:rPr>
                <w:rFonts w:ascii="Times New Roman" w:eastAsia="宋体" w:cs="Times New Roman"/>
                <w:b w:val="0"/>
                <w:bCs/>
                <w:sz w:val="21"/>
                <w:szCs w:val="21"/>
              </w:rPr>
              <w:t>%</w:t>
            </w:r>
          </w:p>
        </w:tc>
        <w:tc>
          <w:tcPr>
            <w:tcW w:w="1134" w:type="dxa"/>
            <w:shd w:val="clear" w:color="auto" w:fill="auto"/>
          </w:tcPr>
          <w:p w14:paraId="4EE2E915" w14:textId="5940763F"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35</w:t>
            </w:r>
            <w:r>
              <w:rPr>
                <w:rFonts w:ascii="Times New Roman" w:eastAsia="宋体" w:cs="Times New Roman"/>
                <w:b w:val="0"/>
                <w:bCs/>
                <w:sz w:val="21"/>
                <w:szCs w:val="21"/>
              </w:rPr>
              <w:t>%</w:t>
            </w:r>
          </w:p>
        </w:tc>
        <w:tc>
          <w:tcPr>
            <w:tcW w:w="1134" w:type="dxa"/>
            <w:shd w:val="clear" w:color="auto" w:fill="auto"/>
          </w:tcPr>
          <w:p w14:paraId="7214BC54" w14:textId="7C7C329D"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40</w:t>
            </w:r>
            <w:r>
              <w:rPr>
                <w:rFonts w:ascii="Times New Roman" w:eastAsia="宋体" w:cs="Times New Roman"/>
                <w:b w:val="0"/>
                <w:bCs/>
                <w:sz w:val="21"/>
                <w:szCs w:val="21"/>
              </w:rPr>
              <w:t>%</w:t>
            </w:r>
          </w:p>
        </w:tc>
        <w:tc>
          <w:tcPr>
            <w:tcW w:w="1134" w:type="dxa"/>
            <w:shd w:val="clear" w:color="auto" w:fill="auto"/>
          </w:tcPr>
          <w:p w14:paraId="2089E80A" w14:textId="43599053"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30</w:t>
            </w:r>
            <w:r>
              <w:rPr>
                <w:rFonts w:ascii="Times New Roman" w:eastAsia="宋体" w:cs="Times New Roman"/>
                <w:b w:val="0"/>
                <w:bCs/>
                <w:sz w:val="21"/>
                <w:szCs w:val="21"/>
              </w:rPr>
              <w:t>%</w:t>
            </w:r>
          </w:p>
        </w:tc>
        <w:tc>
          <w:tcPr>
            <w:tcW w:w="4678" w:type="dxa"/>
            <w:shd w:val="clear" w:color="auto" w:fill="auto"/>
            <w:vAlign w:val="center"/>
          </w:tcPr>
          <w:p w14:paraId="034E8553" w14:textId="38ADC601" w:rsidR="00745A83" w:rsidRPr="00745A83" w:rsidRDefault="00745A83" w:rsidP="00745A83">
            <w:pPr>
              <w:pStyle w:val="2"/>
              <w:kinsoku w:val="0"/>
              <w:overflowPunct w:val="0"/>
              <w:ind w:left="0"/>
              <w:rPr>
                <w:rFonts w:ascii="Times New Roman" w:eastAsia="宋体" w:hAnsi="Times New Roman" w:cs="Times New Roman" w:hint="default"/>
                <w:b w:val="0"/>
                <w:bCs/>
                <w:sz w:val="21"/>
                <w:szCs w:val="21"/>
              </w:rPr>
            </w:pPr>
            <w:r>
              <w:rPr>
                <w:rFonts w:ascii="Times New Roman" w:eastAsia="宋体" w:hAnsi="Times New Roman" w:cs="Times New Roman" w:hint="default"/>
                <w:b w:val="0"/>
                <w:bCs/>
                <w:sz w:val="21"/>
                <w:szCs w:val="21"/>
              </w:rPr>
              <w:t>35</w:t>
            </w:r>
            <w:r w:rsidRPr="00745A83">
              <w:rPr>
                <w:rFonts w:ascii="Times New Roman" w:eastAsia="宋体" w:hAnsi="Times New Roman" w:cs="Times New Roman" w:hint="default"/>
                <w:b w:val="0"/>
                <w:bCs/>
                <w:sz w:val="21"/>
                <w:szCs w:val="21"/>
              </w:rPr>
              <w:t>%= 40%*10%+3</w:t>
            </w:r>
            <w:r>
              <w:rPr>
                <w:rFonts w:ascii="Times New Roman" w:eastAsia="宋体" w:hAnsi="Times New Roman" w:cs="Times New Roman" w:hint="default"/>
                <w:b w:val="0"/>
                <w:bCs/>
                <w:sz w:val="21"/>
                <w:szCs w:val="21"/>
              </w:rPr>
              <w:t>5</w:t>
            </w:r>
            <w:r w:rsidRPr="00745A83">
              <w:rPr>
                <w:rFonts w:ascii="Times New Roman" w:eastAsia="宋体" w:hAnsi="Times New Roman" w:cs="Times New Roman" w:hint="default"/>
                <w:b w:val="0"/>
                <w:bCs/>
                <w:sz w:val="21"/>
                <w:szCs w:val="21"/>
              </w:rPr>
              <w:t>%*20% +40%*30%+</w:t>
            </w:r>
            <w:r>
              <w:rPr>
                <w:rFonts w:ascii="Times New Roman" w:eastAsia="宋体" w:hAnsi="Times New Roman" w:cs="Times New Roman" w:hint="default"/>
                <w:b w:val="0"/>
                <w:bCs/>
                <w:sz w:val="21"/>
                <w:szCs w:val="21"/>
              </w:rPr>
              <w:t>30</w:t>
            </w:r>
            <w:r w:rsidRPr="00745A83">
              <w:rPr>
                <w:rFonts w:ascii="Times New Roman" w:eastAsia="宋体" w:hAnsi="Times New Roman" w:cs="Times New Roman" w:hint="default"/>
                <w:b w:val="0"/>
                <w:bCs/>
                <w:sz w:val="21"/>
                <w:szCs w:val="21"/>
              </w:rPr>
              <w:t>%*40%</w:t>
            </w:r>
          </w:p>
        </w:tc>
      </w:tr>
      <w:tr w:rsidR="00745A83" w14:paraId="70A92E65" w14:textId="77777777" w:rsidTr="00745A83">
        <w:tc>
          <w:tcPr>
            <w:tcW w:w="794" w:type="dxa"/>
            <w:shd w:val="clear" w:color="auto" w:fill="auto"/>
          </w:tcPr>
          <w:p w14:paraId="7B52CA85" w14:textId="77777777"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b w:val="0"/>
                <w:bCs/>
                <w:sz w:val="21"/>
                <w:szCs w:val="21"/>
              </w:rPr>
              <w:t>课程目标</w:t>
            </w:r>
            <w:r>
              <w:rPr>
                <w:rFonts w:ascii="Times New Roman" w:eastAsia="宋体" w:cs="Times New Roman"/>
                <w:b w:val="0"/>
                <w:bCs/>
                <w:sz w:val="21"/>
                <w:szCs w:val="21"/>
              </w:rPr>
              <w:t>3</w:t>
            </w:r>
          </w:p>
        </w:tc>
        <w:tc>
          <w:tcPr>
            <w:tcW w:w="1134" w:type="dxa"/>
            <w:shd w:val="clear" w:color="auto" w:fill="auto"/>
          </w:tcPr>
          <w:p w14:paraId="32304D86" w14:textId="23D98736"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20</w:t>
            </w:r>
            <w:r>
              <w:rPr>
                <w:rFonts w:ascii="Times New Roman" w:eastAsia="宋体" w:cs="Times New Roman"/>
                <w:b w:val="0"/>
                <w:bCs/>
                <w:sz w:val="21"/>
                <w:szCs w:val="21"/>
              </w:rPr>
              <w:t>%</w:t>
            </w:r>
          </w:p>
        </w:tc>
        <w:tc>
          <w:tcPr>
            <w:tcW w:w="1134" w:type="dxa"/>
            <w:shd w:val="clear" w:color="auto" w:fill="auto"/>
          </w:tcPr>
          <w:p w14:paraId="021AD53E" w14:textId="6B9D8D30"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35</w:t>
            </w:r>
            <w:r>
              <w:rPr>
                <w:rFonts w:ascii="Times New Roman" w:eastAsia="宋体" w:cs="Times New Roman"/>
                <w:b w:val="0"/>
                <w:bCs/>
                <w:sz w:val="21"/>
                <w:szCs w:val="21"/>
              </w:rPr>
              <w:t>%</w:t>
            </w:r>
          </w:p>
        </w:tc>
        <w:tc>
          <w:tcPr>
            <w:tcW w:w="1134" w:type="dxa"/>
            <w:shd w:val="clear" w:color="auto" w:fill="auto"/>
          </w:tcPr>
          <w:p w14:paraId="5A734A8B" w14:textId="0BAA9555"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20</w:t>
            </w:r>
            <w:r>
              <w:rPr>
                <w:rFonts w:ascii="Times New Roman" w:eastAsia="宋体" w:cs="Times New Roman"/>
                <w:b w:val="0"/>
                <w:bCs/>
                <w:sz w:val="21"/>
                <w:szCs w:val="21"/>
              </w:rPr>
              <w:t>%</w:t>
            </w:r>
          </w:p>
        </w:tc>
        <w:tc>
          <w:tcPr>
            <w:tcW w:w="1134" w:type="dxa"/>
            <w:shd w:val="clear" w:color="auto" w:fill="auto"/>
          </w:tcPr>
          <w:p w14:paraId="13FF97FC" w14:textId="2ECD344B" w:rsidR="00745A83" w:rsidRDefault="00745A83" w:rsidP="00745A83">
            <w:pPr>
              <w:pStyle w:val="2"/>
              <w:kinsoku w:val="0"/>
              <w:overflowPunct w:val="0"/>
              <w:ind w:left="0"/>
              <w:rPr>
                <w:rFonts w:ascii="Times New Roman" w:eastAsia="宋体" w:cs="Times New Roman" w:hint="default"/>
                <w:b w:val="0"/>
                <w:bCs/>
                <w:sz w:val="21"/>
                <w:szCs w:val="21"/>
              </w:rPr>
            </w:pPr>
            <w:r>
              <w:rPr>
                <w:rFonts w:ascii="Times New Roman" w:eastAsia="宋体" w:cs="Times New Roman" w:hint="default"/>
                <w:b w:val="0"/>
                <w:bCs/>
                <w:sz w:val="21"/>
                <w:szCs w:val="21"/>
              </w:rPr>
              <w:t>25</w:t>
            </w:r>
            <w:r>
              <w:rPr>
                <w:rFonts w:ascii="Times New Roman" w:eastAsia="宋体" w:cs="Times New Roman"/>
                <w:b w:val="0"/>
                <w:bCs/>
                <w:sz w:val="21"/>
                <w:szCs w:val="21"/>
              </w:rPr>
              <w:t>%</w:t>
            </w:r>
          </w:p>
        </w:tc>
        <w:tc>
          <w:tcPr>
            <w:tcW w:w="4678" w:type="dxa"/>
            <w:shd w:val="clear" w:color="auto" w:fill="auto"/>
            <w:vAlign w:val="center"/>
          </w:tcPr>
          <w:p w14:paraId="08B7078C" w14:textId="04904B3C" w:rsidR="00745A83" w:rsidRPr="00745A83" w:rsidRDefault="00745A83" w:rsidP="00745A83">
            <w:pPr>
              <w:pStyle w:val="2"/>
              <w:kinsoku w:val="0"/>
              <w:overflowPunct w:val="0"/>
              <w:ind w:left="0"/>
              <w:rPr>
                <w:rFonts w:ascii="Times New Roman" w:eastAsia="宋体" w:hAnsi="Times New Roman" w:cs="Times New Roman" w:hint="default"/>
                <w:b w:val="0"/>
                <w:bCs/>
                <w:sz w:val="21"/>
                <w:szCs w:val="21"/>
              </w:rPr>
            </w:pPr>
            <w:r>
              <w:rPr>
                <w:rFonts w:ascii="Times New Roman" w:eastAsia="宋体" w:hAnsi="Times New Roman" w:cs="Times New Roman" w:hint="default"/>
                <w:b w:val="0"/>
                <w:bCs/>
                <w:sz w:val="21"/>
                <w:szCs w:val="21"/>
              </w:rPr>
              <w:t>25</w:t>
            </w:r>
            <w:r w:rsidRPr="00745A83">
              <w:rPr>
                <w:rFonts w:ascii="Times New Roman" w:eastAsia="宋体" w:hAnsi="Times New Roman" w:cs="Times New Roman" w:hint="default"/>
                <w:b w:val="0"/>
                <w:bCs/>
                <w:sz w:val="21"/>
                <w:szCs w:val="21"/>
              </w:rPr>
              <w:t xml:space="preserve">%= </w:t>
            </w:r>
            <w:r>
              <w:rPr>
                <w:rFonts w:ascii="Times New Roman" w:eastAsia="宋体" w:hAnsi="Times New Roman" w:cs="Times New Roman" w:hint="default"/>
                <w:b w:val="0"/>
                <w:bCs/>
                <w:sz w:val="21"/>
                <w:szCs w:val="21"/>
              </w:rPr>
              <w:t>20</w:t>
            </w:r>
            <w:r w:rsidRPr="00745A83">
              <w:rPr>
                <w:rFonts w:ascii="Times New Roman" w:eastAsia="宋体" w:hAnsi="Times New Roman" w:cs="Times New Roman" w:hint="default"/>
                <w:b w:val="0"/>
                <w:bCs/>
                <w:sz w:val="21"/>
                <w:szCs w:val="21"/>
              </w:rPr>
              <w:t>%*10%+3</w:t>
            </w:r>
            <w:r>
              <w:rPr>
                <w:rFonts w:ascii="Times New Roman" w:eastAsia="宋体" w:hAnsi="Times New Roman" w:cs="Times New Roman" w:hint="default"/>
                <w:b w:val="0"/>
                <w:bCs/>
                <w:sz w:val="21"/>
                <w:szCs w:val="21"/>
              </w:rPr>
              <w:t>5</w:t>
            </w:r>
            <w:r w:rsidRPr="00745A83">
              <w:rPr>
                <w:rFonts w:ascii="Times New Roman" w:eastAsia="宋体" w:hAnsi="Times New Roman" w:cs="Times New Roman" w:hint="default"/>
                <w:b w:val="0"/>
                <w:bCs/>
                <w:sz w:val="21"/>
                <w:szCs w:val="21"/>
              </w:rPr>
              <w:t>%*20% +</w:t>
            </w:r>
            <w:r>
              <w:rPr>
                <w:rFonts w:ascii="Times New Roman" w:eastAsia="宋体" w:hAnsi="Times New Roman" w:cs="Times New Roman" w:hint="default"/>
                <w:b w:val="0"/>
                <w:bCs/>
                <w:sz w:val="21"/>
                <w:szCs w:val="21"/>
              </w:rPr>
              <w:t>2</w:t>
            </w:r>
            <w:r w:rsidRPr="00745A83">
              <w:rPr>
                <w:rFonts w:ascii="Times New Roman" w:eastAsia="宋体" w:hAnsi="Times New Roman" w:cs="Times New Roman" w:hint="default"/>
                <w:b w:val="0"/>
                <w:bCs/>
                <w:sz w:val="21"/>
                <w:szCs w:val="21"/>
              </w:rPr>
              <w:t>0%*30%+</w:t>
            </w:r>
            <w:r>
              <w:rPr>
                <w:rFonts w:ascii="Times New Roman" w:eastAsia="宋体" w:hAnsi="Times New Roman" w:cs="Times New Roman" w:hint="default"/>
                <w:b w:val="0"/>
                <w:bCs/>
                <w:sz w:val="21"/>
                <w:szCs w:val="21"/>
              </w:rPr>
              <w:t>2</w:t>
            </w:r>
            <w:r w:rsidRPr="00745A83">
              <w:rPr>
                <w:rFonts w:ascii="Times New Roman" w:eastAsia="宋体" w:hAnsi="Times New Roman" w:cs="Times New Roman" w:hint="default"/>
                <w:b w:val="0"/>
                <w:bCs/>
                <w:sz w:val="21"/>
                <w:szCs w:val="21"/>
              </w:rPr>
              <w:t>5%*40%</w:t>
            </w:r>
          </w:p>
        </w:tc>
      </w:tr>
    </w:tbl>
    <w:p w14:paraId="65944832" w14:textId="77777777" w:rsidR="00745A83" w:rsidRDefault="00745A83">
      <w:pPr>
        <w:kinsoku w:val="0"/>
        <w:overflowPunct w:val="0"/>
        <w:autoSpaceDE w:val="0"/>
        <w:autoSpaceDN w:val="0"/>
        <w:adjustRightInd w:val="0"/>
        <w:spacing w:before="86"/>
        <w:ind w:firstLineChars="200" w:firstLine="482"/>
        <w:rPr>
          <w:rFonts w:ascii="黑体" w:eastAsia="黑体" w:hAnsi="黑体" w:cs="黑体"/>
          <w:b/>
          <w:sz w:val="24"/>
          <w:szCs w:val="24"/>
        </w:rPr>
      </w:pPr>
    </w:p>
    <w:p w14:paraId="620BCB2F" w14:textId="4A52CD21" w:rsidR="008C33B8" w:rsidRDefault="00000000">
      <w:pPr>
        <w:kinsoku w:val="0"/>
        <w:overflowPunct w:val="0"/>
        <w:autoSpaceDE w:val="0"/>
        <w:autoSpaceDN w:val="0"/>
        <w:adjustRightInd w:val="0"/>
        <w:spacing w:before="86"/>
        <w:ind w:firstLineChars="200" w:firstLine="482"/>
        <w:rPr>
          <w:rFonts w:ascii="黑体" w:eastAsia="黑体" w:hAnsi="黑体" w:cs="黑体"/>
          <w:b/>
          <w:sz w:val="24"/>
          <w:szCs w:val="24"/>
        </w:rPr>
      </w:pPr>
      <w:r>
        <w:rPr>
          <w:rFonts w:ascii="黑体" w:eastAsia="黑体" w:hAnsi="黑体" w:cs="黑体" w:hint="eastAsia"/>
          <w:b/>
          <w:sz w:val="24"/>
          <w:szCs w:val="24"/>
        </w:rPr>
        <w:t>（二）成绩评定</w:t>
      </w:r>
    </w:p>
    <w:p w14:paraId="2790EB22" w14:textId="018DFEA8" w:rsidR="00D33828" w:rsidRPr="00625BBE" w:rsidRDefault="00277215" w:rsidP="00901BE4">
      <w:pPr>
        <w:spacing w:line="400" w:lineRule="exact"/>
        <w:ind w:firstLineChars="236" w:firstLine="566"/>
        <w:jc w:val="left"/>
        <w:rPr>
          <w:rFonts w:ascii="Times New Roman" w:hAnsi="Times New Roman" w:cs="Times New Roman"/>
          <w:sz w:val="24"/>
          <w:szCs w:val="24"/>
        </w:rPr>
      </w:pPr>
      <w:r w:rsidRPr="00625BBE">
        <w:rPr>
          <w:rFonts w:ascii="Times New Roman" w:hAnsi="Times New Roman" w:cs="Times New Roman"/>
          <w:sz w:val="24"/>
          <w:szCs w:val="24"/>
        </w:rPr>
        <w:t xml:space="preserve">1. </w:t>
      </w:r>
      <w:r w:rsidR="00D33828" w:rsidRPr="00625BBE">
        <w:rPr>
          <w:rFonts w:ascii="Times New Roman" w:hAnsi="Times New Roman" w:cs="Times New Roman"/>
          <w:sz w:val="24"/>
          <w:szCs w:val="24"/>
        </w:rPr>
        <w:t>总成绩（</w:t>
      </w:r>
      <w:r w:rsidR="00D33828" w:rsidRPr="00625BBE">
        <w:rPr>
          <w:rFonts w:ascii="Times New Roman" w:hAnsi="Times New Roman" w:cs="Times New Roman"/>
          <w:sz w:val="24"/>
          <w:szCs w:val="24"/>
        </w:rPr>
        <w:t>100%</w:t>
      </w:r>
      <w:r w:rsidR="00D33828" w:rsidRPr="00625BBE">
        <w:rPr>
          <w:rFonts w:ascii="Times New Roman" w:hAnsi="Times New Roman" w:cs="Times New Roman"/>
          <w:sz w:val="24"/>
          <w:szCs w:val="24"/>
        </w:rPr>
        <w:t>）</w:t>
      </w:r>
      <w:r w:rsidR="00D33828" w:rsidRPr="00625BBE">
        <w:rPr>
          <w:rFonts w:ascii="Times New Roman" w:hAnsi="Times New Roman" w:cs="Times New Roman"/>
          <w:sz w:val="24"/>
          <w:szCs w:val="24"/>
        </w:rPr>
        <w:t>=</w:t>
      </w:r>
      <w:r w:rsidR="00D33828" w:rsidRPr="00625BBE">
        <w:rPr>
          <w:rFonts w:ascii="Times New Roman" w:hAnsi="Times New Roman" w:cs="Times New Roman"/>
          <w:sz w:val="24"/>
          <w:szCs w:val="24"/>
        </w:rPr>
        <w:t>过程成绩</w:t>
      </w:r>
    </w:p>
    <w:p w14:paraId="7D9951DD" w14:textId="5B1237FE" w:rsidR="00D33828" w:rsidRPr="00625BBE" w:rsidRDefault="00D33828" w:rsidP="00901BE4">
      <w:pPr>
        <w:spacing w:line="400" w:lineRule="exact"/>
        <w:ind w:firstLineChars="236" w:firstLine="566"/>
        <w:jc w:val="left"/>
        <w:rPr>
          <w:rFonts w:ascii="Times New Roman" w:hAnsi="Times New Roman" w:cs="Times New Roman"/>
          <w:sz w:val="24"/>
          <w:szCs w:val="24"/>
        </w:rPr>
      </w:pPr>
      <w:r w:rsidRPr="00625BBE">
        <w:rPr>
          <w:rFonts w:ascii="Times New Roman" w:hAnsi="Times New Roman" w:cs="Times New Roman"/>
          <w:sz w:val="24"/>
          <w:szCs w:val="24"/>
        </w:rPr>
        <w:t>过程成绩（</w:t>
      </w:r>
      <w:r w:rsidRPr="00625BBE">
        <w:rPr>
          <w:rFonts w:ascii="Times New Roman" w:hAnsi="Times New Roman" w:cs="Times New Roman"/>
          <w:sz w:val="24"/>
          <w:szCs w:val="24"/>
        </w:rPr>
        <w:t>100%</w:t>
      </w:r>
      <w:r w:rsidRPr="00625BBE">
        <w:rPr>
          <w:rFonts w:ascii="Times New Roman" w:hAnsi="Times New Roman" w:cs="Times New Roman"/>
          <w:sz w:val="24"/>
          <w:szCs w:val="24"/>
        </w:rPr>
        <w:t>）</w:t>
      </w:r>
      <w:r w:rsidRPr="00625BBE">
        <w:rPr>
          <w:rFonts w:ascii="Times New Roman" w:hAnsi="Times New Roman" w:cs="Times New Roman"/>
          <w:sz w:val="24"/>
          <w:szCs w:val="24"/>
        </w:rPr>
        <w:t xml:space="preserve">= </w:t>
      </w:r>
      <w:r w:rsidRPr="00625BBE">
        <w:rPr>
          <w:rFonts w:ascii="Times New Roman" w:hAnsi="Times New Roman" w:cs="Times New Roman"/>
          <w:sz w:val="24"/>
          <w:szCs w:val="24"/>
        </w:rPr>
        <w:t>资源学习（</w:t>
      </w:r>
      <w:r w:rsidRPr="00625BBE">
        <w:rPr>
          <w:rFonts w:ascii="Times New Roman" w:hAnsi="Times New Roman" w:cs="Times New Roman"/>
          <w:sz w:val="24"/>
          <w:szCs w:val="24"/>
        </w:rPr>
        <w:t>10%</w:t>
      </w:r>
      <w:r w:rsidRPr="00625BBE">
        <w:rPr>
          <w:rFonts w:ascii="Times New Roman" w:hAnsi="Times New Roman" w:cs="Times New Roman"/>
          <w:sz w:val="24"/>
          <w:szCs w:val="24"/>
        </w:rPr>
        <w:t>）</w:t>
      </w:r>
      <w:r w:rsidRPr="00625BBE">
        <w:rPr>
          <w:rFonts w:ascii="Times New Roman" w:hAnsi="Times New Roman" w:cs="Times New Roman"/>
          <w:sz w:val="24"/>
          <w:szCs w:val="24"/>
        </w:rPr>
        <w:t>+</w:t>
      </w:r>
      <w:r w:rsidRPr="00625BBE">
        <w:rPr>
          <w:rFonts w:ascii="Times New Roman" w:hAnsi="Times New Roman" w:cs="Times New Roman"/>
          <w:sz w:val="24"/>
          <w:szCs w:val="24"/>
        </w:rPr>
        <w:t>讨论</w:t>
      </w:r>
      <w:r w:rsidR="00277215" w:rsidRPr="00625BBE">
        <w:rPr>
          <w:rFonts w:ascii="Times New Roman" w:hAnsi="Times New Roman" w:cs="Times New Roman"/>
          <w:sz w:val="24"/>
          <w:szCs w:val="24"/>
        </w:rPr>
        <w:t>汇报</w:t>
      </w:r>
      <w:r w:rsidRPr="00625BBE">
        <w:rPr>
          <w:rFonts w:ascii="Times New Roman" w:hAnsi="Times New Roman" w:cs="Times New Roman"/>
          <w:sz w:val="24"/>
          <w:szCs w:val="24"/>
        </w:rPr>
        <w:t>（</w:t>
      </w:r>
      <w:r w:rsidR="00625BBE" w:rsidRPr="00625BBE">
        <w:rPr>
          <w:rFonts w:ascii="Times New Roman" w:hAnsi="Times New Roman" w:cs="Times New Roman"/>
          <w:sz w:val="24"/>
          <w:szCs w:val="24"/>
        </w:rPr>
        <w:t>30</w:t>
      </w:r>
      <w:r w:rsidRPr="00625BBE">
        <w:rPr>
          <w:rFonts w:ascii="Times New Roman" w:hAnsi="Times New Roman" w:cs="Times New Roman"/>
          <w:sz w:val="24"/>
          <w:szCs w:val="24"/>
        </w:rPr>
        <w:t>%</w:t>
      </w:r>
      <w:r w:rsidRPr="00625BBE">
        <w:rPr>
          <w:rFonts w:ascii="Times New Roman" w:hAnsi="Times New Roman" w:cs="Times New Roman"/>
          <w:sz w:val="24"/>
          <w:szCs w:val="24"/>
        </w:rPr>
        <w:t>）</w:t>
      </w:r>
      <w:r w:rsidRPr="00625BBE">
        <w:rPr>
          <w:rFonts w:ascii="Times New Roman" w:hAnsi="Times New Roman" w:cs="Times New Roman"/>
          <w:sz w:val="24"/>
          <w:szCs w:val="24"/>
        </w:rPr>
        <w:t>+</w:t>
      </w:r>
      <w:r w:rsidRPr="00625BBE">
        <w:rPr>
          <w:rFonts w:ascii="Times New Roman" w:hAnsi="Times New Roman" w:cs="Times New Roman"/>
          <w:sz w:val="24"/>
          <w:szCs w:val="24"/>
        </w:rPr>
        <w:t>见习</w:t>
      </w:r>
      <w:r w:rsidR="00277215" w:rsidRPr="00625BBE">
        <w:rPr>
          <w:rFonts w:ascii="Times New Roman" w:hAnsi="Times New Roman" w:cs="Times New Roman"/>
          <w:sz w:val="24"/>
          <w:szCs w:val="24"/>
        </w:rPr>
        <w:t>表现</w:t>
      </w:r>
      <w:r w:rsidRPr="00625BBE">
        <w:rPr>
          <w:rFonts w:ascii="Times New Roman" w:hAnsi="Times New Roman" w:cs="Times New Roman"/>
          <w:sz w:val="24"/>
          <w:szCs w:val="24"/>
        </w:rPr>
        <w:t>（</w:t>
      </w:r>
      <w:r w:rsidR="00625BBE" w:rsidRPr="00625BBE">
        <w:rPr>
          <w:rFonts w:ascii="Times New Roman" w:hAnsi="Times New Roman" w:cs="Times New Roman"/>
          <w:sz w:val="24"/>
          <w:szCs w:val="24"/>
        </w:rPr>
        <w:t>20</w:t>
      </w:r>
      <w:r w:rsidRPr="00625BBE">
        <w:rPr>
          <w:rFonts w:ascii="Times New Roman" w:hAnsi="Times New Roman" w:cs="Times New Roman"/>
          <w:sz w:val="24"/>
          <w:szCs w:val="24"/>
        </w:rPr>
        <w:t>%</w:t>
      </w:r>
      <w:r w:rsidRPr="00625BBE">
        <w:rPr>
          <w:rFonts w:ascii="Times New Roman" w:hAnsi="Times New Roman" w:cs="Times New Roman"/>
          <w:sz w:val="24"/>
          <w:szCs w:val="24"/>
        </w:rPr>
        <w:t>）</w:t>
      </w:r>
      <w:r w:rsidRPr="00625BBE">
        <w:rPr>
          <w:rFonts w:ascii="Times New Roman" w:hAnsi="Times New Roman" w:cs="Times New Roman"/>
          <w:sz w:val="24"/>
          <w:szCs w:val="24"/>
        </w:rPr>
        <w:t>+</w:t>
      </w:r>
      <w:r w:rsidR="00277215" w:rsidRPr="00625BBE">
        <w:rPr>
          <w:rFonts w:ascii="Times New Roman" w:hAnsi="Times New Roman" w:cs="Times New Roman"/>
          <w:sz w:val="24"/>
          <w:szCs w:val="24"/>
        </w:rPr>
        <w:t>见习</w:t>
      </w:r>
      <w:r w:rsidRPr="00625BBE">
        <w:rPr>
          <w:rFonts w:ascii="Times New Roman" w:hAnsi="Times New Roman" w:cs="Times New Roman"/>
          <w:sz w:val="24"/>
          <w:szCs w:val="24"/>
        </w:rPr>
        <w:t>报告（</w:t>
      </w:r>
      <w:r w:rsidRPr="00625BBE">
        <w:rPr>
          <w:rFonts w:ascii="Times New Roman" w:hAnsi="Times New Roman" w:cs="Times New Roman"/>
          <w:sz w:val="24"/>
          <w:szCs w:val="24"/>
        </w:rPr>
        <w:t>40%</w:t>
      </w:r>
      <w:r w:rsidRPr="00625BBE">
        <w:rPr>
          <w:rFonts w:ascii="Times New Roman" w:hAnsi="Times New Roman" w:cs="Times New Roman"/>
          <w:sz w:val="24"/>
          <w:szCs w:val="24"/>
        </w:rPr>
        <w:t>）</w:t>
      </w:r>
    </w:p>
    <w:p w14:paraId="08B3B717" w14:textId="15643EBF" w:rsidR="00277215" w:rsidRPr="00625BBE" w:rsidRDefault="00277215" w:rsidP="00901BE4">
      <w:pPr>
        <w:snapToGrid w:val="0"/>
        <w:spacing w:line="400" w:lineRule="exact"/>
        <w:ind w:firstLineChars="200" w:firstLine="480"/>
        <w:rPr>
          <w:rFonts w:ascii="Times New Roman" w:hAnsi="Times New Roman" w:cs="Times New Roman"/>
          <w:sz w:val="24"/>
          <w:szCs w:val="24"/>
        </w:rPr>
      </w:pPr>
      <w:r w:rsidRPr="00625BBE">
        <w:rPr>
          <w:rFonts w:ascii="Times New Roman" w:hAnsi="Times New Roman" w:cs="Times New Roman"/>
          <w:sz w:val="24"/>
          <w:szCs w:val="24"/>
        </w:rPr>
        <w:t>资源学习</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10%</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指导老师上传学习资料、课件等，学生自行下载学习，获得经验值，折算成百分制分数</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1</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40%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2</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40%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3</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20%</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w:t>
      </w:r>
    </w:p>
    <w:p w14:paraId="59FA0013" w14:textId="56275BB4" w:rsidR="00277215" w:rsidRPr="00625BBE" w:rsidRDefault="00277215" w:rsidP="00901BE4">
      <w:pPr>
        <w:snapToGrid w:val="0"/>
        <w:spacing w:line="400" w:lineRule="exact"/>
        <w:ind w:firstLineChars="200" w:firstLine="480"/>
        <w:rPr>
          <w:rFonts w:ascii="Times New Roman" w:hAnsi="Times New Roman" w:cs="Times New Roman"/>
          <w:sz w:val="24"/>
          <w:szCs w:val="24"/>
        </w:rPr>
      </w:pPr>
      <w:r w:rsidRPr="00625BBE">
        <w:rPr>
          <w:rFonts w:ascii="Times New Roman" w:hAnsi="Times New Roman" w:cs="Times New Roman"/>
          <w:sz w:val="24"/>
          <w:szCs w:val="24"/>
        </w:rPr>
        <w:t>见习表现</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20%</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：为学生在室内观察和野外观察过程中参与程度与表现情况，由指导老师根据小组提供各小组成员参与程度的照片、视频等资料进行评分</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1</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30%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2</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35%</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3</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35%</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w:t>
      </w:r>
    </w:p>
    <w:p w14:paraId="5A3D4FA4" w14:textId="3EF5DEB5" w:rsidR="00277215" w:rsidRPr="00625BBE" w:rsidRDefault="00277215" w:rsidP="00901BE4">
      <w:pPr>
        <w:snapToGrid w:val="0"/>
        <w:spacing w:line="400" w:lineRule="exact"/>
        <w:ind w:firstLineChars="200" w:firstLine="480"/>
        <w:rPr>
          <w:rFonts w:ascii="Times New Roman" w:hAnsi="Times New Roman" w:cs="Times New Roman"/>
          <w:sz w:val="24"/>
          <w:szCs w:val="24"/>
        </w:rPr>
      </w:pPr>
      <w:r w:rsidRPr="00625BBE">
        <w:rPr>
          <w:rFonts w:ascii="Times New Roman" w:hAnsi="Times New Roman" w:cs="Times New Roman"/>
          <w:sz w:val="24"/>
          <w:szCs w:val="24"/>
        </w:rPr>
        <w:t>讨论汇报：小组汇报</w:t>
      </w:r>
      <w:r w:rsidRPr="00625BBE">
        <w:rPr>
          <w:rFonts w:ascii="Times New Roman" w:hAnsi="Times New Roman" w:cs="Times New Roman"/>
          <w:sz w:val="24"/>
          <w:szCs w:val="24"/>
        </w:rPr>
        <w:t>ppt</w:t>
      </w:r>
      <w:r w:rsidRPr="00625BBE">
        <w:rPr>
          <w:rFonts w:ascii="Times New Roman" w:hAnsi="Times New Roman" w:cs="Times New Roman"/>
          <w:sz w:val="24"/>
          <w:szCs w:val="24"/>
        </w:rPr>
        <w:t>及讨论是在课程学习结束时，由各小组制作课程汇报</w:t>
      </w:r>
      <w:r w:rsidRPr="00625BBE">
        <w:rPr>
          <w:rFonts w:ascii="Times New Roman" w:hAnsi="Times New Roman" w:cs="Times New Roman"/>
          <w:sz w:val="24"/>
          <w:szCs w:val="24"/>
        </w:rPr>
        <w:t>PPT</w:t>
      </w:r>
      <w:r w:rsidRPr="00625BBE">
        <w:rPr>
          <w:rFonts w:ascii="Times New Roman" w:hAnsi="Times New Roman" w:cs="Times New Roman"/>
          <w:sz w:val="24"/>
          <w:szCs w:val="24"/>
        </w:rPr>
        <w:t>并在总结会上指定一位代表汇报，其他小组成员补充。然后由老师和其他同学提问。请</w:t>
      </w:r>
      <w:r w:rsidRPr="00625BBE">
        <w:rPr>
          <w:rFonts w:ascii="Times New Roman" w:hAnsi="Times New Roman" w:cs="Times New Roman"/>
          <w:sz w:val="24"/>
          <w:szCs w:val="24"/>
        </w:rPr>
        <w:t>2-3</w:t>
      </w:r>
      <w:r w:rsidRPr="00625BBE">
        <w:rPr>
          <w:rFonts w:ascii="Times New Roman" w:hAnsi="Times New Roman" w:cs="Times New Roman"/>
          <w:sz w:val="24"/>
          <w:szCs w:val="24"/>
        </w:rPr>
        <w:t>位任课老师作为评委，根据各小组的汇报和回答问题情况现场打分</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1</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40%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2</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40%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3</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20%</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w:t>
      </w:r>
    </w:p>
    <w:p w14:paraId="41C3AB29" w14:textId="1AA82407" w:rsidR="00277215" w:rsidRPr="00625BBE" w:rsidRDefault="00277215" w:rsidP="00901BE4">
      <w:pPr>
        <w:snapToGrid w:val="0"/>
        <w:spacing w:line="400" w:lineRule="exact"/>
        <w:ind w:firstLineChars="200" w:firstLine="480"/>
        <w:rPr>
          <w:rFonts w:ascii="Times New Roman" w:hAnsi="Times New Roman" w:cs="Times New Roman"/>
          <w:sz w:val="24"/>
          <w:szCs w:val="24"/>
        </w:rPr>
      </w:pPr>
      <w:r w:rsidRPr="00625BBE">
        <w:rPr>
          <w:rFonts w:ascii="Times New Roman" w:hAnsi="Times New Roman" w:cs="Times New Roman"/>
          <w:sz w:val="24"/>
          <w:szCs w:val="24"/>
        </w:rPr>
        <w:t>2.</w:t>
      </w:r>
      <w:r w:rsidRPr="00625BBE">
        <w:rPr>
          <w:rFonts w:ascii="Times New Roman" w:hAnsi="Times New Roman" w:cs="Times New Roman"/>
          <w:sz w:val="24"/>
          <w:szCs w:val="24"/>
        </w:rPr>
        <w:t>见习报告成绩</w:t>
      </w:r>
    </w:p>
    <w:p w14:paraId="7F004B55" w14:textId="20430201" w:rsidR="00625BBE" w:rsidRPr="00625BBE" w:rsidRDefault="00277215" w:rsidP="00901BE4">
      <w:pPr>
        <w:snapToGrid w:val="0"/>
        <w:spacing w:line="400" w:lineRule="exact"/>
        <w:ind w:firstLineChars="200" w:firstLine="480"/>
        <w:rPr>
          <w:rFonts w:ascii="Times New Roman" w:hAnsi="Times New Roman" w:cs="Times New Roman"/>
          <w:sz w:val="24"/>
          <w:szCs w:val="24"/>
        </w:rPr>
      </w:pPr>
      <w:r w:rsidRPr="00625BBE">
        <w:rPr>
          <w:rFonts w:ascii="Times New Roman" w:hAnsi="Times New Roman" w:cs="Times New Roman"/>
          <w:sz w:val="24"/>
          <w:szCs w:val="24"/>
        </w:rPr>
        <w:t>各见习班学生于见习周后的一周内以小组为单位，将见习报告电子版提交到云班课，纸质文档提交到相应指导老师。见习组指导老师按下表对见习报告进行成绩评定</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1</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45%</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2</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30%</w:t>
      </w:r>
      <w:r w:rsidR="00625BBE" w:rsidRPr="00625BBE">
        <w:rPr>
          <w:rFonts w:ascii="Times New Roman" w:hAnsi="Times New Roman" w:cs="Times New Roman"/>
          <w:sz w:val="24"/>
          <w:szCs w:val="24"/>
        </w:rPr>
        <w:t>；目标</w:t>
      </w:r>
      <w:r w:rsidR="00625BBE" w:rsidRPr="00625BBE">
        <w:rPr>
          <w:rFonts w:ascii="Times New Roman" w:hAnsi="Times New Roman" w:cs="Times New Roman"/>
          <w:sz w:val="24"/>
          <w:szCs w:val="24"/>
        </w:rPr>
        <w:t>3</w:t>
      </w:r>
      <w:r w:rsidR="00625BBE" w:rsidRPr="00625BBE">
        <w:rPr>
          <w:rFonts w:ascii="Times New Roman" w:hAnsi="Times New Roman" w:cs="Times New Roman"/>
          <w:sz w:val="24"/>
          <w:szCs w:val="24"/>
        </w:rPr>
        <w:t>：</w:t>
      </w:r>
      <w:r w:rsidR="00625BBE" w:rsidRPr="00625BBE">
        <w:rPr>
          <w:rFonts w:ascii="Times New Roman" w:hAnsi="Times New Roman" w:cs="Times New Roman"/>
          <w:sz w:val="24"/>
          <w:szCs w:val="24"/>
        </w:rPr>
        <w:t>25%</w:t>
      </w:r>
      <w:r w:rsidR="00625BBE" w:rsidRPr="00625BBE">
        <w:rPr>
          <w:rFonts w:ascii="Times New Roman" w:hAnsi="Times New Roman" w:cs="Times New Roman"/>
          <w:sz w:val="24"/>
          <w:szCs w:val="24"/>
        </w:rPr>
        <w:t>）</w:t>
      </w:r>
      <w:r w:rsidRPr="00625BBE">
        <w:rPr>
          <w:rFonts w:ascii="Times New Roman" w:hAnsi="Times New Roman" w:cs="Times New Roman"/>
          <w:sz w:val="24"/>
          <w:szCs w:val="24"/>
        </w:rPr>
        <w:t>。</w:t>
      </w:r>
    </w:p>
    <w:p w14:paraId="0A8A2AED" w14:textId="796DA92E" w:rsidR="00277215" w:rsidRPr="00901BE4" w:rsidRDefault="00277215" w:rsidP="00901BE4">
      <w:pPr>
        <w:snapToGrid w:val="0"/>
        <w:spacing w:line="400" w:lineRule="exact"/>
        <w:ind w:firstLineChars="200" w:firstLine="480"/>
        <w:rPr>
          <w:sz w:val="24"/>
          <w:szCs w:val="24"/>
        </w:rPr>
      </w:pPr>
      <w:r w:rsidRPr="00625BBE">
        <w:rPr>
          <w:rFonts w:ascii="Times New Roman" w:hAnsi="Times New Roman" w:cs="Times New Roman"/>
          <w:sz w:val="24"/>
          <w:szCs w:val="24"/>
        </w:rPr>
        <w:t>见习报告成绩评定依据如下</w:t>
      </w:r>
      <w:r w:rsidRPr="00901BE4">
        <w:rPr>
          <w:rFonts w:hint="eastAsia"/>
          <w:sz w:val="24"/>
          <w:szCs w:val="24"/>
        </w:rPr>
        <w:t>：</w:t>
      </w:r>
    </w:p>
    <w:p w14:paraId="4F1C987D" w14:textId="51664D00" w:rsidR="0086771C" w:rsidRPr="00625BBE" w:rsidRDefault="0086771C" w:rsidP="0086771C">
      <w:pPr>
        <w:snapToGrid w:val="0"/>
        <w:spacing w:line="400" w:lineRule="exact"/>
        <w:ind w:firstLineChars="200" w:firstLine="422"/>
        <w:jc w:val="center"/>
        <w:rPr>
          <w:b/>
          <w:bCs/>
          <w:szCs w:val="21"/>
        </w:rPr>
      </w:pPr>
      <w:r w:rsidRPr="00625BBE">
        <w:rPr>
          <w:rFonts w:hint="eastAsia"/>
          <w:b/>
          <w:bCs/>
          <w:szCs w:val="21"/>
        </w:rPr>
        <w:t>表</w:t>
      </w:r>
      <w:r w:rsidRPr="00625BBE">
        <w:rPr>
          <w:rFonts w:hint="eastAsia"/>
          <w:b/>
          <w:bCs/>
          <w:szCs w:val="21"/>
        </w:rPr>
        <w:t xml:space="preserve">4 </w:t>
      </w:r>
      <w:r w:rsidRPr="00625BBE">
        <w:rPr>
          <w:rFonts w:hint="eastAsia"/>
          <w:b/>
          <w:bCs/>
          <w:szCs w:val="21"/>
        </w:rPr>
        <w:t>见习报告评分构成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2"/>
        <w:gridCol w:w="6543"/>
        <w:gridCol w:w="1253"/>
      </w:tblGrid>
      <w:tr w:rsidR="00277215" w:rsidRPr="00DD2F8A" w14:paraId="11242A00" w14:textId="77777777" w:rsidTr="00625BBE">
        <w:trPr>
          <w:trHeight w:val="676"/>
          <w:jc w:val="center"/>
        </w:trPr>
        <w:tc>
          <w:tcPr>
            <w:tcW w:w="1232" w:type="dxa"/>
            <w:vAlign w:val="center"/>
          </w:tcPr>
          <w:p w14:paraId="719D7034" w14:textId="77777777" w:rsidR="00277215" w:rsidRPr="00DD2F8A" w:rsidRDefault="00277215" w:rsidP="00783241">
            <w:pPr>
              <w:jc w:val="center"/>
              <w:rPr>
                <w:rFonts w:hAnsi="宋体"/>
                <w:b/>
                <w:szCs w:val="16"/>
              </w:rPr>
            </w:pPr>
            <w:r w:rsidRPr="00DD2F8A">
              <w:rPr>
                <w:rFonts w:hAnsi="宋体"/>
                <w:b/>
                <w:szCs w:val="16"/>
              </w:rPr>
              <w:t>评分项目</w:t>
            </w:r>
          </w:p>
        </w:tc>
        <w:tc>
          <w:tcPr>
            <w:tcW w:w="6543" w:type="dxa"/>
            <w:vAlign w:val="center"/>
          </w:tcPr>
          <w:p w14:paraId="3FE67E3E" w14:textId="77777777" w:rsidR="00277215" w:rsidRPr="00DD2F8A" w:rsidRDefault="00277215" w:rsidP="00783241">
            <w:pPr>
              <w:jc w:val="center"/>
              <w:rPr>
                <w:rFonts w:hAnsi="宋体"/>
                <w:b/>
                <w:szCs w:val="16"/>
              </w:rPr>
            </w:pPr>
            <w:r w:rsidRPr="00DD2F8A">
              <w:rPr>
                <w:rFonts w:hAnsi="宋体"/>
                <w:b/>
                <w:szCs w:val="16"/>
              </w:rPr>
              <w:t>评分依据</w:t>
            </w:r>
          </w:p>
        </w:tc>
        <w:tc>
          <w:tcPr>
            <w:tcW w:w="1253" w:type="dxa"/>
            <w:vAlign w:val="center"/>
          </w:tcPr>
          <w:p w14:paraId="0885D40A" w14:textId="77777777" w:rsidR="00277215" w:rsidRPr="00DD2F8A" w:rsidRDefault="00277215" w:rsidP="00783241">
            <w:pPr>
              <w:jc w:val="center"/>
              <w:rPr>
                <w:rFonts w:hAnsi="宋体"/>
                <w:b/>
                <w:szCs w:val="16"/>
              </w:rPr>
            </w:pPr>
            <w:r w:rsidRPr="00DD2F8A">
              <w:rPr>
                <w:rFonts w:hAnsi="宋体"/>
                <w:b/>
                <w:szCs w:val="16"/>
              </w:rPr>
              <w:t>权重</w:t>
            </w:r>
          </w:p>
        </w:tc>
      </w:tr>
      <w:tr w:rsidR="00277215" w:rsidRPr="00DD2F8A" w14:paraId="3A9E56FC" w14:textId="77777777" w:rsidTr="00625BBE">
        <w:trPr>
          <w:trHeight w:val="443"/>
          <w:jc w:val="center"/>
        </w:trPr>
        <w:tc>
          <w:tcPr>
            <w:tcW w:w="1232" w:type="dxa"/>
            <w:vAlign w:val="center"/>
          </w:tcPr>
          <w:p w14:paraId="336BF57A" w14:textId="77777777" w:rsidR="00277215" w:rsidRPr="00DD2F8A" w:rsidRDefault="00277215" w:rsidP="00783241">
            <w:pPr>
              <w:rPr>
                <w:rFonts w:hAnsi="宋体"/>
                <w:sz w:val="20"/>
                <w:szCs w:val="18"/>
              </w:rPr>
            </w:pPr>
            <w:r w:rsidRPr="00DD2F8A">
              <w:rPr>
                <w:sz w:val="20"/>
                <w:szCs w:val="18"/>
              </w:rPr>
              <w:t>知识</w:t>
            </w:r>
          </w:p>
        </w:tc>
        <w:tc>
          <w:tcPr>
            <w:tcW w:w="6543" w:type="dxa"/>
            <w:vAlign w:val="center"/>
          </w:tcPr>
          <w:p w14:paraId="4FB51AFE" w14:textId="77777777" w:rsidR="00277215" w:rsidRPr="00DD2F8A" w:rsidRDefault="00277215" w:rsidP="00783241">
            <w:pPr>
              <w:rPr>
                <w:sz w:val="20"/>
                <w:szCs w:val="18"/>
              </w:rPr>
            </w:pPr>
            <w:r w:rsidRPr="00DD2F8A">
              <w:rPr>
                <w:sz w:val="20"/>
                <w:szCs w:val="18"/>
              </w:rPr>
              <w:t>见习中收获的知识真实、具体、丰富，重点突出。</w:t>
            </w:r>
          </w:p>
        </w:tc>
        <w:tc>
          <w:tcPr>
            <w:tcW w:w="1253" w:type="dxa"/>
            <w:vAlign w:val="center"/>
          </w:tcPr>
          <w:p w14:paraId="71D95BA9" w14:textId="77777777" w:rsidR="00277215" w:rsidRPr="00DD2F8A" w:rsidRDefault="00277215" w:rsidP="00783241">
            <w:pPr>
              <w:jc w:val="center"/>
              <w:rPr>
                <w:sz w:val="20"/>
                <w:szCs w:val="18"/>
              </w:rPr>
            </w:pPr>
            <w:r w:rsidRPr="00DD2F8A">
              <w:rPr>
                <w:sz w:val="20"/>
                <w:szCs w:val="18"/>
              </w:rPr>
              <w:t>45</w:t>
            </w:r>
          </w:p>
        </w:tc>
      </w:tr>
      <w:tr w:rsidR="00277215" w:rsidRPr="00DD2F8A" w14:paraId="298BF66A" w14:textId="77777777" w:rsidTr="00625BBE">
        <w:trPr>
          <w:trHeight w:val="449"/>
          <w:jc w:val="center"/>
        </w:trPr>
        <w:tc>
          <w:tcPr>
            <w:tcW w:w="1232" w:type="dxa"/>
            <w:vAlign w:val="center"/>
          </w:tcPr>
          <w:p w14:paraId="677BCD4C" w14:textId="77777777" w:rsidR="00277215" w:rsidRPr="00DD2F8A" w:rsidRDefault="00277215" w:rsidP="00783241">
            <w:pPr>
              <w:rPr>
                <w:rFonts w:hAnsi="宋体"/>
                <w:sz w:val="20"/>
                <w:szCs w:val="18"/>
              </w:rPr>
            </w:pPr>
            <w:r w:rsidRPr="00DD2F8A">
              <w:rPr>
                <w:sz w:val="20"/>
                <w:szCs w:val="18"/>
              </w:rPr>
              <w:t>技能</w:t>
            </w:r>
          </w:p>
        </w:tc>
        <w:tc>
          <w:tcPr>
            <w:tcW w:w="6543" w:type="dxa"/>
            <w:vAlign w:val="center"/>
          </w:tcPr>
          <w:p w14:paraId="137FCEF4" w14:textId="77777777" w:rsidR="00277215" w:rsidRPr="00DD2F8A" w:rsidRDefault="00277215" w:rsidP="00783241">
            <w:pPr>
              <w:rPr>
                <w:sz w:val="20"/>
                <w:szCs w:val="18"/>
              </w:rPr>
            </w:pPr>
            <w:r w:rsidRPr="00DD2F8A">
              <w:rPr>
                <w:sz w:val="20"/>
                <w:szCs w:val="18"/>
              </w:rPr>
              <w:t>按见习指南要求，符合编写规范。报告内容完整，层次清楚，结构合理；语言表述准确通顺，图表规范，引注无误，辞能达意，重点突出。</w:t>
            </w:r>
          </w:p>
        </w:tc>
        <w:tc>
          <w:tcPr>
            <w:tcW w:w="1253" w:type="dxa"/>
            <w:vAlign w:val="center"/>
          </w:tcPr>
          <w:p w14:paraId="29332129" w14:textId="77777777" w:rsidR="00277215" w:rsidRPr="00DD2F8A" w:rsidRDefault="00277215" w:rsidP="00783241">
            <w:pPr>
              <w:jc w:val="center"/>
              <w:rPr>
                <w:sz w:val="20"/>
                <w:szCs w:val="18"/>
              </w:rPr>
            </w:pPr>
            <w:r w:rsidRPr="00DD2F8A">
              <w:rPr>
                <w:sz w:val="20"/>
                <w:szCs w:val="18"/>
              </w:rPr>
              <w:t>25</w:t>
            </w:r>
          </w:p>
        </w:tc>
      </w:tr>
      <w:tr w:rsidR="00277215" w:rsidRPr="00DD2F8A" w14:paraId="7CCF7BB9" w14:textId="77777777" w:rsidTr="00625BBE">
        <w:trPr>
          <w:trHeight w:val="470"/>
          <w:jc w:val="center"/>
        </w:trPr>
        <w:tc>
          <w:tcPr>
            <w:tcW w:w="1232" w:type="dxa"/>
            <w:vAlign w:val="center"/>
          </w:tcPr>
          <w:p w14:paraId="79791626" w14:textId="77777777" w:rsidR="00277215" w:rsidRPr="00DD2F8A" w:rsidRDefault="00277215" w:rsidP="00783241">
            <w:pPr>
              <w:rPr>
                <w:rFonts w:hAnsi="宋体"/>
                <w:sz w:val="20"/>
                <w:szCs w:val="18"/>
              </w:rPr>
            </w:pPr>
            <w:r w:rsidRPr="00DD2F8A">
              <w:rPr>
                <w:sz w:val="20"/>
                <w:szCs w:val="18"/>
              </w:rPr>
              <w:t>问题能力</w:t>
            </w:r>
          </w:p>
        </w:tc>
        <w:tc>
          <w:tcPr>
            <w:tcW w:w="6543" w:type="dxa"/>
            <w:vAlign w:val="center"/>
          </w:tcPr>
          <w:p w14:paraId="3553A13F" w14:textId="77777777" w:rsidR="00277215" w:rsidRPr="00DD2F8A" w:rsidRDefault="00277215" w:rsidP="00783241">
            <w:pPr>
              <w:rPr>
                <w:sz w:val="20"/>
                <w:szCs w:val="18"/>
              </w:rPr>
            </w:pPr>
            <w:r w:rsidRPr="00DD2F8A">
              <w:rPr>
                <w:sz w:val="20"/>
                <w:szCs w:val="18"/>
              </w:rPr>
              <w:t>能在见习过程中发现问题，提出问题，分析问题，并提出问题的初步解决方案或建议，提出的问题有意义，问题分析科学，方案或建议合理。</w:t>
            </w:r>
          </w:p>
        </w:tc>
        <w:tc>
          <w:tcPr>
            <w:tcW w:w="1253" w:type="dxa"/>
            <w:vAlign w:val="center"/>
          </w:tcPr>
          <w:p w14:paraId="645DC806" w14:textId="77777777" w:rsidR="00277215" w:rsidRPr="00DD2F8A" w:rsidRDefault="00277215" w:rsidP="00783241">
            <w:pPr>
              <w:jc w:val="center"/>
              <w:rPr>
                <w:sz w:val="20"/>
                <w:szCs w:val="18"/>
              </w:rPr>
            </w:pPr>
            <w:r w:rsidRPr="00DD2F8A">
              <w:rPr>
                <w:sz w:val="20"/>
                <w:szCs w:val="18"/>
              </w:rPr>
              <w:t>15</w:t>
            </w:r>
          </w:p>
        </w:tc>
      </w:tr>
      <w:tr w:rsidR="00277215" w:rsidRPr="00DD2F8A" w14:paraId="3125E9B8" w14:textId="77777777" w:rsidTr="00625BBE">
        <w:trPr>
          <w:trHeight w:val="447"/>
          <w:jc w:val="center"/>
        </w:trPr>
        <w:tc>
          <w:tcPr>
            <w:tcW w:w="1232" w:type="dxa"/>
            <w:vAlign w:val="center"/>
          </w:tcPr>
          <w:p w14:paraId="3ECA577A" w14:textId="77777777" w:rsidR="00277215" w:rsidRPr="00DD2F8A" w:rsidRDefault="00277215" w:rsidP="00783241">
            <w:pPr>
              <w:rPr>
                <w:sz w:val="20"/>
                <w:szCs w:val="18"/>
              </w:rPr>
            </w:pPr>
            <w:r w:rsidRPr="00DD2F8A">
              <w:rPr>
                <w:sz w:val="20"/>
                <w:szCs w:val="18"/>
              </w:rPr>
              <w:t>情感态度</w:t>
            </w:r>
          </w:p>
        </w:tc>
        <w:tc>
          <w:tcPr>
            <w:tcW w:w="6543" w:type="dxa"/>
            <w:vAlign w:val="center"/>
          </w:tcPr>
          <w:p w14:paraId="738AB31E" w14:textId="77777777" w:rsidR="00277215" w:rsidRPr="00DD2F8A" w:rsidRDefault="00277215" w:rsidP="00783241">
            <w:pPr>
              <w:rPr>
                <w:sz w:val="20"/>
                <w:szCs w:val="18"/>
              </w:rPr>
            </w:pPr>
            <w:r w:rsidRPr="00DD2F8A">
              <w:rPr>
                <w:sz w:val="20"/>
                <w:szCs w:val="18"/>
              </w:rPr>
              <w:t>真实描述见习体验，感悟，体会深刻</w:t>
            </w:r>
          </w:p>
        </w:tc>
        <w:tc>
          <w:tcPr>
            <w:tcW w:w="1253" w:type="dxa"/>
            <w:vAlign w:val="center"/>
          </w:tcPr>
          <w:p w14:paraId="2B0670E6" w14:textId="77777777" w:rsidR="00277215" w:rsidRPr="00DD2F8A" w:rsidRDefault="00277215" w:rsidP="00783241">
            <w:pPr>
              <w:jc w:val="center"/>
              <w:rPr>
                <w:sz w:val="20"/>
                <w:szCs w:val="18"/>
              </w:rPr>
            </w:pPr>
            <w:r w:rsidRPr="00DD2F8A">
              <w:rPr>
                <w:sz w:val="20"/>
                <w:szCs w:val="18"/>
              </w:rPr>
              <w:t>15</w:t>
            </w:r>
          </w:p>
        </w:tc>
      </w:tr>
      <w:tr w:rsidR="00277215" w:rsidRPr="00DD2F8A" w14:paraId="33813C8E" w14:textId="77777777" w:rsidTr="00625BBE">
        <w:trPr>
          <w:trHeight w:val="467"/>
          <w:jc w:val="center"/>
        </w:trPr>
        <w:tc>
          <w:tcPr>
            <w:tcW w:w="1232" w:type="dxa"/>
            <w:vAlign w:val="center"/>
          </w:tcPr>
          <w:p w14:paraId="1683FA3C" w14:textId="77777777" w:rsidR="00277215" w:rsidRPr="00DD2F8A" w:rsidRDefault="00277215" w:rsidP="00783241">
            <w:pPr>
              <w:rPr>
                <w:sz w:val="20"/>
                <w:szCs w:val="18"/>
              </w:rPr>
            </w:pPr>
            <w:r w:rsidRPr="00DD2F8A">
              <w:rPr>
                <w:sz w:val="20"/>
                <w:szCs w:val="18"/>
              </w:rPr>
              <w:t>合计</w:t>
            </w:r>
          </w:p>
        </w:tc>
        <w:tc>
          <w:tcPr>
            <w:tcW w:w="6543" w:type="dxa"/>
            <w:vAlign w:val="center"/>
          </w:tcPr>
          <w:p w14:paraId="602380B9" w14:textId="77777777" w:rsidR="00277215" w:rsidRPr="00DD2F8A" w:rsidRDefault="00277215" w:rsidP="00783241">
            <w:pPr>
              <w:rPr>
                <w:sz w:val="20"/>
                <w:szCs w:val="18"/>
              </w:rPr>
            </w:pPr>
          </w:p>
        </w:tc>
        <w:tc>
          <w:tcPr>
            <w:tcW w:w="1253" w:type="dxa"/>
            <w:vAlign w:val="center"/>
          </w:tcPr>
          <w:p w14:paraId="4D0E2A80" w14:textId="77777777" w:rsidR="00277215" w:rsidRPr="00DD2F8A" w:rsidRDefault="00277215" w:rsidP="00783241">
            <w:pPr>
              <w:jc w:val="center"/>
              <w:rPr>
                <w:sz w:val="20"/>
                <w:szCs w:val="18"/>
              </w:rPr>
            </w:pPr>
            <w:r w:rsidRPr="00DD2F8A">
              <w:rPr>
                <w:sz w:val="20"/>
                <w:szCs w:val="18"/>
              </w:rPr>
              <w:t>100</w:t>
            </w:r>
          </w:p>
        </w:tc>
      </w:tr>
    </w:tbl>
    <w:p w14:paraId="0A7D56A8" w14:textId="77777777" w:rsidR="004C30EB" w:rsidRDefault="004C30EB">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p>
    <w:p w14:paraId="32AB7C6D" w14:textId="77777777" w:rsidR="004C30EB" w:rsidRDefault="004C30EB" w:rsidP="004C30EB">
      <w:pPr>
        <w:kinsoku w:val="0"/>
        <w:overflowPunct w:val="0"/>
        <w:autoSpaceDE w:val="0"/>
        <w:autoSpaceDN w:val="0"/>
        <w:adjustRightInd w:val="0"/>
        <w:spacing w:before="86" w:line="400" w:lineRule="exact"/>
        <w:ind w:firstLineChars="200" w:firstLine="482"/>
        <w:rPr>
          <w:rFonts w:ascii="黑体" w:eastAsia="黑体" w:hAnsi="黑体" w:cs="黑体"/>
          <w:b/>
          <w:sz w:val="24"/>
          <w:szCs w:val="24"/>
        </w:rPr>
      </w:pPr>
      <w:r>
        <w:rPr>
          <w:rFonts w:ascii="黑体" w:eastAsia="黑体" w:hAnsi="黑体" w:cs="黑体" w:hint="eastAsia"/>
          <w:b/>
          <w:sz w:val="24"/>
          <w:szCs w:val="24"/>
        </w:rPr>
        <w:t>（三）评分标准</w:t>
      </w:r>
    </w:p>
    <w:p w14:paraId="319FC0D3" w14:textId="2F5C4CE9" w:rsidR="004C30EB" w:rsidRDefault="004C30EB" w:rsidP="004C30EB">
      <w:pPr>
        <w:spacing w:line="360" w:lineRule="auto"/>
        <w:jc w:val="center"/>
        <w:rPr>
          <w:rFonts w:ascii="Times New Roman" w:eastAsia="宋体" w:hAnsi="Times New Roman" w:cs="Times New Roman"/>
          <w:b/>
          <w:color w:val="FF0000"/>
          <w:szCs w:val="21"/>
        </w:rPr>
      </w:pPr>
      <w:r>
        <w:rPr>
          <w:rFonts w:ascii="Times New Roman" w:eastAsia="宋体" w:hAnsi="Times New Roman" w:cs="Times New Roman" w:hint="eastAsia"/>
          <w:b/>
          <w:szCs w:val="21"/>
        </w:rPr>
        <w:t>表</w:t>
      </w:r>
      <w:r w:rsidR="0025161E">
        <w:rPr>
          <w:rFonts w:ascii="Times New Roman" w:eastAsia="宋体" w:hAnsi="Times New Roman" w:cs="Times New Roman"/>
          <w:b/>
          <w:szCs w:val="21"/>
        </w:rPr>
        <w:t>5</w:t>
      </w:r>
      <w:r>
        <w:rPr>
          <w:rFonts w:ascii="Times New Roman" w:eastAsia="宋体" w:hAnsi="Times New Roman" w:cs="Times New Roman" w:hint="eastAsia"/>
          <w:b/>
          <w:szCs w:val="21"/>
        </w:rPr>
        <w:t xml:space="preserve"> </w:t>
      </w:r>
      <w:r>
        <w:rPr>
          <w:rFonts w:ascii="Times New Roman" w:eastAsia="宋体" w:hAnsi="Times New Roman" w:cs="Times New Roman" w:hint="eastAsia"/>
          <w:b/>
          <w:szCs w:val="21"/>
        </w:rPr>
        <w:t>评分标准</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
        <w:gridCol w:w="1648"/>
        <w:gridCol w:w="1647"/>
        <w:gridCol w:w="1647"/>
        <w:gridCol w:w="1647"/>
        <w:gridCol w:w="1606"/>
      </w:tblGrid>
      <w:tr w:rsidR="004C30EB" w14:paraId="7C876B7C" w14:textId="77777777" w:rsidTr="0086771C">
        <w:trPr>
          <w:trHeight w:val="20"/>
          <w:jc w:val="center"/>
        </w:trPr>
        <w:tc>
          <w:tcPr>
            <w:tcW w:w="587" w:type="pct"/>
            <w:vMerge w:val="restart"/>
            <w:vAlign w:val="center"/>
          </w:tcPr>
          <w:p w14:paraId="58B53498"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考核项目</w:t>
            </w:r>
          </w:p>
        </w:tc>
        <w:tc>
          <w:tcPr>
            <w:tcW w:w="4413" w:type="pct"/>
            <w:gridSpan w:val="5"/>
            <w:vAlign w:val="center"/>
          </w:tcPr>
          <w:p w14:paraId="3AAF922C"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评分</w:t>
            </w:r>
            <w:r>
              <w:rPr>
                <w:rFonts w:ascii="Times New Roman" w:hAnsi="Times New Roman"/>
                <w:b/>
                <w:szCs w:val="21"/>
              </w:rPr>
              <w:t>标准</w:t>
            </w:r>
          </w:p>
        </w:tc>
      </w:tr>
      <w:tr w:rsidR="004C30EB" w14:paraId="43973CDA" w14:textId="77777777" w:rsidTr="0086771C">
        <w:trPr>
          <w:trHeight w:val="20"/>
          <w:jc w:val="center"/>
        </w:trPr>
        <w:tc>
          <w:tcPr>
            <w:tcW w:w="587" w:type="pct"/>
            <w:vMerge/>
            <w:vAlign w:val="center"/>
          </w:tcPr>
          <w:p w14:paraId="72337B84" w14:textId="77777777" w:rsidR="004C30EB" w:rsidRDefault="004C30EB" w:rsidP="00783241">
            <w:pPr>
              <w:adjustRightInd w:val="0"/>
              <w:snapToGrid w:val="0"/>
              <w:rPr>
                <w:rFonts w:ascii="Times New Roman" w:hAnsi="Times New Roman"/>
                <w:b/>
                <w:szCs w:val="21"/>
              </w:rPr>
            </w:pPr>
          </w:p>
        </w:tc>
        <w:tc>
          <w:tcPr>
            <w:tcW w:w="887" w:type="pct"/>
            <w:vAlign w:val="center"/>
          </w:tcPr>
          <w:p w14:paraId="3C166061"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优秀</w:t>
            </w:r>
          </w:p>
          <w:p w14:paraId="417C3298"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w:t>
            </w:r>
            <w:r>
              <w:rPr>
                <w:rFonts w:ascii="Times New Roman" w:hAnsi="Times New Roman"/>
                <w:b/>
                <w:szCs w:val="21"/>
              </w:rPr>
              <w:t>100&gt;x</w:t>
            </w:r>
            <w:r>
              <w:rPr>
                <w:rFonts w:ascii="宋体" w:hAnsi="宋体" w:hint="eastAsia"/>
                <w:b/>
                <w:szCs w:val="21"/>
              </w:rPr>
              <w:t>≥</w:t>
            </w:r>
            <w:r>
              <w:rPr>
                <w:rFonts w:ascii="Times New Roman" w:hAnsi="Times New Roman"/>
                <w:b/>
                <w:szCs w:val="21"/>
              </w:rPr>
              <w:t>90</w:t>
            </w:r>
            <w:r>
              <w:rPr>
                <w:rFonts w:ascii="Times New Roman" w:hAnsi="Times New Roman" w:hint="eastAsia"/>
                <w:b/>
                <w:szCs w:val="21"/>
              </w:rPr>
              <w:t>)</w:t>
            </w:r>
          </w:p>
        </w:tc>
        <w:tc>
          <w:tcPr>
            <w:tcW w:w="887" w:type="pct"/>
            <w:vAlign w:val="center"/>
          </w:tcPr>
          <w:p w14:paraId="54ADC463"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良好</w:t>
            </w:r>
          </w:p>
          <w:p w14:paraId="2953FBA2"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w:t>
            </w:r>
            <w:r>
              <w:rPr>
                <w:rFonts w:ascii="Times New Roman" w:hAnsi="Times New Roman"/>
                <w:b/>
                <w:szCs w:val="21"/>
              </w:rPr>
              <w:t>90&gt; x</w:t>
            </w:r>
            <w:r>
              <w:rPr>
                <w:rFonts w:ascii="宋体" w:hAnsi="宋体" w:hint="eastAsia"/>
                <w:b/>
                <w:szCs w:val="21"/>
              </w:rPr>
              <w:t>≥</w:t>
            </w:r>
            <w:r>
              <w:rPr>
                <w:rFonts w:ascii="Times New Roman" w:hAnsi="Times New Roman"/>
                <w:b/>
                <w:szCs w:val="21"/>
              </w:rPr>
              <w:t>80)</w:t>
            </w:r>
          </w:p>
        </w:tc>
        <w:tc>
          <w:tcPr>
            <w:tcW w:w="887" w:type="pct"/>
            <w:vAlign w:val="center"/>
          </w:tcPr>
          <w:p w14:paraId="15E93E63"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中等</w:t>
            </w:r>
          </w:p>
          <w:p w14:paraId="300B08D9"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w:t>
            </w:r>
            <w:r>
              <w:rPr>
                <w:rFonts w:ascii="Times New Roman" w:hAnsi="Times New Roman"/>
                <w:b/>
                <w:szCs w:val="21"/>
              </w:rPr>
              <w:t>80&gt; x</w:t>
            </w:r>
            <w:r>
              <w:rPr>
                <w:rFonts w:ascii="宋体" w:hAnsi="宋体" w:hint="eastAsia"/>
                <w:b/>
                <w:szCs w:val="21"/>
              </w:rPr>
              <w:t>≥</w:t>
            </w:r>
            <w:r>
              <w:rPr>
                <w:rFonts w:ascii="Times New Roman" w:hAnsi="Times New Roman"/>
                <w:b/>
                <w:szCs w:val="21"/>
              </w:rPr>
              <w:t>70</w:t>
            </w:r>
            <w:r>
              <w:rPr>
                <w:rFonts w:ascii="Times New Roman" w:hAnsi="Times New Roman" w:hint="eastAsia"/>
                <w:b/>
                <w:szCs w:val="21"/>
              </w:rPr>
              <w:t>)</w:t>
            </w:r>
          </w:p>
        </w:tc>
        <w:tc>
          <w:tcPr>
            <w:tcW w:w="887" w:type="pct"/>
            <w:vAlign w:val="center"/>
          </w:tcPr>
          <w:p w14:paraId="325F3F1B"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及格</w:t>
            </w:r>
          </w:p>
          <w:p w14:paraId="0B04B339"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w:t>
            </w:r>
            <w:r>
              <w:rPr>
                <w:rFonts w:ascii="Times New Roman" w:hAnsi="Times New Roman"/>
                <w:b/>
                <w:szCs w:val="21"/>
              </w:rPr>
              <w:t>70&gt; x</w:t>
            </w:r>
            <w:r>
              <w:rPr>
                <w:rFonts w:ascii="宋体" w:hAnsi="宋体" w:hint="eastAsia"/>
                <w:b/>
                <w:szCs w:val="21"/>
              </w:rPr>
              <w:t>≥</w:t>
            </w:r>
            <w:r>
              <w:rPr>
                <w:rFonts w:ascii="Times New Roman" w:hAnsi="Times New Roman"/>
                <w:b/>
                <w:szCs w:val="21"/>
              </w:rPr>
              <w:t>60</w:t>
            </w:r>
            <w:r>
              <w:rPr>
                <w:rFonts w:ascii="Times New Roman" w:hAnsi="Times New Roman" w:hint="eastAsia"/>
                <w:b/>
                <w:szCs w:val="21"/>
              </w:rPr>
              <w:t>)</w:t>
            </w:r>
          </w:p>
        </w:tc>
        <w:tc>
          <w:tcPr>
            <w:tcW w:w="864" w:type="pct"/>
            <w:vAlign w:val="center"/>
          </w:tcPr>
          <w:p w14:paraId="4E5C3EF7"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不及格</w:t>
            </w:r>
          </w:p>
          <w:p w14:paraId="43E8587B" w14:textId="77777777" w:rsidR="004C30EB" w:rsidRDefault="004C30EB" w:rsidP="00783241">
            <w:pPr>
              <w:adjustRightInd w:val="0"/>
              <w:snapToGrid w:val="0"/>
              <w:jc w:val="center"/>
              <w:rPr>
                <w:rFonts w:ascii="Times New Roman" w:hAnsi="Times New Roman"/>
                <w:b/>
                <w:szCs w:val="21"/>
              </w:rPr>
            </w:pPr>
            <w:r>
              <w:rPr>
                <w:rFonts w:ascii="Times New Roman" w:hAnsi="Times New Roman" w:hint="eastAsia"/>
                <w:b/>
                <w:szCs w:val="21"/>
              </w:rPr>
              <w:t>(</w:t>
            </w:r>
            <w:r>
              <w:rPr>
                <w:rFonts w:ascii="Times New Roman" w:hAnsi="Times New Roman"/>
                <w:b/>
                <w:szCs w:val="21"/>
              </w:rPr>
              <w:t>x &lt;60</w:t>
            </w:r>
            <w:r>
              <w:rPr>
                <w:rFonts w:ascii="Times New Roman" w:hAnsi="Times New Roman" w:hint="eastAsia"/>
                <w:b/>
                <w:szCs w:val="21"/>
              </w:rPr>
              <w:t>)</w:t>
            </w:r>
          </w:p>
        </w:tc>
      </w:tr>
      <w:tr w:rsidR="004C30EB" w14:paraId="6D41B92A" w14:textId="77777777" w:rsidTr="00625BBE">
        <w:trPr>
          <w:trHeight w:val="841"/>
          <w:jc w:val="center"/>
        </w:trPr>
        <w:tc>
          <w:tcPr>
            <w:tcW w:w="587" w:type="pct"/>
            <w:vAlign w:val="center"/>
          </w:tcPr>
          <w:p w14:paraId="1C064CB1" w14:textId="238AA765" w:rsidR="004C30EB" w:rsidRPr="0025161E" w:rsidRDefault="004C30EB" w:rsidP="00783241">
            <w:pPr>
              <w:adjustRightInd w:val="0"/>
              <w:snapToGrid w:val="0"/>
              <w:spacing w:line="440" w:lineRule="exact"/>
              <w:jc w:val="center"/>
              <w:rPr>
                <w:rFonts w:ascii="Times New Roman" w:hAnsi="Times New Roman"/>
                <w:szCs w:val="21"/>
              </w:rPr>
            </w:pPr>
            <w:r w:rsidRPr="0025161E">
              <w:rPr>
                <w:rFonts w:ascii="Times New Roman" w:hAnsi="Times New Roman" w:hint="eastAsia"/>
                <w:szCs w:val="21"/>
              </w:rPr>
              <w:t>见习报告</w:t>
            </w:r>
          </w:p>
        </w:tc>
        <w:tc>
          <w:tcPr>
            <w:tcW w:w="887" w:type="pct"/>
            <w:vAlign w:val="center"/>
          </w:tcPr>
          <w:p w14:paraId="38B8DF71" w14:textId="08710778" w:rsidR="004C30EB" w:rsidRPr="0025161E" w:rsidRDefault="004C30EB" w:rsidP="00783241">
            <w:pPr>
              <w:jc w:val="left"/>
              <w:rPr>
                <w:rFonts w:ascii="Times New Roman" w:hAnsi="Times New Roman"/>
                <w:szCs w:val="21"/>
              </w:rPr>
            </w:pPr>
            <w:r w:rsidRPr="0025161E">
              <w:rPr>
                <w:rFonts w:ascii="Times New Roman" w:hAnsi="Times New Roman" w:hint="eastAsia"/>
                <w:szCs w:val="21"/>
              </w:rPr>
              <w:t>能够很好的完成见习任务，见习报告能够对</w:t>
            </w:r>
            <w:r w:rsidRPr="0025161E">
              <w:rPr>
                <w:rFonts w:ascii="Times New Roman" w:hAnsi="Times New Roman" w:hint="eastAsia"/>
                <w:szCs w:val="21"/>
              </w:rPr>
              <w:lastRenderedPageBreak/>
              <w:t>见习内容进行全面、系统总结，能够运用学过的理论知识对某些问题加以分析，并有某些独到的见解，报告结构合严谨，语言流畅，见习收获真挚深刻。</w:t>
            </w:r>
          </w:p>
        </w:tc>
        <w:tc>
          <w:tcPr>
            <w:tcW w:w="887" w:type="pct"/>
            <w:vAlign w:val="center"/>
          </w:tcPr>
          <w:p w14:paraId="2760D449" w14:textId="7AA43C6E" w:rsidR="004C30EB" w:rsidRPr="0025161E" w:rsidRDefault="004C30EB" w:rsidP="00783241">
            <w:pPr>
              <w:rPr>
                <w:rFonts w:ascii="Times New Roman" w:hAnsi="Times New Roman"/>
                <w:szCs w:val="21"/>
              </w:rPr>
            </w:pPr>
            <w:r w:rsidRPr="0025161E">
              <w:rPr>
                <w:rFonts w:ascii="Times New Roman" w:hAnsi="Times New Roman" w:hint="eastAsia"/>
                <w:szCs w:val="21"/>
              </w:rPr>
              <w:lastRenderedPageBreak/>
              <w:t>能够较好的完成见习任务，见习报告能对见</w:t>
            </w:r>
            <w:r w:rsidRPr="0025161E">
              <w:rPr>
                <w:rFonts w:ascii="Times New Roman" w:hAnsi="Times New Roman" w:hint="eastAsia"/>
                <w:szCs w:val="21"/>
              </w:rPr>
              <w:lastRenderedPageBreak/>
              <w:t>习内容进行比较全面、系统的总结，能够发现某些环境问题并加以分析，观点正确，见习报告结构合理，语言表达通顺，有比较深刻的感想与收获。</w:t>
            </w:r>
          </w:p>
        </w:tc>
        <w:tc>
          <w:tcPr>
            <w:tcW w:w="887" w:type="pct"/>
            <w:vAlign w:val="center"/>
          </w:tcPr>
          <w:p w14:paraId="2616D212" w14:textId="076F7974" w:rsidR="004C30EB" w:rsidRPr="0025161E" w:rsidRDefault="004C30EB" w:rsidP="004C30EB">
            <w:pPr>
              <w:rPr>
                <w:rFonts w:ascii="Times New Roman" w:hAnsi="Times New Roman"/>
                <w:szCs w:val="21"/>
              </w:rPr>
            </w:pPr>
            <w:r w:rsidRPr="0025161E">
              <w:rPr>
                <w:rFonts w:ascii="Times New Roman" w:hAnsi="Times New Roman" w:hint="eastAsia"/>
                <w:szCs w:val="21"/>
              </w:rPr>
              <w:lastRenderedPageBreak/>
              <w:t>能大部分完成见习任务，见习报告能对见习</w:t>
            </w:r>
            <w:r w:rsidRPr="0025161E">
              <w:rPr>
                <w:rFonts w:ascii="Times New Roman" w:hAnsi="Times New Roman" w:hint="eastAsia"/>
                <w:szCs w:val="21"/>
              </w:rPr>
              <w:lastRenderedPageBreak/>
              <w:t>内容进行比较全面的总结，</w:t>
            </w:r>
          </w:p>
          <w:p w14:paraId="48BCAD04" w14:textId="01A94A07" w:rsidR="004C30EB" w:rsidRPr="0025161E" w:rsidRDefault="004C30EB" w:rsidP="00783241">
            <w:pPr>
              <w:rPr>
                <w:rFonts w:ascii="Times New Roman" w:hAnsi="Times New Roman"/>
                <w:szCs w:val="21"/>
              </w:rPr>
            </w:pPr>
            <w:r w:rsidRPr="0025161E">
              <w:rPr>
                <w:rFonts w:ascii="Times New Roman" w:hAnsi="Times New Roman" w:hint="eastAsia"/>
                <w:szCs w:val="21"/>
              </w:rPr>
              <w:t>能如实阐述某个环境或地质现象和问题，观点正确；结构合理，语言表达通顺。</w:t>
            </w:r>
          </w:p>
        </w:tc>
        <w:tc>
          <w:tcPr>
            <w:tcW w:w="887" w:type="pct"/>
            <w:vAlign w:val="center"/>
          </w:tcPr>
          <w:p w14:paraId="09464AA6" w14:textId="65E13F73" w:rsidR="004C30EB" w:rsidRPr="0025161E" w:rsidRDefault="004C30EB" w:rsidP="00783241">
            <w:pPr>
              <w:rPr>
                <w:rFonts w:ascii="Times New Roman" w:hAnsi="Times New Roman"/>
                <w:szCs w:val="21"/>
              </w:rPr>
            </w:pPr>
            <w:r w:rsidRPr="0025161E">
              <w:rPr>
                <w:rFonts w:ascii="Times New Roman" w:hAnsi="Times New Roman" w:hint="eastAsia"/>
                <w:szCs w:val="21"/>
              </w:rPr>
              <w:lastRenderedPageBreak/>
              <w:t>完成了见习的主要任务，能完成见习报告，内</w:t>
            </w:r>
            <w:r w:rsidRPr="0025161E">
              <w:rPr>
                <w:rFonts w:ascii="Times New Roman" w:hAnsi="Times New Roman" w:hint="eastAsia"/>
                <w:szCs w:val="21"/>
              </w:rPr>
              <w:lastRenderedPageBreak/>
              <w:t>容基本正确，但不够完整、系统</w:t>
            </w:r>
            <w:r w:rsidR="0086771C" w:rsidRPr="0025161E">
              <w:rPr>
                <w:rFonts w:ascii="Times New Roman" w:hAnsi="Times New Roman" w:hint="eastAsia"/>
                <w:szCs w:val="21"/>
              </w:rPr>
              <w:t>。见习报告结构基本完整，</w:t>
            </w:r>
            <w:r w:rsidRPr="0025161E">
              <w:rPr>
                <w:rFonts w:ascii="Times New Roman" w:hAnsi="Times New Roman" w:hint="eastAsia"/>
                <w:szCs w:val="21"/>
              </w:rPr>
              <w:t>语言表达较为通顺。</w:t>
            </w:r>
            <w:r w:rsidR="0086771C" w:rsidRPr="0025161E">
              <w:rPr>
                <w:rFonts w:ascii="Times New Roman" w:hAnsi="Times New Roman" w:hint="eastAsia"/>
                <w:szCs w:val="21"/>
              </w:rPr>
              <w:t>有收获与感想，但不够深刻。</w:t>
            </w:r>
          </w:p>
        </w:tc>
        <w:tc>
          <w:tcPr>
            <w:tcW w:w="864" w:type="pct"/>
            <w:vAlign w:val="center"/>
          </w:tcPr>
          <w:p w14:paraId="68AA6DC3" w14:textId="3616DE00" w:rsidR="004C30EB" w:rsidRPr="0025161E" w:rsidRDefault="0086771C" w:rsidP="00783241">
            <w:pPr>
              <w:rPr>
                <w:rFonts w:ascii="Times New Roman" w:hAnsi="Times New Roman"/>
                <w:szCs w:val="21"/>
              </w:rPr>
            </w:pPr>
            <w:r w:rsidRPr="0025161E">
              <w:rPr>
                <w:rFonts w:ascii="Times New Roman" w:hAnsi="Times New Roman" w:hint="eastAsia"/>
                <w:szCs w:val="21"/>
              </w:rPr>
              <w:lastRenderedPageBreak/>
              <w:t>未完成主要见习内容，见习报告抄袭别人或</w:t>
            </w:r>
            <w:r w:rsidRPr="0025161E">
              <w:rPr>
                <w:rFonts w:ascii="Times New Roman" w:hAnsi="Times New Roman" w:hint="eastAsia"/>
                <w:szCs w:val="21"/>
              </w:rPr>
              <w:lastRenderedPageBreak/>
              <w:t>马虎潦草，内容有明显错误，见习报告内容不完整</w:t>
            </w:r>
            <w:r w:rsidR="004C30EB" w:rsidRPr="0025161E">
              <w:rPr>
                <w:rFonts w:ascii="Times New Roman" w:hAnsi="Times New Roman" w:hint="eastAsia"/>
                <w:szCs w:val="21"/>
              </w:rPr>
              <w:t>，未达到要求</w:t>
            </w:r>
            <w:r w:rsidRPr="0025161E">
              <w:rPr>
                <w:rFonts w:ascii="Times New Roman" w:hAnsi="Times New Roman" w:hint="eastAsia"/>
                <w:szCs w:val="21"/>
              </w:rPr>
              <w:t>；</w:t>
            </w:r>
            <w:r w:rsidR="004C30EB" w:rsidRPr="0025161E">
              <w:rPr>
                <w:rFonts w:ascii="Times New Roman" w:hAnsi="Times New Roman" w:hint="eastAsia"/>
                <w:szCs w:val="21"/>
              </w:rPr>
              <w:t>结构混乱，语言表达不通顺。</w:t>
            </w:r>
            <w:r w:rsidRPr="0025161E">
              <w:rPr>
                <w:rFonts w:ascii="Times New Roman" w:hAnsi="Times New Roman" w:hint="eastAsia"/>
                <w:szCs w:val="21"/>
              </w:rPr>
              <w:t>没有收获与感想。</w:t>
            </w:r>
          </w:p>
        </w:tc>
      </w:tr>
    </w:tbl>
    <w:p w14:paraId="1EAECAEC" w14:textId="77777777" w:rsidR="004C30EB" w:rsidRDefault="004C30EB">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p>
    <w:p w14:paraId="2B20A098" w14:textId="03B054B8" w:rsidR="008C33B8" w:rsidRDefault="00000000">
      <w:pPr>
        <w:pStyle w:val="2"/>
        <w:kinsoku w:val="0"/>
        <w:overflowPunct w:val="0"/>
        <w:autoSpaceDE w:val="0"/>
        <w:autoSpaceDN w:val="0"/>
        <w:adjustRightInd w:val="0"/>
        <w:snapToGrid w:val="0"/>
        <w:spacing w:before="0" w:afterLines="50" w:after="120"/>
        <w:ind w:left="0" w:firstLineChars="200" w:firstLine="562"/>
        <w:jc w:val="left"/>
        <w:rPr>
          <w:rFonts w:ascii="Times New Roman" w:eastAsia="黑体" w:hAnsi="Times New Roman" w:cs="Times New Roman" w:hint="default"/>
          <w:kern w:val="0"/>
        </w:rPr>
      </w:pPr>
      <w:r>
        <w:rPr>
          <w:rFonts w:ascii="Times New Roman" w:eastAsia="黑体" w:hAnsi="Times New Roman" w:cs="Times New Roman"/>
          <w:kern w:val="0"/>
        </w:rPr>
        <w:t>五、其他说明</w:t>
      </w:r>
    </w:p>
    <w:p w14:paraId="1DBDAA5B" w14:textId="095FAC8B" w:rsidR="008C33B8" w:rsidRDefault="00000000" w:rsidP="00901BE4">
      <w:pPr>
        <w:spacing w:line="400" w:lineRule="exact"/>
        <w:ind w:firstLineChars="200" w:firstLine="480"/>
      </w:pPr>
      <w:r>
        <w:rPr>
          <w:rFonts w:ascii="Times New Roman" w:eastAsia="宋体" w:hAnsi="Times New Roman" w:cs="Times New Roman" w:hint="eastAsia"/>
          <w:color w:val="000000"/>
          <w:kern w:val="0"/>
          <w:sz w:val="24"/>
          <w:szCs w:val="24"/>
        </w:rPr>
        <w:t>本课程大纲依据</w:t>
      </w:r>
      <w:r>
        <w:rPr>
          <w:rFonts w:ascii="Times New Roman" w:eastAsia="宋体" w:hAnsi="Times New Roman" w:cs="Times New Roman" w:hint="eastAsia"/>
          <w:color w:val="000000"/>
          <w:kern w:val="0"/>
          <w:sz w:val="24"/>
          <w:szCs w:val="24"/>
        </w:rPr>
        <w:t>2023</w:t>
      </w:r>
      <w:r>
        <w:rPr>
          <w:rFonts w:ascii="Times New Roman" w:eastAsia="宋体" w:hAnsi="Times New Roman" w:cs="Times New Roman" w:hint="eastAsia"/>
          <w:color w:val="000000"/>
          <w:kern w:val="0"/>
          <w:sz w:val="24"/>
          <w:szCs w:val="24"/>
        </w:rPr>
        <w:t>版</w:t>
      </w:r>
      <w:r w:rsidR="00277215">
        <w:rPr>
          <w:rFonts w:ascii="Times New Roman" w:eastAsia="宋体" w:hAnsi="Times New Roman" w:cs="Times New Roman" w:hint="eastAsia"/>
          <w:color w:val="000000"/>
          <w:kern w:val="0"/>
          <w:sz w:val="24"/>
          <w:szCs w:val="24"/>
        </w:rPr>
        <w:t>环境科学</w:t>
      </w:r>
      <w:r>
        <w:rPr>
          <w:rFonts w:ascii="Times New Roman" w:eastAsia="宋体" w:hAnsi="Times New Roman" w:cs="Times New Roman" w:hint="eastAsia"/>
          <w:color w:val="000000"/>
          <w:kern w:val="0"/>
          <w:sz w:val="24"/>
          <w:szCs w:val="24"/>
        </w:rPr>
        <w:t>专业人才培养方案，由</w:t>
      </w:r>
      <w:r w:rsidR="00277215">
        <w:rPr>
          <w:rFonts w:ascii="Times New Roman" w:eastAsia="宋体" w:hAnsi="Times New Roman" w:cs="Times New Roman" w:hint="eastAsia"/>
          <w:color w:val="000000"/>
          <w:kern w:val="0"/>
          <w:sz w:val="24"/>
          <w:szCs w:val="24"/>
        </w:rPr>
        <w:t>绿色智慧环境学</w:t>
      </w:r>
      <w:r>
        <w:rPr>
          <w:rFonts w:ascii="Times New Roman" w:eastAsia="宋体" w:hAnsi="Times New Roman" w:cs="Times New Roman"/>
          <w:color w:val="000000"/>
          <w:kern w:val="0"/>
          <w:sz w:val="24"/>
          <w:szCs w:val="24"/>
        </w:rPr>
        <w:t>院（部）</w:t>
      </w:r>
      <w:r w:rsidR="00277215">
        <w:rPr>
          <w:rFonts w:ascii="Times New Roman" w:eastAsia="宋体" w:hAnsi="Times New Roman" w:cs="Times New Roman" w:hint="eastAsia"/>
          <w:color w:val="000000"/>
          <w:kern w:val="0"/>
          <w:sz w:val="24"/>
          <w:szCs w:val="24"/>
        </w:rPr>
        <w:t>环境生态工程</w:t>
      </w:r>
      <w:r>
        <w:rPr>
          <w:rFonts w:ascii="Times New Roman" w:eastAsia="宋体" w:hAnsi="Times New Roman" w:cs="Times New Roman"/>
          <w:color w:val="000000"/>
          <w:kern w:val="0"/>
          <w:sz w:val="24"/>
          <w:szCs w:val="24"/>
        </w:rPr>
        <w:t>教学系（教研室）讨论制定，</w:t>
      </w:r>
      <w:r w:rsidR="00277215">
        <w:rPr>
          <w:rFonts w:ascii="Times New Roman" w:eastAsia="宋体" w:hAnsi="Times New Roman" w:cs="Times New Roman" w:hint="eastAsia"/>
          <w:color w:val="000000"/>
          <w:kern w:val="0"/>
          <w:sz w:val="24"/>
          <w:szCs w:val="24"/>
        </w:rPr>
        <w:t>绿色智慧环境学</w:t>
      </w:r>
      <w:r>
        <w:rPr>
          <w:rFonts w:ascii="Times New Roman" w:eastAsia="宋体" w:hAnsi="Times New Roman" w:cs="Times New Roman"/>
          <w:color w:val="000000"/>
          <w:kern w:val="0"/>
          <w:sz w:val="24"/>
          <w:szCs w:val="24"/>
        </w:rPr>
        <w:t>院（部）教学工作委员会审定，教务处审核批准，</w:t>
      </w:r>
      <w:r>
        <w:rPr>
          <w:rFonts w:ascii="Times New Roman" w:eastAsia="宋体" w:hAnsi="Times New Roman" w:cs="Times New Roman" w:hint="eastAsia"/>
          <w:color w:val="000000"/>
          <w:kern w:val="0"/>
          <w:sz w:val="24"/>
          <w:szCs w:val="24"/>
        </w:rPr>
        <w:t>自</w:t>
      </w:r>
      <w:r w:rsidR="00277215">
        <w:rPr>
          <w:rFonts w:ascii="Times New Roman" w:eastAsia="宋体" w:hAnsi="Times New Roman" w:cs="Times New Roman"/>
          <w:color w:val="000000"/>
          <w:kern w:val="0"/>
          <w:sz w:val="24"/>
          <w:szCs w:val="24"/>
        </w:rPr>
        <w:t>2022</w:t>
      </w:r>
      <w:r>
        <w:rPr>
          <w:rFonts w:ascii="Times New Roman" w:eastAsia="宋体" w:hAnsi="Times New Roman" w:cs="Times New Roman"/>
          <w:color w:val="000000"/>
          <w:kern w:val="0"/>
          <w:sz w:val="24"/>
          <w:szCs w:val="24"/>
        </w:rPr>
        <w:t>级</w:t>
      </w:r>
      <w:r>
        <w:rPr>
          <w:rFonts w:ascii="Times New Roman" w:eastAsia="宋体" w:hAnsi="Times New Roman" w:cs="Times New Roman" w:hint="eastAsia"/>
          <w:color w:val="000000"/>
          <w:kern w:val="0"/>
          <w:sz w:val="24"/>
          <w:szCs w:val="24"/>
        </w:rPr>
        <w:t>开始执行</w:t>
      </w:r>
      <w:r>
        <w:rPr>
          <w:rFonts w:ascii="Times New Roman" w:eastAsia="宋体" w:hAnsi="Times New Roman" w:cs="Times New Roman"/>
          <w:color w:val="000000"/>
          <w:kern w:val="0"/>
          <w:sz w:val="24"/>
          <w:szCs w:val="24"/>
        </w:rPr>
        <w:t>。</w:t>
      </w:r>
      <w:r>
        <w:rPr>
          <w:noProof/>
        </w:rPr>
        <mc:AlternateContent>
          <mc:Choice Requires="wps">
            <w:drawing>
              <wp:anchor distT="0" distB="0" distL="114300" distR="114300" simplePos="0" relativeHeight="251663360" behindDoc="0" locked="0" layoutInCell="1" allowOverlap="1" wp14:anchorId="15BFCB75" wp14:editId="79ED0C23">
                <wp:simplePos x="0" y="0"/>
                <wp:positionH relativeFrom="column">
                  <wp:posOffset>8469630</wp:posOffset>
                </wp:positionH>
                <wp:positionV relativeFrom="paragraph">
                  <wp:posOffset>4130675</wp:posOffset>
                </wp:positionV>
                <wp:extent cx="2124710" cy="965835"/>
                <wp:effectExtent l="849630" t="6350" r="6985" b="104140"/>
                <wp:wrapNone/>
                <wp:docPr id="6" name="线形标注 2 6"/>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7FAFA24F" w14:textId="77777777" w:rsidR="008C33B8" w:rsidRDefault="00000000">
                            <w:pPr>
                              <w:rPr>
                                <w:b/>
                                <w:color w:val="FF0000"/>
                              </w:rPr>
                            </w:pPr>
                            <w:r>
                              <w:rPr>
                                <w:rFonts w:hint="eastAsia"/>
                                <w:b/>
                                <w:color w:val="FF0000"/>
                              </w:rPr>
                              <w:t>字体、字号请参考范例</w:t>
                            </w:r>
                          </w:p>
                          <w:p w14:paraId="0FF2B001" w14:textId="77777777" w:rsidR="008C33B8" w:rsidRDefault="00000000">
                            <w:pPr>
                              <w:rPr>
                                <w:b/>
                                <w:color w:val="FF0000"/>
                              </w:rPr>
                            </w:pPr>
                            <w:r>
                              <w:rPr>
                                <w:rFonts w:hint="eastAsia"/>
                                <w:b/>
                                <w:color w:val="FF0000"/>
                              </w:rPr>
                              <w:t>注意：</w:t>
                            </w:r>
                          </w:p>
                          <w:p w14:paraId="6C56E137" w14:textId="77777777" w:rsidR="008C33B8" w:rsidRDefault="00000000">
                            <w:pPr>
                              <w:rPr>
                                <w:b/>
                                <w:color w:val="FF0000"/>
                              </w:rPr>
                            </w:pPr>
                            <w:r>
                              <w:rPr>
                                <w:rFonts w:hint="eastAsia"/>
                                <w:b/>
                                <w:color w:val="FF0000"/>
                              </w:rPr>
                              <w:t>首字母大写</w:t>
                            </w:r>
                          </w:p>
                          <w:p w14:paraId="5C0AE66D" w14:textId="77777777" w:rsidR="008C33B8"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15BFCB75" id="线形标注 2 6" o:spid="_x0000_s1027" type="#_x0000_t48" style="position:absolute;left:0;text-align:left;margin-left:666.9pt;margin-top:325.25pt;width:167.3pt;height:7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" adj="-8495,23702,-4603,2556,-775,2556">
                <v:textbox>
                  <w:txbxContent>
                    <w:p w14:paraId="7FAFA24F" w14:textId="77777777" w:rsidR="008C33B8" w:rsidRDefault="00000000">
                      <w:pPr>
                        <w:rPr>
                          <w:b/>
                          <w:color w:val="FF0000"/>
                        </w:rPr>
                      </w:pPr>
                      <w:r>
                        <w:rPr>
                          <w:rFonts w:hint="eastAsia"/>
                          <w:b/>
                          <w:color w:val="FF0000"/>
                        </w:rPr>
                        <w:t>字体、字号请参考范例</w:t>
                      </w:r>
                    </w:p>
                    <w:p w14:paraId="0FF2B001" w14:textId="77777777" w:rsidR="008C33B8" w:rsidRDefault="00000000">
                      <w:pPr>
                        <w:rPr>
                          <w:b/>
                          <w:color w:val="FF0000"/>
                        </w:rPr>
                      </w:pPr>
                      <w:r>
                        <w:rPr>
                          <w:rFonts w:hint="eastAsia"/>
                          <w:b/>
                          <w:color w:val="FF0000"/>
                        </w:rPr>
                        <w:t>注意：</w:t>
                      </w:r>
                    </w:p>
                    <w:p w14:paraId="6C56E137" w14:textId="77777777" w:rsidR="008C33B8" w:rsidRDefault="00000000">
                      <w:pPr>
                        <w:rPr>
                          <w:b/>
                          <w:color w:val="FF0000"/>
                        </w:rPr>
                      </w:pPr>
                      <w:r>
                        <w:rPr>
                          <w:rFonts w:hint="eastAsia"/>
                          <w:b/>
                          <w:color w:val="FF0000"/>
                        </w:rPr>
                        <w:t>首字母大写</w:t>
                      </w:r>
                    </w:p>
                    <w:p w14:paraId="5C0AE66D" w14:textId="77777777" w:rsidR="008C33B8" w:rsidRDefault="00000000">
                      <w:pPr>
                        <w:rPr>
                          <w:b/>
                          <w:color w:val="FF0000"/>
                        </w:rPr>
                      </w:pPr>
                      <w:r>
                        <w:rPr>
                          <w:rFonts w:hint="eastAsia"/>
                          <w:b/>
                          <w:color w:val="FF0000"/>
                        </w:rPr>
                        <w:t>植物拉丁学名斜体</w:t>
                      </w:r>
                    </w:p>
                  </w:txbxContent>
                </v:textbox>
                <o:callout v:ext="edit" minusy="t"/>
              </v:shape>
            </w:pict>
          </mc:Fallback>
        </mc:AlternateContent>
      </w:r>
      <w:r>
        <w:rPr>
          <w:noProof/>
        </w:rPr>
        <mc:AlternateContent>
          <mc:Choice Requires="wps">
            <w:drawing>
              <wp:anchor distT="0" distB="0" distL="114300" distR="114300" simplePos="0" relativeHeight="251662336" behindDoc="0" locked="0" layoutInCell="1" allowOverlap="1" wp14:anchorId="15F7833E" wp14:editId="5372A3FC">
                <wp:simplePos x="0" y="0"/>
                <wp:positionH relativeFrom="column">
                  <wp:posOffset>8469630</wp:posOffset>
                </wp:positionH>
                <wp:positionV relativeFrom="paragraph">
                  <wp:posOffset>4130675</wp:posOffset>
                </wp:positionV>
                <wp:extent cx="2124710" cy="965835"/>
                <wp:effectExtent l="849630" t="6350" r="6985" b="104140"/>
                <wp:wrapNone/>
                <wp:docPr id="5" name="线形标注 2 5"/>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36CBA3CE" w14:textId="77777777" w:rsidR="008C33B8" w:rsidRDefault="00000000">
                            <w:pPr>
                              <w:rPr>
                                <w:b/>
                                <w:color w:val="FF0000"/>
                              </w:rPr>
                            </w:pPr>
                            <w:r>
                              <w:rPr>
                                <w:rFonts w:hint="eastAsia"/>
                                <w:b/>
                                <w:color w:val="FF0000"/>
                              </w:rPr>
                              <w:t>字体、字号请参考范例</w:t>
                            </w:r>
                          </w:p>
                          <w:p w14:paraId="3D57E722" w14:textId="77777777" w:rsidR="008C33B8" w:rsidRDefault="00000000">
                            <w:pPr>
                              <w:rPr>
                                <w:b/>
                                <w:color w:val="FF0000"/>
                              </w:rPr>
                            </w:pPr>
                            <w:r>
                              <w:rPr>
                                <w:rFonts w:hint="eastAsia"/>
                                <w:b/>
                                <w:color w:val="FF0000"/>
                              </w:rPr>
                              <w:t>注意：</w:t>
                            </w:r>
                          </w:p>
                          <w:p w14:paraId="704AE043" w14:textId="77777777" w:rsidR="008C33B8" w:rsidRDefault="00000000">
                            <w:pPr>
                              <w:rPr>
                                <w:b/>
                                <w:color w:val="FF0000"/>
                              </w:rPr>
                            </w:pPr>
                            <w:r>
                              <w:rPr>
                                <w:rFonts w:hint="eastAsia"/>
                                <w:b/>
                                <w:color w:val="FF0000"/>
                              </w:rPr>
                              <w:t>首字母大写</w:t>
                            </w:r>
                          </w:p>
                          <w:p w14:paraId="038A4D2D" w14:textId="77777777" w:rsidR="008C33B8"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15F7833E" id="线形标注 2 5" o:spid="_x0000_s1028" type="#_x0000_t48" style="position:absolute;left:0;text-align:left;margin-left:666.9pt;margin-top:325.25pt;width:167.3pt;height:76.0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" adj="-8495,23702,-4603,2556,-775,2556">
                <v:textbox>
                  <w:txbxContent>
                    <w:p w14:paraId="36CBA3CE" w14:textId="77777777" w:rsidR="008C33B8" w:rsidRDefault="00000000">
                      <w:pPr>
                        <w:rPr>
                          <w:b/>
                          <w:color w:val="FF0000"/>
                        </w:rPr>
                      </w:pPr>
                      <w:r>
                        <w:rPr>
                          <w:rFonts w:hint="eastAsia"/>
                          <w:b/>
                          <w:color w:val="FF0000"/>
                        </w:rPr>
                        <w:t>字体、字号请参考范例</w:t>
                      </w:r>
                    </w:p>
                    <w:p w14:paraId="3D57E722" w14:textId="77777777" w:rsidR="008C33B8" w:rsidRDefault="00000000">
                      <w:pPr>
                        <w:rPr>
                          <w:b/>
                          <w:color w:val="FF0000"/>
                        </w:rPr>
                      </w:pPr>
                      <w:r>
                        <w:rPr>
                          <w:rFonts w:hint="eastAsia"/>
                          <w:b/>
                          <w:color w:val="FF0000"/>
                        </w:rPr>
                        <w:t>注意：</w:t>
                      </w:r>
                    </w:p>
                    <w:p w14:paraId="704AE043" w14:textId="77777777" w:rsidR="008C33B8" w:rsidRDefault="00000000">
                      <w:pPr>
                        <w:rPr>
                          <w:b/>
                          <w:color w:val="FF0000"/>
                        </w:rPr>
                      </w:pPr>
                      <w:r>
                        <w:rPr>
                          <w:rFonts w:hint="eastAsia"/>
                          <w:b/>
                          <w:color w:val="FF0000"/>
                        </w:rPr>
                        <w:t>首字母大写</w:t>
                      </w:r>
                    </w:p>
                    <w:p w14:paraId="038A4D2D" w14:textId="77777777" w:rsidR="008C33B8" w:rsidRDefault="00000000">
                      <w:pPr>
                        <w:rPr>
                          <w:b/>
                          <w:color w:val="FF0000"/>
                        </w:rPr>
                      </w:pPr>
                      <w:r>
                        <w:rPr>
                          <w:rFonts w:hint="eastAsia"/>
                          <w:b/>
                          <w:color w:val="FF0000"/>
                        </w:rPr>
                        <w:t>植物拉丁学名斜体</w:t>
                      </w:r>
                    </w:p>
                  </w:txbxContent>
                </v:textbox>
                <o:callout v:ext="edit" minusy="t"/>
              </v:shape>
            </w:pict>
          </mc:Fallback>
        </mc:AlternateContent>
      </w:r>
      <w:r>
        <w:rPr>
          <w:noProof/>
        </w:rPr>
        <mc:AlternateContent>
          <mc:Choice Requires="wps">
            <w:drawing>
              <wp:anchor distT="0" distB="0" distL="114300" distR="114300" simplePos="0" relativeHeight="251661312" behindDoc="0" locked="0" layoutInCell="1" allowOverlap="1" wp14:anchorId="7009D8CE" wp14:editId="44CF4402">
                <wp:simplePos x="0" y="0"/>
                <wp:positionH relativeFrom="column">
                  <wp:posOffset>8469630</wp:posOffset>
                </wp:positionH>
                <wp:positionV relativeFrom="paragraph">
                  <wp:posOffset>4130675</wp:posOffset>
                </wp:positionV>
                <wp:extent cx="2124710" cy="965835"/>
                <wp:effectExtent l="849630" t="6350" r="6985" b="104140"/>
                <wp:wrapNone/>
                <wp:docPr id="4" name="线形标注 2 4"/>
                <wp:cNvGraphicFramePr/>
                <a:graphic xmlns:a="http://schemas.openxmlformats.org/drawingml/2006/main">
                  <a:graphicData uri="http://schemas.microsoft.com/office/word/2010/wordprocessingShape">
                    <wps:wsp>
                      <wps:cNvSpPr/>
                      <wps:spPr bwMode="auto">
                        <a:xfrm>
                          <a:off x="0" y="0"/>
                          <a:ext cx="2124710" cy="965835"/>
                        </a:xfrm>
                        <a:prstGeom prst="borderCallout2">
                          <a:avLst>
                            <a:gd name="adj1" fmla="val 11833"/>
                            <a:gd name="adj2" fmla="val -3588"/>
                            <a:gd name="adj3" fmla="val 11833"/>
                            <a:gd name="adj4" fmla="val -21310"/>
                            <a:gd name="adj5" fmla="val 109731"/>
                            <a:gd name="adj6" fmla="val -39329"/>
                          </a:avLst>
                        </a:prstGeom>
                        <a:solidFill>
                          <a:srgbClr val="FFFFFF"/>
                        </a:solidFill>
                        <a:ln w="9525">
                          <a:solidFill>
                            <a:srgbClr val="000000"/>
                          </a:solidFill>
                          <a:miter lim="800000"/>
                        </a:ln>
                      </wps:spPr>
                      <wps:txbx>
                        <w:txbxContent>
                          <w:p w14:paraId="27108DBE" w14:textId="77777777" w:rsidR="008C33B8" w:rsidRDefault="00000000">
                            <w:pPr>
                              <w:rPr>
                                <w:b/>
                                <w:color w:val="FF0000"/>
                              </w:rPr>
                            </w:pPr>
                            <w:r>
                              <w:rPr>
                                <w:rFonts w:hint="eastAsia"/>
                                <w:b/>
                                <w:color w:val="FF0000"/>
                              </w:rPr>
                              <w:t>字体、字号请参考范例</w:t>
                            </w:r>
                          </w:p>
                          <w:p w14:paraId="411A82DF" w14:textId="77777777" w:rsidR="008C33B8" w:rsidRDefault="00000000">
                            <w:pPr>
                              <w:rPr>
                                <w:b/>
                                <w:color w:val="FF0000"/>
                              </w:rPr>
                            </w:pPr>
                            <w:r>
                              <w:rPr>
                                <w:rFonts w:hint="eastAsia"/>
                                <w:b/>
                                <w:color w:val="FF0000"/>
                              </w:rPr>
                              <w:t>注意：</w:t>
                            </w:r>
                          </w:p>
                          <w:p w14:paraId="311B7E7A" w14:textId="77777777" w:rsidR="008C33B8" w:rsidRDefault="00000000">
                            <w:pPr>
                              <w:rPr>
                                <w:b/>
                                <w:color w:val="FF0000"/>
                              </w:rPr>
                            </w:pPr>
                            <w:r>
                              <w:rPr>
                                <w:rFonts w:hint="eastAsia"/>
                                <w:b/>
                                <w:color w:val="FF0000"/>
                              </w:rPr>
                              <w:t>首字母大写</w:t>
                            </w:r>
                          </w:p>
                          <w:p w14:paraId="06CFE385" w14:textId="77777777" w:rsidR="008C33B8" w:rsidRDefault="00000000">
                            <w:pPr>
                              <w:rPr>
                                <w:b/>
                                <w:color w:val="FF0000"/>
                              </w:rPr>
                            </w:pPr>
                            <w:r>
                              <w:rPr>
                                <w:rFonts w:hint="eastAsia"/>
                                <w:b/>
                                <w:color w:val="FF0000"/>
                              </w:rPr>
                              <w:t>植物拉丁学名斜体</w:t>
                            </w:r>
                          </w:p>
                        </w:txbxContent>
                      </wps:txbx>
                      <wps:bodyPr rot="0" vert="horz" wrap="square" lIns="91440" tIns="45720" rIns="91440" bIns="45720" anchor="t" anchorCtr="0" upright="1">
                        <a:noAutofit/>
                      </wps:bodyPr>
                    </wps:wsp>
                  </a:graphicData>
                </a:graphic>
              </wp:anchor>
            </w:drawing>
          </mc:Choice>
          <mc:Fallback>
            <w:pict>
              <v:shape w14:anchorId="7009D8CE" id="线形标注 2 4" o:spid="_x0000_s1029" type="#_x0000_t48" style="position:absolute;left:0;text-align:left;margin-left:666.9pt;margin-top:325.25pt;width:167.3pt;height:76.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" adj="-8495,23702,-4603,2556,-775,2556">
                <v:textbox>
                  <w:txbxContent>
                    <w:p w14:paraId="27108DBE" w14:textId="77777777" w:rsidR="008C33B8" w:rsidRDefault="00000000">
                      <w:pPr>
                        <w:rPr>
                          <w:b/>
                          <w:color w:val="FF0000"/>
                        </w:rPr>
                      </w:pPr>
                      <w:r>
                        <w:rPr>
                          <w:rFonts w:hint="eastAsia"/>
                          <w:b/>
                          <w:color w:val="FF0000"/>
                        </w:rPr>
                        <w:t>字体、字号请参考范例</w:t>
                      </w:r>
                    </w:p>
                    <w:p w14:paraId="411A82DF" w14:textId="77777777" w:rsidR="008C33B8" w:rsidRDefault="00000000">
                      <w:pPr>
                        <w:rPr>
                          <w:b/>
                          <w:color w:val="FF0000"/>
                        </w:rPr>
                      </w:pPr>
                      <w:r>
                        <w:rPr>
                          <w:rFonts w:hint="eastAsia"/>
                          <w:b/>
                          <w:color w:val="FF0000"/>
                        </w:rPr>
                        <w:t>注意：</w:t>
                      </w:r>
                    </w:p>
                    <w:p w14:paraId="311B7E7A" w14:textId="77777777" w:rsidR="008C33B8" w:rsidRDefault="00000000">
                      <w:pPr>
                        <w:rPr>
                          <w:b/>
                          <w:color w:val="FF0000"/>
                        </w:rPr>
                      </w:pPr>
                      <w:r>
                        <w:rPr>
                          <w:rFonts w:hint="eastAsia"/>
                          <w:b/>
                          <w:color w:val="FF0000"/>
                        </w:rPr>
                        <w:t>首字母大写</w:t>
                      </w:r>
                    </w:p>
                    <w:p w14:paraId="06CFE385" w14:textId="77777777" w:rsidR="008C33B8" w:rsidRDefault="00000000">
                      <w:pPr>
                        <w:rPr>
                          <w:b/>
                          <w:color w:val="FF0000"/>
                        </w:rPr>
                      </w:pPr>
                      <w:r>
                        <w:rPr>
                          <w:rFonts w:hint="eastAsia"/>
                          <w:b/>
                          <w:color w:val="FF0000"/>
                        </w:rPr>
                        <w:t>植物拉丁学名斜体</w:t>
                      </w:r>
                    </w:p>
                  </w:txbxContent>
                </v:textbox>
                <o:callout v:ext="edit" minusy="t"/>
              </v:shape>
            </w:pict>
          </mc:Fallback>
        </mc:AlternateContent>
      </w:r>
    </w:p>
    <w:sectPr w:rsidR="008C33B8">
      <w:pgSz w:w="11906" w:h="16838"/>
      <w:pgMar w:top="1417" w:right="1417" w:bottom="1417" w:left="1417"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192B5" w14:textId="77777777" w:rsidR="00673A33" w:rsidRDefault="00673A33">
      <w:r>
        <w:separator/>
      </w:r>
    </w:p>
  </w:endnote>
  <w:endnote w:type="continuationSeparator" w:id="0">
    <w:p w14:paraId="3A289F39" w14:textId="77777777" w:rsidR="00673A33" w:rsidRDefault="00673A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subsetted="1" w:fontKey="{A2D6C5EE-A52B-A647-B69C-569F8A280082}"/>
    <w:embedBold r:id="rId2" w:subsetted="1" w:fontKey="{6890A10B-3C87-0F4E-BC6F-ED9596F3B4CE}"/>
  </w:font>
  <w:font w:name="宋体">
    <w:altName w:val="SimSun"/>
    <w:panose1 w:val="02010600030101010101"/>
    <w:charset w:val="86"/>
    <w:family w:val="auto"/>
    <w:pitch w:val="variable"/>
    <w:sig w:usb0="00000003" w:usb1="288F0000" w:usb2="00000016" w:usb3="00000000" w:csb0="00040001" w:csb1="00000000"/>
    <w:embedRegular r:id="rId3" w:subsetted="1" w:fontKey="{5660932A-62B5-8040-A37D-55C13B6BC24C}"/>
    <w:embedBold r:id="rId4" w:subsetted="1" w:fontKey="{81DD6E8C-0E6F-4846-8119-B6667820F612}"/>
  </w:font>
  <w:font w:name="Times New Roman">
    <w:panose1 w:val="02020603050405020304"/>
    <w:charset w:val="00"/>
    <w:family w:val="roman"/>
    <w:pitch w:val="variable"/>
    <w:sig w:usb0="E0002EFF" w:usb1="C000785B" w:usb2="00000009" w:usb3="00000000" w:csb0="000001FF" w:csb1="00000000"/>
    <w:embedRegular r:id="rId5" w:fontKey="{E2E2F802-A53C-4F49-A379-13D92FB53B7E}"/>
    <w:embedBold r:id="rId6" w:fontKey="{5B146488-0D44-6045-876F-D850DAD14D76}"/>
  </w:font>
  <w:font w:name="明黑等宽">
    <w:altName w:val="黑体"/>
    <w:panose1 w:val="020B0604020202020204"/>
    <w:charset w:val="86"/>
    <w:family w:val="modern"/>
    <w:pitch w:val="default"/>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Bold r:id="rId7" w:subsetted="1" w:fontKey="{13C39A67-53D5-A64E-BF83-0D4DD835C000}"/>
  </w:font>
  <w:font w:name="Wingdings 2">
    <w:panose1 w:val="05020102010507070707"/>
    <w:charset w:val="00"/>
    <w:family w:val="decorative"/>
    <w:pitch w:val="variable"/>
    <w:sig w:usb0="00000003" w:usb1="00000000" w:usb2="00000000" w:usb3="00000000" w:csb0="80000001" w:csb1="00000000"/>
    <w:embedRegular r:id="rId8" w:subsetted="1" w:fontKey="{D03CA485-8604-3D4D-8860-8E7F5F9C1691}"/>
  </w:font>
  <w:font w:name="Times">
    <w:panose1 w:val="00000500000000020000"/>
    <w:charset w:val="00"/>
    <w:family w:val="auto"/>
    <w:pitch w:val="variable"/>
    <w:sig w:usb0="E00002FF" w:usb1="5000205A" w:usb2="00000000" w:usb3="00000000" w:csb0="0000019F" w:csb1="00000000"/>
  </w:font>
  <w:font w:name="PingFang SC">
    <w:altName w:val="微软雅黑"/>
    <w:panose1 w:val="020B0400000000000000"/>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19CF" w14:textId="77777777" w:rsidR="008C33B8" w:rsidRDefault="00000000">
    <w:pPr>
      <w:pStyle w:val="a9"/>
    </w:pPr>
    <w:r>
      <w:rPr>
        <w:noProof/>
      </w:rPr>
      <mc:AlternateContent>
        <mc:Choice Requires="wps">
          <w:drawing>
            <wp:anchor distT="0" distB="0" distL="114300" distR="114300" simplePos="0" relativeHeight="251659264" behindDoc="0" locked="0" layoutInCell="1" allowOverlap="1" wp14:anchorId="2031D2FE" wp14:editId="32780EE0">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EC5FE7" w14:textId="77777777" w:rsidR="008C33B8" w:rsidRDefault="00000000">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2031D2FE" id="_x0000_t202" coordsize="21600,21600" o:spt="202" path="m,l,21600r21600,l21600,xe">
              <v:stroke joinstyle="miter"/>
              <v:path gradientshapeok="t" o:connecttype="rect"/>
            </v:shapetype>
            <v:shape id="文本框 1" o:spid="_x0000_s1030"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" filled="f" stroked="f" strokeweight=".5pt">
              <v:textbox style="mso-fit-shape-to-text:t" inset="0,0,0,0">
                <w:txbxContent>
                  <w:p w14:paraId="5EEC5FE7" w14:textId="77777777" w:rsidR="008C33B8" w:rsidRDefault="00000000">
                    <w:pPr>
                      <w:pStyle w:val="a9"/>
                      <w:rPr>
                        <w:rFonts w:ascii="宋体" w:eastAsia="宋体" w:hAnsi="宋体" w:cs="宋体"/>
                      </w:rPr>
                    </w:pPr>
                    <w:r>
                      <w:rPr>
                        <w:rFonts w:ascii="宋体" w:eastAsia="宋体" w:hAnsi="宋体" w:cs="宋体" w:hint="eastAsia"/>
                      </w:rPr>
                      <w:fldChar w:fldCharType="begin"/>
                    </w:r>
                    <w:r>
                      <w:rPr>
                        <w:rFonts w:ascii="宋体" w:eastAsia="宋体" w:hAnsi="宋体" w:cs="宋体" w:hint="eastAsia"/>
                      </w:rPr>
                      <w:instrText xml:space="preserve"> PAGE  \* MERGEFORMAT </w:instrText>
                    </w:r>
                    <w:r>
                      <w:rPr>
                        <w:rFonts w:ascii="宋体" w:eastAsia="宋体" w:hAnsi="宋体" w:cs="宋体" w:hint="eastAsia"/>
                      </w:rPr>
                      <w:fldChar w:fldCharType="separate"/>
                    </w:r>
                    <w:r>
                      <w:rPr>
                        <w:rFonts w:ascii="宋体" w:eastAsia="宋体" w:hAnsi="宋体" w:cs="宋体" w:hint="eastAsia"/>
                      </w:rPr>
                      <w:t>1</w:t>
                    </w:r>
                    <w:r>
                      <w:rPr>
                        <w:rFonts w:ascii="宋体" w:eastAsia="宋体" w:hAnsi="宋体" w:cs="宋体"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165564" w14:textId="77777777" w:rsidR="00673A33" w:rsidRDefault="00673A33">
      <w:r>
        <w:separator/>
      </w:r>
    </w:p>
  </w:footnote>
  <w:footnote w:type="continuationSeparator" w:id="0">
    <w:p w14:paraId="1DDC853A" w14:textId="77777777" w:rsidR="00673A33" w:rsidRDefault="00673A3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embedTrueTypeFonts/>
  <w:saveSubset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Y3ZGRkZDZmZjVlOTBkZDdmMTE1M2IwYjA4MmE4NTEifQ=="/>
  </w:docVars>
  <w:rsids>
    <w:rsidRoot w:val="008F4441"/>
    <w:rsid w:val="00001AA7"/>
    <w:rsid w:val="00054D9D"/>
    <w:rsid w:val="00085F49"/>
    <w:rsid w:val="000B7B4A"/>
    <w:rsid w:val="000C5191"/>
    <w:rsid w:val="000D6B29"/>
    <w:rsid w:val="001C72BE"/>
    <w:rsid w:val="001D02A4"/>
    <w:rsid w:val="001D24B0"/>
    <w:rsid w:val="001E7294"/>
    <w:rsid w:val="001F0978"/>
    <w:rsid w:val="00241260"/>
    <w:rsid w:val="0025161E"/>
    <w:rsid w:val="00277215"/>
    <w:rsid w:val="002D45DB"/>
    <w:rsid w:val="00300172"/>
    <w:rsid w:val="00317DE6"/>
    <w:rsid w:val="00323670"/>
    <w:rsid w:val="0034323A"/>
    <w:rsid w:val="003B011C"/>
    <w:rsid w:val="003C51E5"/>
    <w:rsid w:val="003D6036"/>
    <w:rsid w:val="00400041"/>
    <w:rsid w:val="004770EC"/>
    <w:rsid w:val="0048194F"/>
    <w:rsid w:val="004B0D2A"/>
    <w:rsid w:val="004C30EB"/>
    <w:rsid w:val="004C400D"/>
    <w:rsid w:val="004E0BDE"/>
    <w:rsid w:val="004F64DB"/>
    <w:rsid w:val="00530E74"/>
    <w:rsid w:val="005424AA"/>
    <w:rsid w:val="00544EAA"/>
    <w:rsid w:val="005538AE"/>
    <w:rsid w:val="006035BD"/>
    <w:rsid w:val="00625BBE"/>
    <w:rsid w:val="00673A33"/>
    <w:rsid w:val="00674F90"/>
    <w:rsid w:val="0069497C"/>
    <w:rsid w:val="006C3A40"/>
    <w:rsid w:val="00706BC6"/>
    <w:rsid w:val="00745A83"/>
    <w:rsid w:val="00755E85"/>
    <w:rsid w:val="007569DE"/>
    <w:rsid w:val="007A2E5A"/>
    <w:rsid w:val="007D00DC"/>
    <w:rsid w:val="0086771C"/>
    <w:rsid w:val="008C33B8"/>
    <w:rsid w:val="008F4441"/>
    <w:rsid w:val="00900676"/>
    <w:rsid w:val="00901BE4"/>
    <w:rsid w:val="00903BA2"/>
    <w:rsid w:val="0092430B"/>
    <w:rsid w:val="00940278"/>
    <w:rsid w:val="00971D42"/>
    <w:rsid w:val="009F2CFD"/>
    <w:rsid w:val="00A02E2B"/>
    <w:rsid w:val="00A17432"/>
    <w:rsid w:val="00A23A71"/>
    <w:rsid w:val="00A23D79"/>
    <w:rsid w:val="00A90958"/>
    <w:rsid w:val="00AA0F7C"/>
    <w:rsid w:val="00AA56A3"/>
    <w:rsid w:val="00AC1E9F"/>
    <w:rsid w:val="00AD3E5A"/>
    <w:rsid w:val="00AD5FBC"/>
    <w:rsid w:val="00B8379C"/>
    <w:rsid w:val="00BF5020"/>
    <w:rsid w:val="00C2471D"/>
    <w:rsid w:val="00C431A3"/>
    <w:rsid w:val="00C67328"/>
    <w:rsid w:val="00CD05F1"/>
    <w:rsid w:val="00CF2A4A"/>
    <w:rsid w:val="00D01DF5"/>
    <w:rsid w:val="00D06452"/>
    <w:rsid w:val="00D150FB"/>
    <w:rsid w:val="00D217EF"/>
    <w:rsid w:val="00D30B38"/>
    <w:rsid w:val="00D33828"/>
    <w:rsid w:val="00D577B2"/>
    <w:rsid w:val="00DE3AB7"/>
    <w:rsid w:val="00E93D44"/>
    <w:rsid w:val="00EC4EB7"/>
    <w:rsid w:val="00ED5A20"/>
    <w:rsid w:val="00F03B7C"/>
    <w:rsid w:val="00F43CB4"/>
    <w:rsid w:val="00F47977"/>
    <w:rsid w:val="00F856C2"/>
    <w:rsid w:val="00F93584"/>
    <w:rsid w:val="00FA6ED5"/>
    <w:rsid w:val="00FB1211"/>
    <w:rsid w:val="00FE1C84"/>
    <w:rsid w:val="00FF64D3"/>
    <w:rsid w:val="01120791"/>
    <w:rsid w:val="034E1DC3"/>
    <w:rsid w:val="06EE06AA"/>
    <w:rsid w:val="07222102"/>
    <w:rsid w:val="077E1A2E"/>
    <w:rsid w:val="07F91CE1"/>
    <w:rsid w:val="0B927A0B"/>
    <w:rsid w:val="0F18017D"/>
    <w:rsid w:val="0FF87397"/>
    <w:rsid w:val="119360D6"/>
    <w:rsid w:val="125E66E4"/>
    <w:rsid w:val="14103A0E"/>
    <w:rsid w:val="162419F3"/>
    <w:rsid w:val="17B374D2"/>
    <w:rsid w:val="19D43730"/>
    <w:rsid w:val="1A48253C"/>
    <w:rsid w:val="1A4B1C44"/>
    <w:rsid w:val="1A7726B2"/>
    <w:rsid w:val="1E287231"/>
    <w:rsid w:val="20223F7A"/>
    <w:rsid w:val="207D72AE"/>
    <w:rsid w:val="21582E98"/>
    <w:rsid w:val="226E2973"/>
    <w:rsid w:val="242F7EE0"/>
    <w:rsid w:val="248F084E"/>
    <w:rsid w:val="263317DE"/>
    <w:rsid w:val="26BE72FA"/>
    <w:rsid w:val="26E306E5"/>
    <w:rsid w:val="293728C2"/>
    <w:rsid w:val="2A461AE0"/>
    <w:rsid w:val="2B02634F"/>
    <w:rsid w:val="2BB4371F"/>
    <w:rsid w:val="2C22657D"/>
    <w:rsid w:val="2C736DD8"/>
    <w:rsid w:val="306929CC"/>
    <w:rsid w:val="312D6D0B"/>
    <w:rsid w:val="31F56894"/>
    <w:rsid w:val="357E2A76"/>
    <w:rsid w:val="37D36930"/>
    <w:rsid w:val="38417D8A"/>
    <w:rsid w:val="397573D2"/>
    <w:rsid w:val="3B6B584A"/>
    <w:rsid w:val="3BA96182"/>
    <w:rsid w:val="3DC74EB7"/>
    <w:rsid w:val="3E964963"/>
    <w:rsid w:val="40141058"/>
    <w:rsid w:val="42B775C7"/>
    <w:rsid w:val="446F7A2D"/>
    <w:rsid w:val="46A47E62"/>
    <w:rsid w:val="47F81D88"/>
    <w:rsid w:val="4924660E"/>
    <w:rsid w:val="4E8D742E"/>
    <w:rsid w:val="4FE65048"/>
    <w:rsid w:val="52091B85"/>
    <w:rsid w:val="52140592"/>
    <w:rsid w:val="52960A2E"/>
    <w:rsid w:val="55320D2F"/>
    <w:rsid w:val="56823412"/>
    <w:rsid w:val="5BD963A8"/>
    <w:rsid w:val="5D0E3E30"/>
    <w:rsid w:val="5D8331B0"/>
    <w:rsid w:val="5E79468E"/>
    <w:rsid w:val="624327CD"/>
    <w:rsid w:val="63556314"/>
    <w:rsid w:val="64351656"/>
    <w:rsid w:val="668C2539"/>
    <w:rsid w:val="67191D4F"/>
    <w:rsid w:val="685D5060"/>
    <w:rsid w:val="68701E42"/>
    <w:rsid w:val="692C5D69"/>
    <w:rsid w:val="6B482C03"/>
    <w:rsid w:val="70231548"/>
    <w:rsid w:val="71B54BFD"/>
    <w:rsid w:val="72206680"/>
    <w:rsid w:val="72586617"/>
    <w:rsid w:val="73EB7799"/>
    <w:rsid w:val="73FE6554"/>
    <w:rsid w:val="77673BC6"/>
    <w:rsid w:val="789B7681"/>
    <w:rsid w:val="79F006ED"/>
    <w:rsid w:val="7A5073DE"/>
    <w:rsid w:val="7BDC361F"/>
    <w:rsid w:val="7DC3064F"/>
    <w:rsid w:val="7DD00E8B"/>
    <w:rsid w:val="7F0704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13442630"/>
  <w15:docId w15:val="{AD693DE0-A8EB-AF48-824B-C38C6AC828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2">
    <w:name w:val="heading 2"/>
    <w:basedOn w:val="a"/>
    <w:next w:val="a"/>
    <w:uiPriority w:val="1"/>
    <w:unhideWhenUsed/>
    <w:qFormat/>
    <w:pPr>
      <w:spacing w:before="61"/>
      <w:ind w:left="642"/>
      <w:outlineLvl w:val="1"/>
    </w:pPr>
    <w:rPr>
      <w:rFonts w:ascii="明黑等宽" w:eastAsia="明黑等宽" w:cs="明黑等宽" w:hint="eastAsi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qFormat/>
    <w:pPr>
      <w:jc w:val="left"/>
    </w:pPr>
  </w:style>
  <w:style w:type="paragraph" w:styleId="a5">
    <w:name w:val="Body Text"/>
    <w:basedOn w:val="a"/>
    <w:link w:val="a6"/>
    <w:uiPriority w:val="1"/>
    <w:qFormat/>
    <w:pPr>
      <w:autoSpaceDE w:val="0"/>
      <w:autoSpaceDN w:val="0"/>
      <w:adjustRightInd w:val="0"/>
      <w:jc w:val="left"/>
    </w:pPr>
    <w:rPr>
      <w:rFonts w:ascii="宋体" w:eastAsia="宋体" w:hAnsi="Times New Roman" w:cs="宋体"/>
      <w:kern w:val="0"/>
      <w:sz w:val="24"/>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iPriority w:val="99"/>
    <w:unhideWhenUsed/>
    <w:qFormat/>
    <w:pPr>
      <w:pBdr>
        <w:bottom w:val="single" w:sz="6" w:space="1" w:color="auto"/>
      </w:pBdr>
      <w:tabs>
        <w:tab w:val="center" w:pos="4153"/>
        <w:tab w:val="right" w:pos="8306"/>
      </w:tabs>
      <w:snapToGrid w:val="0"/>
      <w:jc w:val="center"/>
    </w:pPr>
    <w:rPr>
      <w:sz w:val="18"/>
      <w:szCs w:val="18"/>
    </w:rPr>
  </w:style>
  <w:style w:type="paragraph" w:styleId="ad">
    <w:name w:val="Title"/>
    <w:basedOn w:val="a"/>
    <w:next w:val="a"/>
    <w:link w:val="ae"/>
    <w:uiPriority w:val="10"/>
    <w:qFormat/>
    <w:pPr>
      <w:spacing w:before="240" w:after="60"/>
      <w:jc w:val="center"/>
      <w:outlineLvl w:val="0"/>
    </w:pPr>
    <w:rPr>
      <w:rFonts w:asciiTheme="majorHAnsi" w:eastAsia="宋体" w:hAnsiTheme="majorHAnsi" w:cstheme="majorBidi"/>
      <w:b/>
      <w:bCs/>
      <w:sz w:val="32"/>
      <w:szCs w:val="32"/>
    </w:rPr>
  </w:style>
  <w:style w:type="paragraph" w:styleId="af">
    <w:name w:val="annotation subject"/>
    <w:basedOn w:val="a3"/>
    <w:next w:val="a3"/>
    <w:link w:val="af0"/>
    <w:uiPriority w:val="99"/>
    <w:semiHidden/>
    <w:unhideWhenUsed/>
    <w:qFormat/>
    <w:rPr>
      <w:b/>
      <w:bCs/>
    </w:rPr>
  </w:style>
  <w:style w:type="table" w:styleId="af1">
    <w:name w:val="Table Grid"/>
    <w:basedOn w:val="a1"/>
    <w:uiPriority w:val="39"/>
    <w:qFormat/>
    <w:rPr>
      <w:rFonts w:ascii="Times New Roman" w:eastAsia="宋体"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2">
    <w:name w:val="Strong"/>
    <w:basedOn w:val="a0"/>
    <w:uiPriority w:val="99"/>
    <w:qFormat/>
    <w:rPr>
      <w:rFonts w:cs="Times New Roman"/>
      <w:b/>
    </w:rPr>
  </w:style>
  <w:style w:type="character" w:styleId="af3">
    <w:name w:val="annotation reference"/>
    <w:basedOn w:val="a0"/>
    <w:uiPriority w:val="99"/>
    <w:semiHidden/>
    <w:unhideWhenUsed/>
    <w:qFormat/>
    <w:rPr>
      <w:sz w:val="21"/>
      <w:szCs w:val="21"/>
    </w:rPr>
  </w:style>
  <w:style w:type="character" w:customStyle="1" w:styleId="ac">
    <w:name w:val="页眉 字符"/>
    <w:basedOn w:val="a0"/>
    <w:link w:val="ab"/>
    <w:uiPriority w:val="99"/>
    <w:qFormat/>
    <w:rPr>
      <w:sz w:val="18"/>
      <w:szCs w:val="18"/>
    </w:rPr>
  </w:style>
  <w:style w:type="character" w:customStyle="1" w:styleId="aa">
    <w:name w:val="页脚 字符"/>
    <w:basedOn w:val="a0"/>
    <w:link w:val="a9"/>
    <w:uiPriority w:val="99"/>
    <w:qFormat/>
    <w:rPr>
      <w:sz w:val="18"/>
      <w:szCs w:val="18"/>
    </w:rPr>
  </w:style>
  <w:style w:type="character" w:customStyle="1" w:styleId="ae">
    <w:name w:val="标题 字符"/>
    <w:basedOn w:val="a0"/>
    <w:link w:val="ad"/>
    <w:uiPriority w:val="10"/>
    <w:qFormat/>
    <w:rPr>
      <w:rFonts w:asciiTheme="majorHAnsi" w:eastAsia="宋体" w:hAnsiTheme="majorHAnsi" w:cstheme="majorBidi"/>
      <w:b/>
      <w:bCs/>
      <w:sz w:val="32"/>
      <w:szCs w:val="32"/>
    </w:rPr>
  </w:style>
  <w:style w:type="character" w:customStyle="1" w:styleId="a4">
    <w:name w:val="批注文字 字符"/>
    <w:basedOn w:val="a0"/>
    <w:link w:val="a3"/>
    <w:uiPriority w:val="99"/>
    <w:qFormat/>
  </w:style>
  <w:style w:type="character" w:customStyle="1" w:styleId="a8">
    <w:name w:val="批注框文本 字符"/>
    <w:basedOn w:val="a0"/>
    <w:link w:val="a7"/>
    <w:uiPriority w:val="99"/>
    <w:semiHidden/>
    <w:qFormat/>
    <w:rPr>
      <w:sz w:val="18"/>
      <w:szCs w:val="18"/>
    </w:rPr>
  </w:style>
  <w:style w:type="character" w:customStyle="1" w:styleId="af0">
    <w:name w:val="批注主题 字符"/>
    <w:basedOn w:val="a4"/>
    <w:link w:val="af"/>
    <w:uiPriority w:val="99"/>
    <w:semiHidden/>
    <w:qFormat/>
    <w:rPr>
      <w:b/>
      <w:bCs/>
    </w:rPr>
  </w:style>
  <w:style w:type="paragraph" w:styleId="af4">
    <w:name w:val="List Paragraph"/>
    <w:basedOn w:val="a"/>
    <w:uiPriority w:val="34"/>
    <w:qFormat/>
    <w:pPr>
      <w:ind w:firstLineChars="200" w:firstLine="420"/>
    </w:pPr>
  </w:style>
  <w:style w:type="character" w:customStyle="1" w:styleId="a6">
    <w:name w:val="正文文本 字符"/>
    <w:basedOn w:val="a0"/>
    <w:link w:val="a5"/>
    <w:uiPriority w:val="99"/>
    <w:qFormat/>
    <w:rPr>
      <w:rFonts w:ascii="宋体" w:eastAsia="宋体" w:hAnsi="Times New Roman" w:cs="宋体"/>
      <w:kern w:val="0"/>
      <w:sz w:val="24"/>
      <w:szCs w:val="24"/>
    </w:rPr>
  </w:style>
  <w:style w:type="paragraph" w:customStyle="1" w:styleId="af5">
    <w:name w:val="在表格内文字"/>
    <w:basedOn w:val="a"/>
    <w:qFormat/>
    <w:rPr>
      <w:rFonts w:ascii="Times New Roman" w:eastAsia="楷体" w:hAnsi="Times New Roman" w:cs="Times New Roman"/>
      <w:szCs w:val="24"/>
    </w:rPr>
  </w:style>
  <w:style w:type="paragraph" w:customStyle="1" w:styleId="TableParagraph">
    <w:name w:val="Table Paragraph"/>
    <w:uiPriority w:val="1"/>
    <w:unhideWhenUsed/>
    <w:qFormat/>
    <w:pPr>
      <w:widowControl w:val="0"/>
      <w:autoSpaceDE w:val="0"/>
      <w:autoSpaceDN w:val="0"/>
      <w:adjustRightInd w:val="0"/>
    </w:pPr>
    <w:rPr>
      <w:rFonts w:ascii="宋体" w:eastAsia="宋体" w:hAnsi="Times New Roman" w:cs="宋体" w:hint="eastAsia"/>
      <w:sz w:val="24"/>
      <w:szCs w:val="24"/>
    </w:rPr>
  </w:style>
  <w:style w:type="character" w:styleId="af6">
    <w:name w:val="Hyperlink"/>
    <w:basedOn w:val="a0"/>
    <w:uiPriority w:val="99"/>
    <w:rsid w:val="00900676"/>
    <w:rPr>
      <w:rFonts w:cs="Times New Roman"/>
      <w:color w:val="0000FF" w:themeColor="hyperlink"/>
      <w:u w:val="single"/>
    </w:rPr>
  </w:style>
  <w:style w:type="paragraph" w:customStyle="1" w:styleId="CharCharCharChar">
    <w:name w:val="Char Char Char Char"/>
    <w:basedOn w:val="a"/>
    <w:rsid w:val="009F2CFD"/>
    <w:pPr>
      <w:spacing w:line="360" w:lineRule="auto"/>
      <w:ind w:firstLineChars="200" w:firstLine="200"/>
    </w:pPr>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mnh.org.cn"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8</Pages>
  <Words>964</Words>
  <Characters>5500</Characters>
  <Application>Microsoft Office Word</Application>
  <DocSecurity>0</DocSecurity>
  <Lines>45</Lines>
  <Paragraphs>12</Paragraphs>
  <ScaleCrop>false</ScaleCrop>
  <Company/>
  <LinksUpToDate>false</LinksUpToDate>
  <CharactersWithSpaces>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曾秀红</dc:creator>
  <cp:lastModifiedBy>Office</cp:lastModifiedBy>
  <cp:revision>6</cp:revision>
  <cp:lastPrinted>2023-06-27T02:37:00Z</cp:lastPrinted>
  <dcterms:created xsi:type="dcterms:W3CDTF">2023-10-17T01:52:00Z</dcterms:created>
  <dcterms:modified xsi:type="dcterms:W3CDTF">2024-03-18T01:59:00Z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468327DAE1CB42CAACC9824004E2A700_12</vt:lpwstr>
  </property>
</Properties>
</file>