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723" w:rsidRPr="00614723" w:rsidRDefault="00614723" w:rsidP="00614723">
      <w:pPr>
        <w:widowControl/>
        <w:spacing w:before="156" w:after="156"/>
        <w:jc w:val="center"/>
        <w:rPr>
          <w:rFonts w:ascii="Times New Roman" w:eastAsia="宋体" w:hAnsi="Times New Roman" w:cs="Times New Roman"/>
          <w:color w:val="000000"/>
          <w:kern w:val="0"/>
          <w:sz w:val="44"/>
          <w:szCs w:val="44"/>
        </w:rPr>
      </w:pPr>
      <w:bookmarkStart w:id="0" w:name="_GoBack"/>
      <w:bookmarkEnd w:id="0"/>
      <w:r w:rsidRPr="00614723">
        <w:rPr>
          <w:rFonts w:ascii="Times New Roman" w:eastAsia="宋体" w:hAnsi="Times New Roman" w:cs="Times New Roman"/>
          <w:b/>
          <w:bCs/>
          <w:color w:val="000000"/>
          <w:kern w:val="0"/>
          <w:sz w:val="44"/>
          <w:szCs w:val="44"/>
        </w:rPr>
        <w:t>长江师范学院</w:t>
      </w:r>
    </w:p>
    <w:p w:rsidR="00614723" w:rsidRPr="00614723" w:rsidRDefault="00614723" w:rsidP="00614723">
      <w:pPr>
        <w:widowControl/>
        <w:spacing w:before="156" w:after="156"/>
        <w:jc w:val="center"/>
        <w:rPr>
          <w:rFonts w:ascii="Times New Roman" w:eastAsia="宋体" w:hAnsi="Times New Roman" w:cs="Times New Roman"/>
          <w:color w:val="000000"/>
          <w:kern w:val="0"/>
          <w:sz w:val="44"/>
          <w:szCs w:val="44"/>
        </w:rPr>
      </w:pPr>
      <w:r w:rsidRPr="00614723">
        <w:rPr>
          <w:rFonts w:ascii="Times New Roman" w:eastAsia="宋体" w:hAnsi="Times New Roman" w:cs="Times New Roman"/>
          <w:b/>
          <w:bCs/>
          <w:color w:val="000000"/>
          <w:kern w:val="0"/>
          <w:sz w:val="44"/>
          <w:szCs w:val="44"/>
        </w:rPr>
        <w:t>教学业绩分类评价办法</w:t>
      </w:r>
    </w:p>
    <w:p w:rsidR="00614723" w:rsidRPr="00614723" w:rsidRDefault="00614723" w:rsidP="00614723">
      <w:pPr>
        <w:widowControl/>
        <w:spacing w:before="100" w:beforeAutospacing="1" w:after="100" w:afterAutospacing="1"/>
        <w:jc w:val="center"/>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第一章</w:t>
      </w:r>
      <w:r w:rsidRPr="00614723">
        <w:rPr>
          <w:rFonts w:ascii="Times New Roman" w:eastAsia="宋体" w:hAnsi="Times New Roman" w:cs="Times New Roman"/>
          <w:color w:val="000000"/>
          <w:kern w:val="0"/>
          <w:sz w:val="32"/>
          <w:szCs w:val="32"/>
        </w:rPr>
        <w:t xml:space="preserve"> </w:t>
      </w:r>
      <w:r w:rsidRPr="00614723">
        <w:rPr>
          <w:rFonts w:ascii="Times New Roman" w:eastAsia="宋体" w:hAnsi="Times New Roman" w:cs="Times New Roman"/>
          <w:color w:val="000000"/>
          <w:kern w:val="0"/>
          <w:sz w:val="32"/>
          <w:szCs w:val="32"/>
        </w:rPr>
        <w:t>总则</w:t>
      </w:r>
    </w:p>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第一条</w:t>
      </w:r>
      <w:r w:rsidRPr="00614723">
        <w:rPr>
          <w:rFonts w:ascii="Times New Roman" w:eastAsia="微软雅黑" w:hAnsi="Times New Roman" w:cs="Times New Roman"/>
          <w:color w:val="000000"/>
          <w:kern w:val="0"/>
          <w:sz w:val="32"/>
          <w:szCs w:val="32"/>
        </w:rPr>
        <w:t> </w:t>
      </w:r>
      <w:r w:rsidRPr="00614723">
        <w:rPr>
          <w:rFonts w:ascii="Times New Roman" w:eastAsia="微软雅黑" w:hAnsi="Times New Roman" w:cs="Times New Roman"/>
          <w:color w:val="000000"/>
          <w:kern w:val="0"/>
          <w:sz w:val="32"/>
          <w:szCs w:val="32"/>
        </w:rPr>
        <w:t>为贯彻落实《中共中央</w:t>
      </w:r>
      <w:r w:rsidRPr="00614723">
        <w:rPr>
          <w:rFonts w:ascii="Times New Roman" w:eastAsia="微软雅黑" w:hAnsi="Times New Roman" w:cs="Times New Roman"/>
          <w:color w:val="000000"/>
          <w:kern w:val="0"/>
          <w:sz w:val="32"/>
          <w:szCs w:val="32"/>
        </w:rPr>
        <w:t xml:space="preserve"> </w:t>
      </w:r>
      <w:r w:rsidRPr="00614723">
        <w:rPr>
          <w:rFonts w:ascii="Times New Roman" w:eastAsia="微软雅黑" w:hAnsi="Times New Roman" w:cs="Times New Roman"/>
          <w:color w:val="000000"/>
          <w:kern w:val="0"/>
          <w:sz w:val="32"/>
          <w:szCs w:val="32"/>
        </w:rPr>
        <w:t>国务院关于印发〈深化新时代教育评价改革总体方案〉的通知》（中发〔</w:t>
      </w:r>
      <w:r w:rsidRPr="00614723">
        <w:rPr>
          <w:rFonts w:ascii="Times New Roman" w:eastAsia="微软雅黑" w:hAnsi="Times New Roman" w:cs="Times New Roman"/>
          <w:color w:val="000000"/>
          <w:kern w:val="0"/>
          <w:sz w:val="32"/>
          <w:szCs w:val="32"/>
        </w:rPr>
        <w:t>2020</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19</w:t>
      </w:r>
      <w:r w:rsidRPr="00614723">
        <w:rPr>
          <w:rFonts w:ascii="Times New Roman" w:eastAsia="微软雅黑" w:hAnsi="Times New Roman" w:cs="Times New Roman"/>
          <w:color w:val="000000"/>
          <w:kern w:val="0"/>
          <w:sz w:val="32"/>
          <w:szCs w:val="32"/>
        </w:rPr>
        <w:t>号）精神，《中共重庆市委、重庆市人民政府关于印发〈重庆市深化新时代教育评价改革若干措施〉的通知》（</w:t>
      </w:r>
      <w:proofErr w:type="gramStart"/>
      <w:r w:rsidRPr="00614723">
        <w:rPr>
          <w:rFonts w:ascii="Times New Roman" w:eastAsia="微软雅黑" w:hAnsi="Times New Roman" w:cs="Times New Roman"/>
          <w:color w:val="000000"/>
          <w:kern w:val="0"/>
          <w:sz w:val="32"/>
          <w:szCs w:val="32"/>
        </w:rPr>
        <w:t>渝委发</w:t>
      </w:r>
      <w:proofErr w:type="gramEnd"/>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2021</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4</w:t>
      </w:r>
      <w:r w:rsidRPr="00614723">
        <w:rPr>
          <w:rFonts w:ascii="Times New Roman" w:eastAsia="微软雅黑" w:hAnsi="Times New Roman" w:cs="Times New Roman"/>
          <w:color w:val="000000"/>
          <w:kern w:val="0"/>
          <w:sz w:val="32"/>
          <w:szCs w:val="32"/>
        </w:rPr>
        <w:t>号）等文件要求，推进教学业绩评价改革，激发广大教师潜心教学工作的积极性和主动性，不断提高教学工作质量和水平，结合学校实际，特制订本办法。</w:t>
      </w:r>
    </w:p>
    <w:p w:rsidR="00614723" w:rsidRPr="00614723" w:rsidRDefault="00614723" w:rsidP="00614723">
      <w:pPr>
        <w:widowControl/>
        <w:spacing w:before="100" w:beforeAutospacing="1" w:after="156"/>
        <w:ind w:firstLine="648"/>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第二条 </w:t>
      </w:r>
      <w:r w:rsidRPr="00614723">
        <w:rPr>
          <w:rFonts w:ascii="Times New Roman" w:eastAsia="微软雅黑" w:hAnsi="Times New Roman" w:cs="Times New Roman"/>
          <w:color w:val="000000"/>
          <w:kern w:val="0"/>
          <w:sz w:val="32"/>
          <w:szCs w:val="32"/>
        </w:rPr>
        <w:t>教学业绩是指教师在教学活动中取得的成效。教学业绩从教学建设、教学效果两个方面进行认定。教学业绩认定体系如下表所示。</w:t>
      </w:r>
    </w:p>
    <w:tbl>
      <w:tblPr>
        <w:tblW w:w="0" w:type="auto"/>
        <w:tblCellMar>
          <w:top w:w="15" w:type="dxa"/>
          <w:left w:w="15" w:type="dxa"/>
          <w:bottom w:w="15" w:type="dxa"/>
          <w:right w:w="15" w:type="dxa"/>
        </w:tblCellMar>
        <w:tblLook w:val="04A0" w:firstRow="1" w:lastRow="0" w:firstColumn="1" w:lastColumn="0" w:noHBand="0" w:noVBand="1"/>
      </w:tblPr>
      <w:tblGrid>
        <w:gridCol w:w="1279"/>
        <w:gridCol w:w="1862"/>
        <w:gridCol w:w="5195"/>
      </w:tblGrid>
      <w:tr w:rsidR="00614723" w:rsidRPr="00614723" w:rsidTr="00614723">
        <w:trPr>
          <w:trHeight w:val="363"/>
        </w:trPr>
        <w:tc>
          <w:tcPr>
            <w:tcW w:w="135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项目</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分项目</w:t>
            </w: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子项目</w:t>
            </w:r>
          </w:p>
        </w:tc>
      </w:tr>
      <w:tr w:rsidR="00614723" w:rsidRPr="00614723" w:rsidTr="00614723">
        <w:tc>
          <w:tcPr>
            <w:tcW w:w="1355" w:type="dxa"/>
            <w:vMerge w:val="restart"/>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学</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业</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lastRenderedPageBreak/>
              <w:t>绩</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lastRenderedPageBreak/>
              <w:t>教学建设</w:t>
            </w: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r w:rsidRPr="00614723">
              <w:rPr>
                <w:rFonts w:ascii="Times New Roman" w:eastAsia="微软雅黑" w:hAnsi="Times New Roman" w:cs="Times New Roman"/>
                <w:color w:val="000000"/>
                <w:kern w:val="0"/>
                <w:sz w:val="28"/>
                <w:szCs w:val="28"/>
              </w:rPr>
              <w:t>本科教学工程</w:t>
            </w:r>
            <w:r w:rsidRPr="00614723">
              <w:rPr>
                <w:rFonts w:ascii="Times New Roman" w:eastAsia="微软雅黑" w:hAnsi="Times New Roman" w:cs="Times New Roman"/>
                <w:color w:val="000000"/>
                <w:kern w:val="0"/>
                <w:sz w:val="28"/>
                <w:szCs w:val="28"/>
              </w:rPr>
              <w:t>”</w:t>
            </w:r>
            <w:r w:rsidRPr="00614723">
              <w:rPr>
                <w:rFonts w:ascii="Times New Roman" w:eastAsia="微软雅黑" w:hAnsi="Times New Roman" w:cs="Times New Roman"/>
                <w:color w:val="000000"/>
                <w:kern w:val="0"/>
                <w:sz w:val="28"/>
                <w:szCs w:val="28"/>
              </w:rPr>
              <w:t>项目</w:t>
            </w:r>
          </w:p>
        </w:tc>
      </w:tr>
      <w:tr w:rsidR="00614723" w:rsidRPr="00614723" w:rsidTr="006147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教研教改项目</w:t>
            </w:r>
          </w:p>
        </w:tc>
      </w:tr>
      <w:tr w:rsidR="00614723" w:rsidRPr="00614723" w:rsidTr="006147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教材及教学辅助用书</w:t>
            </w:r>
          </w:p>
        </w:tc>
      </w:tr>
      <w:tr w:rsidR="00614723" w:rsidRPr="00614723" w:rsidTr="006147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教学成果获奖</w:t>
            </w:r>
          </w:p>
        </w:tc>
      </w:tr>
      <w:tr w:rsidR="00614723" w:rsidRPr="00614723" w:rsidTr="006147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教师教学竞赛获奖</w:t>
            </w:r>
          </w:p>
        </w:tc>
      </w:tr>
      <w:tr w:rsidR="00614723" w:rsidRPr="00614723" w:rsidTr="006147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教学效果</w:t>
            </w: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教师指导学生参赛获奖（立项）</w:t>
            </w:r>
          </w:p>
        </w:tc>
      </w:tr>
      <w:tr w:rsidR="00614723" w:rsidRPr="00614723" w:rsidTr="0061472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55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课堂质量评价</w:t>
            </w:r>
          </w:p>
        </w:tc>
      </w:tr>
    </w:tbl>
    <w:p w:rsidR="00614723" w:rsidRPr="00614723" w:rsidRDefault="00614723" w:rsidP="00614723">
      <w:pPr>
        <w:widowControl/>
        <w:spacing w:before="100" w:beforeAutospacing="1" w:after="100" w:afterAutospacing="1"/>
        <w:ind w:firstLine="648"/>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第三条 </w:t>
      </w:r>
      <w:r w:rsidRPr="00614723">
        <w:rPr>
          <w:rFonts w:ascii="Times New Roman" w:eastAsia="微软雅黑" w:hAnsi="Times New Roman" w:cs="Times New Roman"/>
          <w:color w:val="000000"/>
          <w:kern w:val="0"/>
          <w:sz w:val="32"/>
          <w:szCs w:val="32"/>
        </w:rPr>
        <w:t>教学业绩计分采取加分计分方式，实际总分</w:t>
      </w:r>
      <w:r w:rsidRPr="00614723">
        <w:rPr>
          <w:rFonts w:ascii="Times New Roman" w:eastAsia="微软雅黑" w:hAnsi="Times New Roman" w:cs="Times New Roman"/>
          <w:color w:val="000000"/>
          <w:kern w:val="0"/>
          <w:sz w:val="32"/>
          <w:szCs w:val="32"/>
        </w:rPr>
        <w:t>C</w:t>
      </w:r>
      <w:r w:rsidRPr="00614723">
        <w:rPr>
          <w:rFonts w:ascii="Times New Roman" w:eastAsia="微软雅黑" w:hAnsi="Times New Roman" w:cs="Times New Roman"/>
          <w:color w:val="000000"/>
          <w:kern w:val="0"/>
          <w:sz w:val="32"/>
          <w:szCs w:val="32"/>
        </w:rPr>
        <w:t>：分为教学建设</w:t>
      </w:r>
      <w:r w:rsidRPr="00614723">
        <w:rPr>
          <w:rFonts w:ascii="Times New Roman" w:eastAsia="微软雅黑" w:hAnsi="Times New Roman" w:cs="Times New Roman"/>
          <w:color w:val="000000"/>
          <w:kern w:val="0"/>
          <w:sz w:val="32"/>
          <w:szCs w:val="32"/>
        </w:rPr>
        <w:t>C1</w:t>
      </w:r>
      <w:r w:rsidRPr="00614723">
        <w:rPr>
          <w:rFonts w:ascii="Times New Roman" w:eastAsia="微软雅黑" w:hAnsi="Times New Roman" w:cs="Times New Roman"/>
          <w:color w:val="000000"/>
          <w:kern w:val="0"/>
          <w:sz w:val="32"/>
          <w:szCs w:val="32"/>
        </w:rPr>
        <w:t>，教学效果</w:t>
      </w:r>
      <w:r w:rsidRPr="00614723">
        <w:rPr>
          <w:rFonts w:ascii="Times New Roman" w:eastAsia="微软雅黑" w:hAnsi="Times New Roman" w:cs="Times New Roman"/>
          <w:color w:val="000000"/>
          <w:kern w:val="0"/>
          <w:sz w:val="32"/>
          <w:szCs w:val="32"/>
        </w:rPr>
        <w:t>C2</w:t>
      </w:r>
      <w:r w:rsidRPr="00614723">
        <w:rPr>
          <w:rFonts w:ascii="Times New Roman" w:eastAsia="微软雅黑" w:hAnsi="Times New Roman" w:cs="Times New Roman"/>
          <w:color w:val="000000"/>
          <w:kern w:val="0"/>
          <w:sz w:val="32"/>
          <w:szCs w:val="32"/>
        </w:rPr>
        <w:t>，共计二项，即</w:t>
      </w:r>
      <w:r w:rsidRPr="00614723">
        <w:rPr>
          <w:rFonts w:ascii="Times New Roman" w:eastAsia="微软雅黑" w:hAnsi="Times New Roman" w:cs="Times New Roman"/>
          <w:color w:val="000000"/>
          <w:kern w:val="0"/>
          <w:sz w:val="32"/>
          <w:szCs w:val="32"/>
        </w:rPr>
        <w:t>C= C1+ C2</w:t>
      </w:r>
      <w:r w:rsidRPr="00614723">
        <w:rPr>
          <w:rFonts w:ascii="Times New Roman" w:eastAsia="微软雅黑" w:hAnsi="Times New Roman" w:cs="Times New Roman"/>
          <w:color w:val="000000"/>
          <w:kern w:val="0"/>
          <w:sz w:val="32"/>
          <w:szCs w:val="32"/>
        </w:rPr>
        <w:t>。</w:t>
      </w:r>
    </w:p>
    <w:p w:rsidR="00614723" w:rsidRPr="00614723" w:rsidRDefault="00614723" w:rsidP="00614723">
      <w:pPr>
        <w:widowControl/>
        <w:spacing w:before="100" w:beforeAutospacing="1" w:after="100" w:afterAutospacing="1"/>
        <w:ind w:firstLine="648"/>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第四条 </w:t>
      </w:r>
      <w:r w:rsidRPr="00614723">
        <w:rPr>
          <w:rFonts w:ascii="Times New Roman" w:eastAsia="微软雅黑" w:hAnsi="Times New Roman" w:cs="Times New Roman"/>
          <w:color w:val="000000"/>
          <w:kern w:val="0"/>
          <w:sz w:val="32"/>
          <w:szCs w:val="32"/>
        </w:rPr>
        <w:t>本办法适用于需进行教学成果评价的各类活动。</w:t>
      </w:r>
    </w:p>
    <w:p w:rsidR="00614723" w:rsidRPr="00614723" w:rsidRDefault="00614723" w:rsidP="00614723">
      <w:pPr>
        <w:widowControl/>
        <w:spacing w:before="156" w:after="156"/>
        <w:jc w:val="center"/>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第二章</w:t>
      </w:r>
      <w:r w:rsidRPr="00614723">
        <w:rPr>
          <w:rFonts w:ascii="Times New Roman" w:eastAsia="宋体" w:hAnsi="Times New Roman" w:cs="Times New Roman"/>
          <w:color w:val="000000"/>
          <w:kern w:val="0"/>
          <w:sz w:val="32"/>
          <w:szCs w:val="32"/>
        </w:rPr>
        <w:t xml:space="preserve"> </w:t>
      </w:r>
      <w:r w:rsidRPr="00614723">
        <w:rPr>
          <w:rFonts w:ascii="Times New Roman" w:eastAsia="宋体" w:hAnsi="Times New Roman" w:cs="Times New Roman"/>
          <w:color w:val="000000"/>
          <w:kern w:val="0"/>
          <w:sz w:val="32"/>
          <w:szCs w:val="32"/>
        </w:rPr>
        <w:t>教学建设认定与计分</w:t>
      </w:r>
    </w:p>
    <w:p w:rsidR="00614723" w:rsidRPr="00614723" w:rsidRDefault="00614723" w:rsidP="00614723">
      <w:pPr>
        <w:widowControl/>
        <w:spacing w:before="100" w:beforeAutospacing="1" w:after="100" w:afterAutospacing="1"/>
        <w:ind w:firstLine="648"/>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第五条 </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本科教学工程</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项目认定与计分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本办法所涉及的</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项目是指以</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长江师范学院</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为独立单位或合作单位承担的，并由教学管理部门单独立项管理的教学工程项目。</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包括一流专业、基础学科人才培养示范基地、示范性新型学院（含示范性未来技术学院、示范性现代产业学院等）、特色学科专业群、人才培养模式创新实验区、特色专业、卓越人才培养、专业综合改造、中外合作办学机构、中外合作办学项目、实验教学示范中心、虚拟仿真实验教学中心、</w:t>
      </w:r>
      <w:proofErr w:type="gramStart"/>
      <w:r w:rsidRPr="00614723">
        <w:rPr>
          <w:rFonts w:ascii="Times New Roman" w:eastAsia="宋体" w:hAnsi="Times New Roman" w:cs="Times New Roman"/>
          <w:color w:val="000000"/>
          <w:kern w:val="0"/>
          <w:sz w:val="32"/>
          <w:szCs w:val="32"/>
        </w:rPr>
        <w:t>课程思政研究中心</w:t>
      </w:r>
      <w:proofErr w:type="gramEnd"/>
      <w:r w:rsidRPr="00614723">
        <w:rPr>
          <w:rFonts w:ascii="Times New Roman" w:eastAsia="宋体" w:hAnsi="Times New Roman" w:cs="Times New Roman"/>
          <w:color w:val="000000"/>
          <w:kern w:val="0"/>
          <w:sz w:val="32"/>
          <w:szCs w:val="32"/>
        </w:rPr>
        <w:t>、大学生校外实践教育基地、教学团队（含虚拟教研室）、精品课程（含一流课程、双语教学示范课程、精品资源共享课、精品视频公开</w:t>
      </w:r>
      <w:r w:rsidRPr="00614723">
        <w:rPr>
          <w:rFonts w:ascii="Times New Roman" w:eastAsia="宋体" w:hAnsi="Times New Roman" w:cs="Times New Roman"/>
          <w:color w:val="000000"/>
          <w:kern w:val="0"/>
          <w:sz w:val="32"/>
          <w:szCs w:val="32"/>
        </w:rPr>
        <w:lastRenderedPageBreak/>
        <w:t>课、精品在线开放课、留学来华一流课程、</w:t>
      </w:r>
      <w:proofErr w:type="gramStart"/>
      <w:r w:rsidRPr="00614723">
        <w:rPr>
          <w:rFonts w:ascii="Times New Roman" w:eastAsia="宋体" w:hAnsi="Times New Roman" w:cs="Times New Roman"/>
          <w:color w:val="000000"/>
          <w:kern w:val="0"/>
          <w:sz w:val="32"/>
          <w:szCs w:val="32"/>
        </w:rPr>
        <w:t>课程思政示范</w:t>
      </w:r>
      <w:proofErr w:type="gramEnd"/>
      <w:r w:rsidRPr="00614723">
        <w:rPr>
          <w:rFonts w:ascii="Times New Roman" w:eastAsia="宋体" w:hAnsi="Times New Roman" w:cs="Times New Roman"/>
          <w:color w:val="000000"/>
          <w:kern w:val="0"/>
          <w:sz w:val="32"/>
          <w:szCs w:val="32"/>
        </w:rPr>
        <w:t>课程）等。</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项目的资格认定：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项目的认定以项目的批准文件、立项通知、任务书（或合同书、协议书）和项目的正式申报书为依据。项目来源以任务下达部门或合同（协议）书中的</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甲方</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为准。项目经费额度以批准（合同）经费为准。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项目研究人员的排名原则上以项目立项时的排序为认定依据，</w:t>
      </w:r>
      <w:proofErr w:type="gramStart"/>
      <w:r w:rsidRPr="00614723">
        <w:rPr>
          <w:rFonts w:ascii="Times New Roman" w:eastAsia="宋体" w:hAnsi="Times New Roman" w:cs="Times New Roman"/>
          <w:color w:val="000000"/>
          <w:kern w:val="0"/>
          <w:sz w:val="32"/>
          <w:szCs w:val="32"/>
        </w:rPr>
        <w:t>若项目</w:t>
      </w:r>
      <w:proofErr w:type="gramEnd"/>
      <w:r w:rsidRPr="00614723">
        <w:rPr>
          <w:rFonts w:ascii="Times New Roman" w:eastAsia="宋体" w:hAnsi="Times New Roman" w:cs="Times New Roman"/>
          <w:color w:val="000000"/>
          <w:kern w:val="0"/>
          <w:sz w:val="32"/>
          <w:szCs w:val="32"/>
        </w:rPr>
        <w:t>研究人员在项目实施和结题期间有变更，按上级相关部门或学校相关管理办法执行，以变更后名单认定。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）对参与并单独立项管理的</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项目按如下规则确定级别：以一级子课题方式独立承担部分研究任务且在校经费占总项目经费</w:t>
      </w:r>
      <w:r w:rsidRPr="00614723">
        <w:rPr>
          <w:rFonts w:ascii="Times New Roman" w:eastAsia="宋体" w:hAnsi="Times New Roman" w:cs="Times New Roman"/>
          <w:color w:val="000000"/>
          <w:kern w:val="0"/>
          <w:sz w:val="32"/>
          <w:szCs w:val="32"/>
        </w:rPr>
        <w:t>25%</w:t>
      </w:r>
      <w:r w:rsidRPr="00614723">
        <w:rPr>
          <w:rFonts w:ascii="Times New Roman" w:eastAsia="宋体" w:hAnsi="Times New Roman" w:cs="Times New Roman"/>
          <w:color w:val="000000"/>
          <w:kern w:val="0"/>
          <w:sz w:val="32"/>
          <w:szCs w:val="32"/>
        </w:rPr>
        <w:t>以上单独立项的以总项目级别为基础相应下调一个级别；以参加单位方式独立承担部分研究任务且在校经费占</w:t>
      </w:r>
      <w:r w:rsidRPr="00614723">
        <w:rPr>
          <w:rFonts w:ascii="Times New Roman" w:eastAsia="宋体" w:hAnsi="Times New Roman" w:cs="Times New Roman"/>
          <w:color w:val="000000"/>
          <w:kern w:val="0"/>
          <w:sz w:val="32"/>
          <w:szCs w:val="32"/>
        </w:rPr>
        <w:t>15%</w:t>
      </w:r>
      <w:r w:rsidRPr="00614723">
        <w:rPr>
          <w:rFonts w:ascii="Times New Roman" w:eastAsia="宋体" w:hAnsi="Times New Roman" w:cs="Times New Roman"/>
          <w:color w:val="000000"/>
          <w:kern w:val="0"/>
          <w:sz w:val="32"/>
          <w:szCs w:val="32"/>
        </w:rPr>
        <w:t>以上单独立项的以总项目级别为基础相应下调两个级别；项目主持人承担该项目的</w:t>
      </w:r>
      <w:proofErr w:type="gramStart"/>
      <w:r w:rsidRPr="00614723">
        <w:rPr>
          <w:rFonts w:ascii="Times New Roman" w:eastAsia="宋体" w:hAnsi="Times New Roman" w:cs="Times New Roman"/>
          <w:color w:val="000000"/>
          <w:kern w:val="0"/>
          <w:sz w:val="32"/>
          <w:szCs w:val="32"/>
        </w:rPr>
        <w:t>子任务</w:t>
      </w:r>
      <w:proofErr w:type="gramEnd"/>
      <w:r w:rsidRPr="00614723">
        <w:rPr>
          <w:rFonts w:ascii="Times New Roman" w:eastAsia="宋体" w:hAnsi="Times New Roman" w:cs="Times New Roman"/>
          <w:color w:val="000000"/>
          <w:kern w:val="0"/>
          <w:sz w:val="32"/>
          <w:szCs w:val="32"/>
        </w:rPr>
        <w:t>不重复认定。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）项目立项部门的相关文件中载明为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主持单位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第一承担单位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者方可认定为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主持单位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，载明子课题设置</w:t>
      </w:r>
      <w:r w:rsidRPr="00614723">
        <w:rPr>
          <w:rFonts w:ascii="Times New Roman" w:eastAsia="宋体" w:hAnsi="Times New Roman" w:cs="Times New Roman"/>
          <w:color w:val="000000"/>
          <w:kern w:val="0"/>
          <w:sz w:val="32"/>
          <w:szCs w:val="32"/>
        </w:rPr>
        <w:lastRenderedPageBreak/>
        <w:t>及其任务承担单位和负责人的方可认定为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一级子课题</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，载明参加单位和人员并有具体任务的视为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参加单位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5</w:t>
      </w:r>
      <w:r w:rsidRPr="00614723">
        <w:rPr>
          <w:rFonts w:ascii="Times New Roman" w:eastAsia="宋体" w:hAnsi="Times New Roman" w:cs="Times New Roman"/>
          <w:color w:val="000000"/>
          <w:kern w:val="0"/>
          <w:sz w:val="32"/>
          <w:szCs w:val="32"/>
        </w:rPr>
        <w:t>）我校教职工作为项目负责人依托或联合校外单位申报的项目，</w:t>
      </w:r>
      <w:r w:rsidRPr="00614723">
        <w:rPr>
          <w:rFonts w:ascii="Times New Roman" w:eastAsia="宋体" w:hAnsi="Times New Roman" w:cs="Times New Roman"/>
          <w:color w:val="000000"/>
          <w:kern w:val="0"/>
          <w:sz w:val="32"/>
          <w:szCs w:val="32"/>
        </w:rPr>
        <w:t>70%</w:t>
      </w:r>
      <w:r w:rsidRPr="00614723">
        <w:rPr>
          <w:rFonts w:ascii="Times New Roman" w:eastAsia="宋体" w:hAnsi="Times New Roman" w:cs="Times New Roman"/>
          <w:color w:val="000000"/>
          <w:kern w:val="0"/>
          <w:sz w:val="32"/>
          <w:szCs w:val="32"/>
        </w:rPr>
        <w:t>以上的项目经费在我校使用，视为同级别项目。</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根据项目来源、影响程度及经费额度等综合因素，</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项目分为三个级别，并结合国家、地方现行</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计划类别和学校</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实际情况适时调整。</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）国家级</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w:t>
      </w: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）：教育部批准立项的本科教学工程项目。</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）省部级</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w:t>
      </w: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）：省级教育行政管理部门立项的本科教学工程项目。</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）校级</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w:t>
      </w: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）：学校正式立项的本科教学工程项目。</w:t>
      </w:r>
    </w:p>
    <w:p w:rsidR="00614723" w:rsidRPr="00614723" w:rsidRDefault="00614723" w:rsidP="00614723">
      <w:pPr>
        <w:widowControl/>
        <w:spacing w:before="100" w:beforeAutospacing="1" w:after="156"/>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5.</w:t>
      </w:r>
      <w:r w:rsidRPr="00614723">
        <w:rPr>
          <w:rFonts w:ascii="Times New Roman" w:eastAsia="宋体" w:hAnsi="Times New Roman" w:cs="Times New Roman"/>
          <w:color w:val="000000"/>
          <w:kern w:val="0"/>
          <w:sz w:val="32"/>
          <w:szCs w:val="32"/>
        </w:rPr>
        <w:t>各级</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本科教学工程</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项目分值如下：</w:t>
      </w:r>
    </w:p>
    <w:tbl>
      <w:tblPr>
        <w:tblW w:w="0" w:type="auto"/>
        <w:tblCellMar>
          <w:top w:w="15" w:type="dxa"/>
          <w:left w:w="15" w:type="dxa"/>
          <w:bottom w:w="15" w:type="dxa"/>
          <w:right w:w="15" w:type="dxa"/>
        </w:tblCellMar>
        <w:tblLook w:val="04A0" w:firstRow="1" w:lastRow="0" w:firstColumn="1" w:lastColumn="0" w:noHBand="0" w:noVBand="1"/>
      </w:tblPr>
      <w:tblGrid>
        <w:gridCol w:w="767"/>
        <w:gridCol w:w="3750"/>
        <w:gridCol w:w="1189"/>
        <w:gridCol w:w="1281"/>
        <w:gridCol w:w="1349"/>
      </w:tblGrid>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级别</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类别</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A</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B</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C</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lastRenderedPageBreak/>
              <w:t>一流专业</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r>
      <w:tr w:rsidR="00614723" w:rsidRPr="00614723" w:rsidTr="00614723">
        <w:trPr>
          <w:trHeight w:val="298"/>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基础学科人才培养示范基地</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3500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200</w:t>
            </w:r>
          </w:p>
        </w:tc>
      </w:tr>
      <w:tr w:rsidR="00614723" w:rsidRPr="00614723" w:rsidTr="00614723">
        <w:trPr>
          <w:trHeight w:val="192"/>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92"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示范性未来技术学院</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92"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92"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92"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w:t>
            </w:r>
          </w:p>
        </w:tc>
      </w:tr>
      <w:tr w:rsidR="00614723" w:rsidRPr="00614723" w:rsidTr="00614723">
        <w:trPr>
          <w:trHeight w:val="275"/>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示范性现代产业学院</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2500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r>
      <w:tr w:rsidR="00614723" w:rsidRPr="00614723" w:rsidTr="00614723">
        <w:trPr>
          <w:trHeight w:val="448"/>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特色学科专业群</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人才培养模式创新实验区</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特色专业</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卓越人才培养</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专业综合改造</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中外合作办学机构</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中外合作办学项目</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实验教学示范中心、虚拟仿真实验教学中心、</w:t>
            </w:r>
            <w:proofErr w:type="gramStart"/>
            <w:r w:rsidRPr="00614723">
              <w:rPr>
                <w:rFonts w:ascii="Times New Roman" w:eastAsia="微软雅黑" w:hAnsi="Times New Roman" w:cs="Times New Roman"/>
                <w:color w:val="000000"/>
                <w:kern w:val="0"/>
                <w:sz w:val="28"/>
                <w:szCs w:val="28"/>
              </w:rPr>
              <w:t>课程思政研究中心</w:t>
            </w:r>
            <w:proofErr w:type="gramEnd"/>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大学生校外实践教育基地</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250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w:t>
            </w:r>
          </w:p>
        </w:tc>
      </w:tr>
      <w:tr w:rsidR="00614723" w:rsidRPr="00614723" w:rsidTr="00614723">
        <w:trPr>
          <w:trHeight w:val="454"/>
        </w:trPr>
        <w:tc>
          <w:tcPr>
            <w:tcW w:w="4607" w:type="dxa"/>
            <w:gridSpan w:val="2"/>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教学团队（含虚拟教研室）</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r>
      <w:tr w:rsidR="00614723" w:rsidRPr="00614723" w:rsidTr="00614723">
        <w:trPr>
          <w:trHeight w:val="1450"/>
        </w:trPr>
        <w:tc>
          <w:tcPr>
            <w:tcW w:w="778" w:type="dxa"/>
            <w:vMerge w:val="restart"/>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精品</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课程</w:t>
            </w: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left"/>
              <w:rPr>
                <w:rFonts w:ascii="Times New Roman" w:eastAsia="微软雅黑" w:hAnsi="Times New Roman" w:cs="Times New Roman"/>
                <w:color w:val="000000"/>
                <w:kern w:val="0"/>
                <w:sz w:val="30"/>
                <w:szCs w:val="30"/>
              </w:rPr>
            </w:pPr>
            <w:r w:rsidRPr="00614723">
              <w:rPr>
                <w:rFonts w:ascii="Times New Roman" w:eastAsia="微软雅黑" w:hAnsi="Times New Roman" w:cs="Times New Roman"/>
                <w:color w:val="000000"/>
                <w:kern w:val="0"/>
                <w:sz w:val="30"/>
                <w:szCs w:val="30"/>
              </w:rPr>
              <w:t>一流课程、双语教学示范课程、精品资源共享课、精品视频公开课、精品在线开放课、留学来华一流课程</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700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r>
      <w:tr w:rsidR="00614723" w:rsidRPr="00614723" w:rsidTr="00614723">
        <w:trPr>
          <w:trHeight w:val="13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jc w:val="left"/>
              <w:rPr>
                <w:rFonts w:ascii="Times New Roman" w:eastAsia="微软雅黑" w:hAnsi="Times New Roman" w:cs="Times New Roman"/>
                <w:color w:val="000000"/>
                <w:kern w:val="0"/>
                <w:sz w:val="28"/>
                <w:szCs w:val="28"/>
              </w:rPr>
            </w:pPr>
          </w:p>
        </w:tc>
        <w:tc>
          <w:tcPr>
            <w:tcW w:w="3828"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37" w:lineRule="atLeast"/>
              <w:jc w:val="center"/>
              <w:rPr>
                <w:rFonts w:ascii="Times New Roman" w:eastAsia="微软雅黑" w:hAnsi="Times New Roman" w:cs="Times New Roman"/>
                <w:color w:val="000000"/>
                <w:kern w:val="0"/>
                <w:sz w:val="30"/>
                <w:szCs w:val="30"/>
              </w:rPr>
            </w:pPr>
            <w:proofErr w:type="gramStart"/>
            <w:r w:rsidRPr="00614723">
              <w:rPr>
                <w:rFonts w:ascii="Times New Roman" w:eastAsia="微软雅黑" w:hAnsi="Times New Roman" w:cs="Times New Roman"/>
                <w:color w:val="000000"/>
                <w:kern w:val="0"/>
                <w:sz w:val="30"/>
                <w:szCs w:val="30"/>
              </w:rPr>
              <w:t>课程思政示范</w:t>
            </w:r>
            <w:proofErr w:type="gramEnd"/>
            <w:r w:rsidRPr="00614723">
              <w:rPr>
                <w:rFonts w:ascii="Times New Roman" w:eastAsia="微软雅黑" w:hAnsi="Times New Roman" w:cs="Times New Roman"/>
                <w:color w:val="000000"/>
                <w:kern w:val="0"/>
                <w:sz w:val="30"/>
                <w:szCs w:val="30"/>
              </w:rPr>
              <w:t>课程</w:t>
            </w:r>
          </w:p>
        </w:tc>
        <w:tc>
          <w:tcPr>
            <w:tcW w:w="120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37"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37"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c>
          <w:tcPr>
            <w:tcW w:w="13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137"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w:t>
            </w:r>
          </w:p>
        </w:tc>
      </w:tr>
      <w:tr w:rsidR="00614723" w:rsidRPr="00614723" w:rsidTr="00614723">
        <w:trPr>
          <w:trHeight w:val="454"/>
        </w:trPr>
        <w:tc>
          <w:tcPr>
            <w:tcW w:w="8482" w:type="dxa"/>
            <w:gridSpan w:val="5"/>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left"/>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t>备注：</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示范性现代产业学院培育项目按照对应级别的</w:t>
            </w:r>
            <w:r w:rsidRPr="00614723">
              <w:rPr>
                <w:rFonts w:ascii="Times New Roman" w:eastAsia="微软雅黑" w:hAnsi="Times New Roman" w:cs="Times New Roman"/>
                <w:color w:val="000000"/>
                <w:kern w:val="0"/>
                <w:sz w:val="24"/>
                <w:szCs w:val="24"/>
              </w:rPr>
              <w:t>0.5</w:t>
            </w:r>
            <w:r w:rsidRPr="00614723">
              <w:rPr>
                <w:rFonts w:ascii="Times New Roman" w:eastAsia="微软雅黑" w:hAnsi="Times New Roman" w:cs="Times New Roman"/>
                <w:color w:val="000000"/>
                <w:kern w:val="0"/>
                <w:sz w:val="24"/>
                <w:szCs w:val="24"/>
              </w:rPr>
              <w:t>倍进行认定。</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由于</w:t>
            </w:r>
            <w:r w:rsidRPr="00614723">
              <w:rPr>
                <w:rFonts w:ascii="Times New Roman" w:eastAsia="微软雅黑" w:hAnsi="Times New Roman" w:cs="Times New Roman"/>
                <w:color w:val="000000"/>
                <w:kern w:val="0"/>
                <w:sz w:val="24"/>
                <w:szCs w:val="24"/>
              </w:rPr>
              <w:lastRenderedPageBreak/>
              <w:t>上级政策原因导致在本表中未能明确的</w:t>
            </w:r>
            <w:r w:rsidRPr="00614723">
              <w:rPr>
                <w:rFonts w:ascii="Times New Roman" w:eastAsia="微软雅黑" w:hAnsi="Times New Roman" w:cs="Times New Roman"/>
                <w:color w:val="000000"/>
                <w:kern w:val="0"/>
                <w:sz w:val="24"/>
                <w:szCs w:val="24"/>
              </w:rPr>
              <w:t>“</w:t>
            </w:r>
            <w:r w:rsidRPr="00614723">
              <w:rPr>
                <w:rFonts w:ascii="Times New Roman" w:eastAsia="微软雅黑" w:hAnsi="Times New Roman" w:cs="Times New Roman"/>
                <w:color w:val="000000"/>
                <w:kern w:val="0"/>
                <w:sz w:val="24"/>
                <w:szCs w:val="24"/>
              </w:rPr>
              <w:t>本科教学工程</w:t>
            </w:r>
            <w:r w:rsidRPr="00614723">
              <w:rPr>
                <w:rFonts w:ascii="Times New Roman" w:eastAsia="微软雅黑" w:hAnsi="Times New Roman" w:cs="Times New Roman"/>
                <w:color w:val="000000"/>
                <w:kern w:val="0"/>
                <w:sz w:val="24"/>
                <w:szCs w:val="24"/>
              </w:rPr>
              <w:t>”</w:t>
            </w:r>
            <w:r w:rsidRPr="00614723">
              <w:rPr>
                <w:rFonts w:ascii="Times New Roman" w:eastAsia="微软雅黑" w:hAnsi="Times New Roman" w:cs="Times New Roman"/>
                <w:color w:val="000000"/>
                <w:kern w:val="0"/>
                <w:sz w:val="24"/>
                <w:szCs w:val="24"/>
              </w:rPr>
              <w:t>项目，由教务处组织相关领域的教学工作委员会专家审定。</w:t>
            </w:r>
          </w:p>
        </w:tc>
      </w:tr>
    </w:tbl>
    <w:p w:rsidR="00614723" w:rsidRPr="00614723" w:rsidRDefault="00614723" w:rsidP="00614723">
      <w:pPr>
        <w:widowControl/>
        <w:spacing w:before="100" w:beforeAutospacing="1" w:after="100" w:afterAutospacing="1"/>
        <w:ind w:firstLine="648"/>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lastRenderedPageBreak/>
        <w:t>第六条 </w:t>
      </w:r>
      <w:r w:rsidRPr="00614723">
        <w:rPr>
          <w:rFonts w:ascii="Times New Roman" w:eastAsia="微软雅黑" w:hAnsi="Times New Roman" w:cs="Times New Roman"/>
          <w:color w:val="000000"/>
          <w:kern w:val="0"/>
          <w:sz w:val="32"/>
          <w:szCs w:val="32"/>
        </w:rPr>
        <w:t>教研教改项目认定与计分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本办法所涉及的教研教改项目是指以</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长江师范学院</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为独立单位或合作单位承担的有明确教学研究或教学改革目标，并由教学管理部门单独立项管理的项目。</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教研教改项目的资格认定：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）教研教改项目的认定以项目批准文件、立项通知、任务书（或合同书、协议书）、项目的正式申报书为依据。项目来源以任务下达部门或合同（协议）书中的</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甲方</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为准。项目经费额度以批准（合同）经费为准。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）教研教改项目研究人员的排名原则上以项目立项时的排序为认定依据，</w:t>
      </w:r>
      <w:proofErr w:type="gramStart"/>
      <w:r w:rsidRPr="00614723">
        <w:rPr>
          <w:rFonts w:ascii="Times New Roman" w:eastAsia="宋体" w:hAnsi="Times New Roman" w:cs="Times New Roman"/>
          <w:color w:val="000000"/>
          <w:kern w:val="0"/>
          <w:sz w:val="32"/>
          <w:szCs w:val="32"/>
        </w:rPr>
        <w:t>若项目</w:t>
      </w:r>
      <w:proofErr w:type="gramEnd"/>
      <w:r w:rsidRPr="00614723">
        <w:rPr>
          <w:rFonts w:ascii="Times New Roman" w:eastAsia="宋体" w:hAnsi="Times New Roman" w:cs="Times New Roman"/>
          <w:color w:val="000000"/>
          <w:kern w:val="0"/>
          <w:sz w:val="32"/>
          <w:szCs w:val="32"/>
        </w:rPr>
        <w:t>研究人员在项目实施和结题期间有变更，按上级相关部门或学校教研教改项目相关管理办法执行，以变更后名单认定。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）对参与并单独立项管理的教研教改项目按如下规则确定级别：以一级子课题方式独立承担部分研究任务且在校经费</w:t>
      </w:r>
      <w:r w:rsidRPr="00614723">
        <w:rPr>
          <w:rFonts w:ascii="Times New Roman" w:eastAsia="宋体" w:hAnsi="Times New Roman" w:cs="Times New Roman"/>
          <w:color w:val="000000"/>
          <w:kern w:val="0"/>
          <w:sz w:val="32"/>
          <w:szCs w:val="32"/>
        </w:rPr>
        <w:t>30%</w:t>
      </w:r>
      <w:r w:rsidRPr="00614723">
        <w:rPr>
          <w:rFonts w:ascii="Times New Roman" w:eastAsia="宋体" w:hAnsi="Times New Roman" w:cs="Times New Roman"/>
          <w:color w:val="000000"/>
          <w:kern w:val="0"/>
          <w:sz w:val="32"/>
          <w:szCs w:val="32"/>
        </w:rPr>
        <w:t>以上单独立项的以总项目级别为基础相应下调一个级别；以参加单位方式独立承担部分研究任务且在校经</w:t>
      </w:r>
      <w:r w:rsidRPr="00614723">
        <w:rPr>
          <w:rFonts w:ascii="Times New Roman" w:eastAsia="宋体" w:hAnsi="Times New Roman" w:cs="Times New Roman"/>
          <w:color w:val="000000"/>
          <w:kern w:val="0"/>
          <w:sz w:val="32"/>
          <w:szCs w:val="32"/>
        </w:rPr>
        <w:lastRenderedPageBreak/>
        <w:t>费</w:t>
      </w:r>
      <w:r w:rsidRPr="00614723">
        <w:rPr>
          <w:rFonts w:ascii="Times New Roman" w:eastAsia="宋体" w:hAnsi="Times New Roman" w:cs="Times New Roman"/>
          <w:color w:val="000000"/>
          <w:kern w:val="0"/>
          <w:sz w:val="32"/>
          <w:szCs w:val="32"/>
        </w:rPr>
        <w:t>20%</w:t>
      </w:r>
      <w:r w:rsidRPr="00614723">
        <w:rPr>
          <w:rFonts w:ascii="Times New Roman" w:eastAsia="宋体" w:hAnsi="Times New Roman" w:cs="Times New Roman"/>
          <w:color w:val="000000"/>
          <w:kern w:val="0"/>
          <w:sz w:val="32"/>
          <w:szCs w:val="32"/>
        </w:rPr>
        <w:t>以上单独立项的以总项目级别为基础相应下调两个级别；项目主持人承担该项目的</w:t>
      </w:r>
      <w:proofErr w:type="gramStart"/>
      <w:r w:rsidRPr="00614723">
        <w:rPr>
          <w:rFonts w:ascii="Times New Roman" w:eastAsia="宋体" w:hAnsi="Times New Roman" w:cs="Times New Roman"/>
          <w:color w:val="000000"/>
          <w:kern w:val="0"/>
          <w:sz w:val="32"/>
          <w:szCs w:val="32"/>
        </w:rPr>
        <w:t>子任务</w:t>
      </w:r>
      <w:proofErr w:type="gramEnd"/>
      <w:r w:rsidRPr="00614723">
        <w:rPr>
          <w:rFonts w:ascii="Times New Roman" w:eastAsia="宋体" w:hAnsi="Times New Roman" w:cs="Times New Roman"/>
          <w:color w:val="000000"/>
          <w:kern w:val="0"/>
          <w:sz w:val="32"/>
          <w:szCs w:val="32"/>
        </w:rPr>
        <w:t>不重复认定。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）项目立项部门的相关文件中载明为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主持单位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第一承担单位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者方可认定为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主持单位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，载明子课题设置及其任务承担单位和负责人的方可认定为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一级子课题</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，载明参加单位和人员并有具体任务的视为</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参加单位</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5</w:t>
      </w:r>
      <w:r w:rsidRPr="00614723">
        <w:rPr>
          <w:rFonts w:ascii="Times New Roman" w:eastAsia="宋体" w:hAnsi="Times New Roman" w:cs="Times New Roman"/>
          <w:color w:val="000000"/>
          <w:kern w:val="0"/>
          <w:sz w:val="32"/>
          <w:szCs w:val="32"/>
        </w:rPr>
        <w:t>）我校教职工作为项目负责人依托或联合校外单位申报的项目，</w:t>
      </w:r>
      <w:r w:rsidRPr="00614723">
        <w:rPr>
          <w:rFonts w:ascii="Times New Roman" w:eastAsia="宋体" w:hAnsi="Times New Roman" w:cs="Times New Roman"/>
          <w:color w:val="000000"/>
          <w:kern w:val="0"/>
          <w:sz w:val="32"/>
          <w:szCs w:val="32"/>
        </w:rPr>
        <w:t>70%</w:t>
      </w:r>
      <w:r w:rsidRPr="00614723">
        <w:rPr>
          <w:rFonts w:ascii="Times New Roman" w:eastAsia="宋体" w:hAnsi="Times New Roman" w:cs="Times New Roman"/>
          <w:color w:val="000000"/>
          <w:kern w:val="0"/>
          <w:sz w:val="32"/>
          <w:szCs w:val="32"/>
        </w:rPr>
        <w:t>以上的项目经费在我校使用，视为同级别项目。</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根据项目来源、影响程度及经费额度等综合因素，教研教改项目分为三个级别，并结合国家、地方现行教研教改计划类别和学校教研教改实际情况适时调整。</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级教研教改项目：以教育部名义发文，并经学校组织相关领域专家审定后予以认定的教研教改项目。</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级教研教改项目：省级教育行政管理部门以及省级专门委员会、教学指导委员会立项的教研教改项目，教育部高教司公布的产学合作协同育人项目等，各部委主管教育培训部门立项的教研教改项目。</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级教研教改项目：学校正式立项的教研教改项目。</w:t>
      </w:r>
    </w:p>
    <w:p w:rsidR="00614723" w:rsidRPr="00614723" w:rsidRDefault="00614723" w:rsidP="00614723">
      <w:pPr>
        <w:widowControl/>
        <w:spacing w:before="100" w:beforeAutospacing="1" w:after="156"/>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4.</w:t>
      </w:r>
      <w:r w:rsidRPr="00614723">
        <w:rPr>
          <w:rFonts w:ascii="Times New Roman" w:eastAsia="宋体" w:hAnsi="Times New Roman" w:cs="Times New Roman"/>
          <w:color w:val="000000"/>
          <w:kern w:val="0"/>
          <w:sz w:val="32"/>
          <w:szCs w:val="32"/>
        </w:rPr>
        <w:t>各级教研教改项目分值如下：</w:t>
      </w:r>
    </w:p>
    <w:tbl>
      <w:tblPr>
        <w:tblW w:w="0" w:type="auto"/>
        <w:tblCellMar>
          <w:top w:w="15" w:type="dxa"/>
          <w:left w:w="15" w:type="dxa"/>
          <w:bottom w:w="15" w:type="dxa"/>
          <w:right w:w="15" w:type="dxa"/>
        </w:tblCellMar>
        <w:tblLook w:val="04A0" w:firstRow="1" w:lastRow="0" w:firstColumn="1" w:lastColumn="0" w:noHBand="0" w:noVBand="1"/>
      </w:tblPr>
      <w:tblGrid>
        <w:gridCol w:w="2030"/>
        <w:gridCol w:w="2261"/>
        <w:gridCol w:w="2146"/>
        <w:gridCol w:w="1899"/>
      </w:tblGrid>
      <w:tr w:rsidR="00614723" w:rsidRPr="00614723" w:rsidTr="00614723">
        <w:trPr>
          <w:trHeight w:val="454"/>
        </w:trPr>
        <w:tc>
          <w:tcPr>
            <w:tcW w:w="211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级别</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A</w:t>
            </w:r>
          </w:p>
        </w:tc>
        <w:tc>
          <w:tcPr>
            <w:tcW w:w="22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B</w:t>
            </w:r>
          </w:p>
        </w:tc>
        <w:tc>
          <w:tcPr>
            <w:tcW w:w="197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C</w:t>
            </w:r>
          </w:p>
        </w:tc>
      </w:tr>
      <w:tr w:rsidR="00614723" w:rsidRPr="00614723" w:rsidTr="00614723">
        <w:trPr>
          <w:trHeight w:val="356"/>
        </w:trPr>
        <w:tc>
          <w:tcPr>
            <w:tcW w:w="211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30"/>
                <w:szCs w:val="30"/>
              </w:rPr>
            </w:pPr>
            <w:r w:rsidRPr="00614723">
              <w:rPr>
                <w:rFonts w:ascii="Times New Roman" w:eastAsia="微软雅黑" w:hAnsi="Times New Roman" w:cs="Times New Roman"/>
                <w:color w:val="000000"/>
                <w:kern w:val="0"/>
                <w:sz w:val="30"/>
                <w:szCs w:val="30"/>
              </w:rPr>
              <w:t>教研教改项目</w:t>
            </w:r>
          </w:p>
        </w:tc>
        <w:tc>
          <w:tcPr>
            <w:tcW w:w="234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c>
          <w:tcPr>
            <w:tcW w:w="22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197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w:t>
            </w:r>
          </w:p>
        </w:tc>
      </w:tr>
      <w:tr w:rsidR="00614723" w:rsidRPr="00614723" w:rsidTr="00614723">
        <w:trPr>
          <w:trHeight w:val="474"/>
        </w:trPr>
        <w:tc>
          <w:tcPr>
            <w:tcW w:w="211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备注</w:t>
            </w:r>
          </w:p>
        </w:tc>
        <w:tc>
          <w:tcPr>
            <w:tcW w:w="6551" w:type="dxa"/>
            <w:gridSpan w:val="3"/>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left"/>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各级别教研教改项目所对应分值分别为各级</w:t>
            </w:r>
            <w:proofErr w:type="gramStart"/>
            <w:r w:rsidRPr="00614723">
              <w:rPr>
                <w:rFonts w:ascii="Times New Roman" w:eastAsia="微软雅黑" w:hAnsi="Times New Roman" w:cs="Times New Roman"/>
                <w:color w:val="000000"/>
                <w:kern w:val="0"/>
                <w:sz w:val="24"/>
                <w:szCs w:val="24"/>
              </w:rPr>
              <w:t>别一般</w:t>
            </w:r>
            <w:proofErr w:type="gramEnd"/>
            <w:r w:rsidRPr="00614723">
              <w:rPr>
                <w:rFonts w:ascii="Times New Roman" w:eastAsia="微软雅黑" w:hAnsi="Times New Roman" w:cs="Times New Roman"/>
                <w:color w:val="000000"/>
                <w:kern w:val="0"/>
                <w:sz w:val="24"/>
                <w:szCs w:val="24"/>
              </w:rPr>
              <w:t>项目的分值；重大教研教改项目认定为</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倍；重点教研教改项目认定为</w:t>
            </w:r>
            <w:r w:rsidRPr="00614723">
              <w:rPr>
                <w:rFonts w:ascii="Times New Roman" w:eastAsia="微软雅黑" w:hAnsi="Times New Roman" w:cs="Times New Roman"/>
                <w:color w:val="000000"/>
                <w:kern w:val="0"/>
                <w:sz w:val="24"/>
                <w:szCs w:val="24"/>
              </w:rPr>
              <w:t>1.3</w:t>
            </w:r>
            <w:r w:rsidRPr="00614723">
              <w:rPr>
                <w:rFonts w:ascii="Times New Roman" w:eastAsia="微软雅黑" w:hAnsi="Times New Roman" w:cs="Times New Roman"/>
                <w:color w:val="000000"/>
                <w:kern w:val="0"/>
                <w:sz w:val="24"/>
                <w:szCs w:val="24"/>
              </w:rPr>
              <w:t>倍；</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教育部产学合作协同育人项目、教育部供需对接就业育人项目分值为</w:t>
            </w:r>
            <w:r w:rsidRPr="00614723">
              <w:rPr>
                <w:rFonts w:ascii="Times New Roman" w:eastAsia="微软雅黑" w:hAnsi="Times New Roman" w:cs="Times New Roman"/>
                <w:color w:val="000000"/>
                <w:kern w:val="0"/>
                <w:sz w:val="24"/>
                <w:szCs w:val="24"/>
              </w:rPr>
              <w:t>B</w:t>
            </w:r>
            <w:r w:rsidRPr="00614723">
              <w:rPr>
                <w:rFonts w:ascii="Times New Roman" w:eastAsia="微软雅黑" w:hAnsi="Times New Roman" w:cs="Times New Roman"/>
                <w:color w:val="000000"/>
                <w:kern w:val="0"/>
                <w:sz w:val="24"/>
                <w:szCs w:val="24"/>
              </w:rPr>
              <w:t>级一般项目分值的</w:t>
            </w:r>
            <w:r w:rsidRPr="00614723">
              <w:rPr>
                <w:rFonts w:ascii="Times New Roman" w:eastAsia="微软雅黑" w:hAnsi="Times New Roman" w:cs="Times New Roman"/>
                <w:color w:val="000000"/>
                <w:kern w:val="0"/>
                <w:sz w:val="24"/>
                <w:szCs w:val="24"/>
              </w:rPr>
              <w:t>0.6</w:t>
            </w:r>
            <w:r w:rsidRPr="00614723">
              <w:rPr>
                <w:rFonts w:ascii="Times New Roman" w:eastAsia="微软雅黑" w:hAnsi="Times New Roman" w:cs="Times New Roman"/>
                <w:color w:val="000000"/>
                <w:kern w:val="0"/>
                <w:sz w:val="24"/>
                <w:szCs w:val="24"/>
              </w:rPr>
              <w:t>倍；</w:t>
            </w:r>
            <w:r w:rsidRPr="00614723">
              <w:rPr>
                <w:rFonts w:ascii="Times New Roman" w:eastAsia="微软雅黑" w:hAnsi="Times New Roman" w:cs="Times New Roman"/>
                <w:color w:val="000000"/>
                <w:kern w:val="0"/>
                <w:sz w:val="24"/>
                <w:szCs w:val="24"/>
              </w:rPr>
              <w:t>3.</w:t>
            </w:r>
            <w:r w:rsidRPr="00614723">
              <w:rPr>
                <w:rFonts w:ascii="Times New Roman" w:eastAsia="微软雅黑" w:hAnsi="Times New Roman" w:cs="Times New Roman"/>
                <w:color w:val="000000"/>
                <w:kern w:val="0"/>
                <w:sz w:val="24"/>
                <w:szCs w:val="24"/>
              </w:rPr>
              <w:t>对难以明确界定的</w:t>
            </w:r>
            <w:r w:rsidRPr="00614723">
              <w:rPr>
                <w:rFonts w:ascii="Times New Roman" w:eastAsia="微软雅黑" w:hAnsi="Times New Roman" w:cs="Times New Roman"/>
                <w:color w:val="000000"/>
                <w:kern w:val="0"/>
                <w:sz w:val="24"/>
                <w:szCs w:val="24"/>
              </w:rPr>
              <w:t>A</w:t>
            </w:r>
            <w:r w:rsidRPr="00614723">
              <w:rPr>
                <w:rFonts w:ascii="Times New Roman" w:eastAsia="微软雅黑" w:hAnsi="Times New Roman" w:cs="Times New Roman"/>
                <w:color w:val="000000"/>
                <w:kern w:val="0"/>
                <w:sz w:val="24"/>
                <w:szCs w:val="24"/>
              </w:rPr>
              <w:t>级、</w:t>
            </w:r>
            <w:r w:rsidRPr="00614723">
              <w:rPr>
                <w:rFonts w:ascii="Times New Roman" w:eastAsia="微软雅黑" w:hAnsi="Times New Roman" w:cs="Times New Roman"/>
                <w:color w:val="000000"/>
                <w:kern w:val="0"/>
                <w:sz w:val="24"/>
                <w:szCs w:val="24"/>
              </w:rPr>
              <w:t>B</w:t>
            </w:r>
            <w:r w:rsidRPr="00614723">
              <w:rPr>
                <w:rFonts w:ascii="Times New Roman" w:eastAsia="微软雅黑" w:hAnsi="Times New Roman" w:cs="Times New Roman"/>
                <w:color w:val="000000"/>
                <w:kern w:val="0"/>
                <w:sz w:val="24"/>
                <w:szCs w:val="24"/>
              </w:rPr>
              <w:t>级教研教改项目，由教务处组织相关领域的教学工作委员会专家审定后予以界定。</w:t>
            </w:r>
          </w:p>
        </w:tc>
      </w:tr>
    </w:tbl>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第七条 </w:t>
      </w:r>
      <w:r w:rsidRPr="00614723">
        <w:rPr>
          <w:rFonts w:ascii="Times New Roman" w:eastAsia="微软雅黑" w:hAnsi="Times New Roman" w:cs="Times New Roman"/>
          <w:color w:val="000000"/>
          <w:kern w:val="0"/>
          <w:sz w:val="32"/>
          <w:szCs w:val="32"/>
        </w:rPr>
        <w:t>教材及教学辅助用书认定与计分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教材是指学校教师为实现一定教学目标，根据课程教学任务而编写的公开出版发行的具有一定范围和深度的知识技能体系的出版物，主要包括图书教材、视听教材、电子教材、云教材等。</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教学辅助用书是指教师用于辅助教学的正式出版物，主要有工具书、案例集、习题集、作品集、教学研究专著等。</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教材及教学辅助用书认定不含已被学校科技处纳入科研业绩认定的学术著作。</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4.</w:t>
      </w:r>
      <w:r w:rsidRPr="00614723">
        <w:rPr>
          <w:rFonts w:ascii="Times New Roman" w:eastAsia="宋体" w:hAnsi="Times New Roman" w:cs="Times New Roman"/>
          <w:color w:val="000000"/>
          <w:kern w:val="0"/>
          <w:sz w:val="32"/>
          <w:szCs w:val="32"/>
        </w:rPr>
        <w:t>参考国家出版社评价体系，结合学校教学教改研究著作实际情况，将教材及教学辅助用书的出版社级别划分为甲类和乙类，甲类出版社以学校认定的为准。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5.</w:t>
      </w:r>
      <w:r w:rsidRPr="00614723">
        <w:rPr>
          <w:rFonts w:ascii="Times New Roman" w:eastAsia="宋体" w:hAnsi="Times New Roman" w:cs="Times New Roman"/>
          <w:color w:val="000000"/>
          <w:kern w:val="0"/>
          <w:sz w:val="32"/>
          <w:szCs w:val="32"/>
        </w:rPr>
        <w:t>教材及教学辅助用书类成果依据成果社会影响力、出版单位分为六个级别：</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级：国家级规划教材、优秀教材、精品教材。</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级：省市级规划教材、优秀教材、精品教材。</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级：除上述外，由甲类出版社出版的图书教材。</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D</w:t>
      </w:r>
      <w:r w:rsidRPr="00614723">
        <w:rPr>
          <w:rFonts w:ascii="Times New Roman" w:eastAsia="宋体" w:hAnsi="Times New Roman" w:cs="Times New Roman"/>
          <w:color w:val="000000"/>
          <w:kern w:val="0"/>
          <w:sz w:val="32"/>
          <w:szCs w:val="32"/>
        </w:rPr>
        <w:t>级：除上述外，由乙类出版社出版的图书教材。</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E</w:t>
      </w:r>
      <w:r w:rsidRPr="00614723">
        <w:rPr>
          <w:rFonts w:ascii="Times New Roman" w:eastAsia="宋体" w:hAnsi="Times New Roman" w:cs="Times New Roman"/>
          <w:color w:val="000000"/>
          <w:kern w:val="0"/>
          <w:sz w:val="32"/>
          <w:szCs w:val="32"/>
        </w:rPr>
        <w:t>级：除上述外，由甲类出版社出版的纸质教学辅助用书。</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F</w:t>
      </w:r>
      <w:r w:rsidRPr="00614723">
        <w:rPr>
          <w:rFonts w:ascii="Times New Roman" w:eastAsia="宋体" w:hAnsi="Times New Roman" w:cs="Times New Roman"/>
          <w:color w:val="000000"/>
          <w:kern w:val="0"/>
          <w:sz w:val="32"/>
          <w:szCs w:val="32"/>
        </w:rPr>
        <w:t>级：除上述外，由乙类出版社出版的纸质教学辅助用书。</w:t>
      </w:r>
    </w:p>
    <w:p w:rsidR="00614723" w:rsidRPr="00614723" w:rsidRDefault="00614723" w:rsidP="00614723">
      <w:pPr>
        <w:widowControl/>
        <w:spacing w:before="100" w:beforeAutospacing="1" w:after="156"/>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各级教材及教学辅助用书分值如下</w:t>
      </w:r>
      <w:r w:rsidRPr="00614723">
        <w:rPr>
          <w:rFonts w:ascii="Times New Roman" w:eastAsia="宋体" w:hAnsi="Times New Roman" w:cs="Times New Roman"/>
          <w:color w:val="000000"/>
          <w:kern w:val="0"/>
          <w:sz w:val="30"/>
          <w:szCs w:val="30"/>
        </w:rPr>
        <w:t>：</w:t>
      </w:r>
    </w:p>
    <w:tbl>
      <w:tblPr>
        <w:tblW w:w="0" w:type="auto"/>
        <w:tblCellMar>
          <w:top w:w="15" w:type="dxa"/>
          <w:left w:w="15" w:type="dxa"/>
          <w:bottom w:w="15" w:type="dxa"/>
          <w:right w:w="15" w:type="dxa"/>
        </w:tblCellMar>
        <w:tblLook w:val="04A0" w:firstRow="1" w:lastRow="0" w:firstColumn="1" w:lastColumn="0" w:noHBand="0" w:noVBand="1"/>
      </w:tblPr>
      <w:tblGrid>
        <w:gridCol w:w="1542"/>
        <w:gridCol w:w="956"/>
        <w:gridCol w:w="1133"/>
        <w:gridCol w:w="1084"/>
        <w:gridCol w:w="1027"/>
        <w:gridCol w:w="1007"/>
        <w:gridCol w:w="1190"/>
      </w:tblGrid>
      <w:tr w:rsidR="00614723" w:rsidRPr="00614723" w:rsidTr="00614723">
        <w:trPr>
          <w:trHeight w:val="229"/>
        </w:trPr>
        <w:tc>
          <w:tcPr>
            <w:tcW w:w="154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级别</w:t>
            </w:r>
          </w:p>
        </w:tc>
        <w:tc>
          <w:tcPr>
            <w:tcW w:w="9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A</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B</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C</w:t>
            </w:r>
          </w:p>
        </w:tc>
        <w:tc>
          <w:tcPr>
            <w:tcW w:w="102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D</w:t>
            </w:r>
          </w:p>
        </w:tc>
        <w:tc>
          <w:tcPr>
            <w:tcW w:w="100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E</w:t>
            </w:r>
          </w:p>
        </w:tc>
        <w:tc>
          <w:tcPr>
            <w:tcW w:w="118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F</w:t>
            </w:r>
          </w:p>
        </w:tc>
      </w:tr>
      <w:tr w:rsidR="00614723" w:rsidRPr="00614723" w:rsidTr="00614723">
        <w:trPr>
          <w:trHeight w:val="425"/>
        </w:trPr>
        <w:tc>
          <w:tcPr>
            <w:tcW w:w="154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分值</w:t>
            </w:r>
          </w:p>
        </w:tc>
        <w:tc>
          <w:tcPr>
            <w:tcW w:w="95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113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c>
          <w:tcPr>
            <w:tcW w:w="10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c>
          <w:tcPr>
            <w:tcW w:w="102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100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c>
          <w:tcPr>
            <w:tcW w:w="118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r>
      <w:tr w:rsidR="00614723" w:rsidRPr="00614723" w:rsidTr="00614723">
        <w:trPr>
          <w:trHeight w:val="425"/>
        </w:trPr>
        <w:tc>
          <w:tcPr>
            <w:tcW w:w="7939" w:type="dxa"/>
            <w:gridSpan w:val="7"/>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t>备注：</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仅对封面和版权页上的编著者进行认定；</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修订重版、视听介质、电子介质、云教材按照对应级别的</w:t>
            </w:r>
            <w:r w:rsidRPr="00614723">
              <w:rPr>
                <w:rFonts w:ascii="Times New Roman" w:eastAsia="微软雅黑" w:hAnsi="Times New Roman" w:cs="Times New Roman"/>
                <w:color w:val="000000"/>
                <w:kern w:val="0"/>
                <w:sz w:val="24"/>
                <w:szCs w:val="24"/>
              </w:rPr>
              <w:t>50%</w:t>
            </w:r>
            <w:r w:rsidRPr="00614723">
              <w:rPr>
                <w:rFonts w:ascii="Times New Roman" w:eastAsia="微软雅黑" w:hAnsi="Times New Roman" w:cs="Times New Roman"/>
                <w:color w:val="000000"/>
                <w:kern w:val="0"/>
                <w:sz w:val="24"/>
                <w:szCs w:val="24"/>
              </w:rPr>
              <w:t>进行认定；</w:t>
            </w:r>
            <w:r w:rsidRPr="00614723">
              <w:rPr>
                <w:rFonts w:ascii="Times New Roman" w:eastAsia="微软雅黑" w:hAnsi="Times New Roman" w:cs="Times New Roman"/>
                <w:color w:val="000000"/>
                <w:kern w:val="0"/>
                <w:sz w:val="24"/>
                <w:szCs w:val="24"/>
              </w:rPr>
              <w:t>3.</w:t>
            </w:r>
            <w:r w:rsidRPr="00614723">
              <w:rPr>
                <w:rFonts w:ascii="Times New Roman" w:eastAsia="微软雅黑" w:hAnsi="Times New Roman" w:cs="Times New Roman"/>
                <w:color w:val="000000"/>
                <w:kern w:val="0"/>
                <w:sz w:val="24"/>
                <w:szCs w:val="24"/>
              </w:rPr>
              <w:t>规划教材、优秀教材、</w:t>
            </w:r>
            <w:r w:rsidRPr="00614723">
              <w:rPr>
                <w:rFonts w:ascii="Times New Roman" w:eastAsia="微软雅黑" w:hAnsi="Times New Roman" w:cs="Times New Roman"/>
                <w:color w:val="000000"/>
                <w:kern w:val="0"/>
                <w:sz w:val="24"/>
                <w:szCs w:val="24"/>
              </w:rPr>
              <w:lastRenderedPageBreak/>
              <w:t>精品教材的认定以教育主管部门、行指委、</w:t>
            </w:r>
            <w:proofErr w:type="gramStart"/>
            <w:r w:rsidRPr="00614723">
              <w:rPr>
                <w:rFonts w:ascii="Times New Roman" w:eastAsia="微软雅黑" w:hAnsi="Times New Roman" w:cs="Times New Roman"/>
                <w:color w:val="000000"/>
                <w:kern w:val="0"/>
                <w:sz w:val="24"/>
                <w:szCs w:val="24"/>
              </w:rPr>
              <w:t>教指委</w:t>
            </w:r>
            <w:proofErr w:type="gramEnd"/>
            <w:r w:rsidRPr="00614723">
              <w:rPr>
                <w:rFonts w:ascii="Times New Roman" w:eastAsia="微软雅黑" w:hAnsi="Times New Roman" w:cs="Times New Roman"/>
                <w:color w:val="000000"/>
                <w:kern w:val="0"/>
                <w:sz w:val="24"/>
                <w:szCs w:val="24"/>
              </w:rPr>
              <w:t>正式文件为依据。</w:t>
            </w:r>
          </w:p>
        </w:tc>
      </w:tr>
    </w:tbl>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lastRenderedPageBreak/>
        <w:t>第八条 </w:t>
      </w:r>
      <w:r w:rsidRPr="00614723">
        <w:rPr>
          <w:rFonts w:ascii="Times New Roman" w:eastAsia="微软雅黑" w:hAnsi="Times New Roman" w:cs="Times New Roman"/>
          <w:color w:val="000000"/>
          <w:kern w:val="0"/>
          <w:sz w:val="32"/>
          <w:szCs w:val="32"/>
        </w:rPr>
        <w:t>教学成果获奖认定与计分</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教学成果获奖是指以</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长江师范学院</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名义参评国家、地方组织的各种教学成果评选活动而获奖。本办法所称教学成果指反映教育教学规律，具有独创性、新颖性、实用性，对提高教学水平和教育质量、实现培养目标效果明显的教育教学方案。</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根据各级各类教学成果奖励组织单位、颁奖单位的不同，教学成果获奖分为政府奖、职能部门奖。政府奖是指以各级人民政府和中央（国务院）部委名义颁发的教学成果奖；职能部门奖是指中央（国务院）部委司局级部门和重庆市厅局级部门颁发的教学成果奖。</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教学成果获奖的资格认定：</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）各级人民政府奖、国家</w:t>
      </w:r>
      <w:proofErr w:type="gramStart"/>
      <w:r w:rsidRPr="00614723">
        <w:rPr>
          <w:rFonts w:ascii="Times New Roman" w:eastAsia="宋体" w:hAnsi="Times New Roman" w:cs="Times New Roman"/>
          <w:color w:val="000000"/>
          <w:kern w:val="0"/>
          <w:sz w:val="32"/>
          <w:szCs w:val="32"/>
        </w:rPr>
        <w:t>部委奖</w:t>
      </w:r>
      <w:proofErr w:type="gramEnd"/>
      <w:r w:rsidRPr="00614723">
        <w:rPr>
          <w:rFonts w:ascii="Times New Roman" w:eastAsia="宋体" w:hAnsi="Times New Roman" w:cs="Times New Roman"/>
          <w:color w:val="000000"/>
          <w:kern w:val="0"/>
          <w:sz w:val="32"/>
          <w:szCs w:val="32"/>
        </w:rPr>
        <w:t>的认定以奖励文件和带有国徽印章的获奖证书为依据。</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）各级职能部门奖的认定以奖励文件和带有职能部门公章的获奖证书为依据。</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）教学成果获奖单位排名一般以获奖文件或单位获奖证书载明为准，当成果奖励办法设置中无单位获奖证书且</w:t>
      </w:r>
      <w:r w:rsidRPr="00614723">
        <w:rPr>
          <w:rFonts w:ascii="Times New Roman" w:eastAsia="宋体" w:hAnsi="Times New Roman" w:cs="Times New Roman"/>
          <w:color w:val="000000"/>
          <w:kern w:val="0"/>
          <w:sz w:val="32"/>
          <w:szCs w:val="32"/>
        </w:rPr>
        <w:lastRenderedPageBreak/>
        <w:t>获奖文件上无明确排名时，以成果奖励申报单位和该成果已具署名单位结合来认定；教学成果获奖等次以获奖文件或证书载明为准。当奖励等次以</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金、银、铜奖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记载时对应</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第一等级奖、第二等级奖、第三等级奖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5</w:t>
      </w:r>
      <w:r w:rsidRPr="00614723">
        <w:rPr>
          <w:rFonts w:ascii="Times New Roman" w:eastAsia="宋体" w:hAnsi="Times New Roman" w:cs="Times New Roman"/>
          <w:color w:val="000000"/>
          <w:kern w:val="0"/>
          <w:sz w:val="32"/>
          <w:szCs w:val="32"/>
        </w:rPr>
        <w:t>）我校教职工在国外和港澳台地区获得的教学成果获奖，由教务处组织专家鉴定认定。</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6</w:t>
      </w:r>
      <w:r w:rsidRPr="00614723">
        <w:rPr>
          <w:rFonts w:ascii="Times New Roman" w:eastAsia="宋体" w:hAnsi="Times New Roman" w:cs="Times New Roman"/>
          <w:color w:val="000000"/>
          <w:kern w:val="0"/>
          <w:sz w:val="32"/>
          <w:szCs w:val="32"/>
        </w:rPr>
        <w:t>）同一成果先后获得不同级别奖励，按最高级别认定。涉及跨年度的，补足差额；所有征文类、非专业性赛事类获奖不属于本办法认定范围。</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根据影响力不同，获奖类成果分为五个级别：</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级：教育部颁发的教学成果奖（国家教学成果奖）。</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级：中央（国务院）其他部委、省（直辖市、自治区）人民政府颁发的教学成果奖。</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级：教育部高等学校教学指导委员会、中国高等教育学会、教育部等国家部委下属司局颁发的教学成果奖。</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D</w:t>
      </w:r>
      <w:r w:rsidRPr="00614723">
        <w:rPr>
          <w:rFonts w:ascii="Times New Roman" w:eastAsia="宋体" w:hAnsi="Times New Roman" w:cs="Times New Roman"/>
          <w:color w:val="000000"/>
          <w:kern w:val="0"/>
          <w:sz w:val="32"/>
          <w:szCs w:val="32"/>
        </w:rPr>
        <w:t>级：省级教学指导委员会、省级高等教育学会颁发的教学成果奖。</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E</w:t>
      </w:r>
      <w:r w:rsidRPr="00614723">
        <w:rPr>
          <w:rFonts w:ascii="Times New Roman" w:eastAsia="宋体" w:hAnsi="Times New Roman" w:cs="Times New Roman"/>
          <w:color w:val="000000"/>
          <w:kern w:val="0"/>
          <w:sz w:val="32"/>
          <w:szCs w:val="32"/>
        </w:rPr>
        <w:t>级：校级教学成果奖。</w:t>
      </w:r>
    </w:p>
    <w:p w:rsidR="00614723" w:rsidRPr="00614723" w:rsidRDefault="00614723" w:rsidP="00614723">
      <w:pPr>
        <w:widowControl/>
        <w:spacing w:before="100" w:beforeAutospacing="1" w:after="156"/>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5.</w:t>
      </w:r>
      <w:r w:rsidRPr="00614723">
        <w:rPr>
          <w:rFonts w:ascii="Times New Roman" w:eastAsia="宋体" w:hAnsi="Times New Roman" w:cs="Times New Roman"/>
          <w:color w:val="000000"/>
          <w:kern w:val="0"/>
          <w:sz w:val="32"/>
          <w:szCs w:val="32"/>
        </w:rPr>
        <w:t>各级各类教学成果获奖分值如下：</w:t>
      </w:r>
    </w:p>
    <w:tbl>
      <w:tblPr>
        <w:tblW w:w="0" w:type="auto"/>
        <w:tblCellMar>
          <w:top w:w="15" w:type="dxa"/>
          <w:left w:w="15" w:type="dxa"/>
          <w:bottom w:w="15" w:type="dxa"/>
          <w:right w:w="15" w:type="dxa"/>
        </w:tblCellMar>
        <w:tblLook w:val="04A0" w:firstRow="1" w:lastRow="0" w:firstColumn="1" w:lastColumn="0" w:noHBand="0" w:noVBand="1"/>
      </w:tblPr>
      <w:tblGrid>
        <w:gridCol w:w="1817"/>
        <w:gridCol w:w="1558"/>
        <w:gridCol w:w="1604"/>
        <w:gridCol w:w="1709"/>
        <w:gridCol w:w="1648"/>
      </w:tblGrid>
      <w:tr w:rsidR="00614723" w:rsidRPr="00614723" w:rsidTr="00614723">
        <w:trPr>
          <w:trHeight w:val="382"/>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等级奖</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级别</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第一等级奖</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第二等级奖</w:t>
            </w:r>
          </w:p>
        </w:tc>
        <w:tc>
          <w:tcPr>
            <w:tcW w:w="18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第三等级奖</w:t>
            </w:r>
          </w:p>
        </w:tc>
        <w:tc>
          <w:tcPr>
            <w:tcW w:w="177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第四等级奖</w:t>
            </w:r>
          </w:p>
        </w:tc>
      </w:tr>
      <w:tr w:rsidR="00614723" w:rsidRPr="00614723" w:rsidTr="00614723">
        <w:trPr>
          <w:trHeight w:val="396"/>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A</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5000</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2500</w:t>
            </w:r>
          </w:p>
        </w:tc>
        <w:tc>
          <w:tcPr>
            <w:tcW w:w="18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1500</w:t>
            </w:r>
          </w:p>
        </w:tc>
        <w:tc>
          <w:tcPr>
            <w:tcW w:w="177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w:t>
            </w:r>
          </w:p>
        </w:tc>
      </w:tr>
      <w:tr w:rsidR="00614723" w:rsidRPr="00614723" w:rsidTr="00614723">
        <w:trPr>
          <w:trHeight w:val="396"/>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B</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1500</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1200</w:t>
            </w:r>
          </w:p>
        </w:tc>
        <w:tc>
          <w:tcPr>
            <w:tcW w:w="18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600</w:t>
            </w:r>
          </w:p>
        </w:tc>
        <w:tc>
          <w:tcPr>
            <w:tcW w:w="177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r>
      <w:tr w:rsidR="00614723" w:rsidRPr="00614723" w:rsidTr="00614723">
        <w:trPr>
          <w:trHeight w:val="396"/>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C</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120</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c>
          <w:tcPr>
            <w:tcW w:w="18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177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396"/>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D</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96</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18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60</w:t>
            </w:r>
          </w:p>
        </w:tc>
        <w:tc>
          <w:tcPr>
            <w:tcW w:w="177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40</w:t>
            </w:r>
          </w:p>
        </w:tc>
      </w:tr>
      <w:tr w:rsidR="00614723" w:rsidRPr="00614723" w:rsidTr="00614723">
        <w:trPr>
          <w:trHeight w:val="396"/>
        </w:trPr>
        <w:tc>
          <w:tcPr>
            <w:tcW w:w="1984"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E</w:t>
            </w:r>
          </w:p>
        </w:tc>
        <w:tc>
          <w:tcPr>
            <w:tcW w:w="166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72</w:t>
            </w:r>
          </w:p>
        </w:tc>
        <w:tc>
          <w:tcPr>
            <w:tcW w:w="171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60</w:t>
            </w:r>
          </w:p>
        </w:tc>
        <w:tc>
          <w:tcPr>
            <w:tcW w:w="183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40</w:t>
            </w:r>
          </w:p>
        </w:tc>
        <w:tc>
          <w:tcPr>
            <w:tcW w:w="1777"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r>
      <w:tr w:rsidR="00614723" w:rsidRPr="00614723" w:rsidTr="00614723">
        <w:trPr>
          <w:trHeight w:val="396"/>
        </w:trPr>
        <w:tc>
          <w:tcPr>
            <w:tcW w:w="8977" w:type="dxa"/>
            <w:gridSpan w:val="5"/>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left"/>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t>备注：</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校级教学成果奖按照第一等级奖</w:t>
            </w:r>
            <w:r w:rsidRPr="00614723">
              <w:rPr>
                <w:rFonts w:ascii="Times New Roman" w:eastAsia="微软雅黑" w:hAnsi="Times New Roman" w:cs="Times New Roman"/>
                <w:color w:val="000000"/>
                <w:kern w:val="0"/>
                <w:sz w:val="24"/>
                <w:szCs w:val="24"/>
              </w:rPr>
              <w:t>3</w:t>
            </w:r>
            <w:r w:rsidRPr="00614723">
              <w:rPr>
                <w:rFonts w:ascii="Times New Roman" w:eastAsia="微软雅黑" w:hAnsi="Times New Roman" w:cs="Times New Roman"/>
                <w:color w:val="000000"/>
                <w:kern w:val="0"/>
                <w:sz w:val="24"/>
                <w:szCs w:val="24"/>
              </w:rPr>
              <w:t>万元、第二等级奖</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万元、第三等级奖</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万元、第四等级奖</w:t>
            </w:r>
            <w:r w:rsidRPr="00614723">
              <w:rPr>
                <w:rFonts w:ascii="Times New Roman" w:eastAsia="微软雅黑" w:hAnsi="Times New Roman" w:cs="Times New Roman"/>
                <w:color w:val="000000"/>
                <w:kern w:val="0"/>
                <w:sz w:val="24"/>
                <w:szCs w:val="24"/>
              </w:rPr>
              <w:t>0.5</w:t>
            </w:r>
            <w:r w:rsidRPr="00614723">
              <w:rPr>
                <w:rFonts w:ascii="Times New Roman" w:eastAsia="微软雅黑" w:hAnsi="Times New Roman" w:cs="Times New Roman"/>
                <w:color w:val="000000"/>
                <w:kern w:val="0"/>
                <w:sz w:val="24"/>
                <w:szCs w:val="24"/>
              </w:rPr>
              <w:t>万元进行奖励。</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由于其他原因导致未能明确级别的教学成果获奖，由教务处组织相关领域的教学工作委员会专家审定。</w:t>
            </w:r>
          </w:p>
        </w:tc>
      </w:tr>
    </w:tbl>
    <w:p w:rsidR="00614723" w:rsidRPr="00614723" w:rsidRDefault="00614723" w:rsidP="00614723">
      <w:pPr>
        <w:widowControl/>
        <w:spacing w:before="100" w:beforeAutospacing="1" w:after="100" w:afterAutospacing="1"/>
        <w:ind w:firstLine="648"/>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第九条 </w:t>
      </w:r>
      <w:r w:rsidRPr="00614723">
        <w:rPr>
          <w:rFonts w:ascii="Times New Roman" w:eastAsia="微软雅黑" w:hAnsi="Times New Roman" w:cs="Times New Roman"/>
          <w:color w:val="000000"/>
          <w:kern w:val="0"/>
          <w:sz w:val="32"/>
          <w:szCs w:val="32"/>
        </w:rPr>
        <w:t>教师教学竞赛获奖认定与计分</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教师教学竞赛认定范围包括：</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）纳入中国高等教育学会《高校竞赛评估与管理体系研究》专家工作组网络发布的</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全国普通高校教师教学竞赛分析报告</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中的直接体现教师教学能力的教学竞赛，不含体现教师专业能力的专业竞赛。</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）其他由教育部等国家部委（含下属司局）、教育部高等学校及省级教学指导委员会、全国及省部级高等教育</w:t>
      </w:r>
      <w:r w:rsidRPr="00614723">
        <w:rPr>
          <w:rFonts w:ascii="Times New Roman" w:eastAsia="宋体" w:hAnsi="Times New Roman" w:cs="Times New Roman"/>
          <w:color w:val="000000"/>
          <w:kern w:val="0"/>
          <w:sz w:val="32"/>
          <w:szCs w:val="32"/>
        </w:rPr>
        <w:lastRenderedPageBreak/>
        <w:t>学会、省（直辖市、自治区）教育行政部门、重庆市人民政府厅局级部门、重庆市教委各处（室）、长江师范学院主办的直接体现教师教学能力的教学竞赛，不含体现教师专业能力的专业竞赛。</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教师教学竞赛获奖的资格认定：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）教学竞赛获奖的资格认定以正式批文、公告和带有组织者印章的获奖证书为基本依据，结合批准部门的相关管理办法或申报文件的具体内容确定。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）教学竞赛获奖等次以获奖文件或证书载明为准。当奖励等次以</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金、银、铜奖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记载时对应</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第一等级奖、第二等级奖、第三等级奖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）我校教职工在国外和港澳台地区获得的教学竞赛奖项，由教务处组织专家鉴定认定。</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）教师教学竞赛获奖认定不含已被学校科技处纳入科研业绩认定的艺术类成果、体育类成果。</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教师教学竞赛获奖根据颁发奖项的政府部门或其委托相关机构的性质不同分为</w:t>
      </w: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D</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E</w:t>
      </w:r>
      <w:r w:rsidRPr="00614723">
        <w:rPr>
          <w:rFonts w:ascii="Times New Roman" w:eastAsia="宋体" w:hAnsi="Times New Roman" w:cs="Times New Roman"/>
          <w:color w:val="000000"/>
          <w:kern w:val="0"/>
          <w:sz w:val="32"/>
          <w:szCs w:val="32"/>
        </w:rPr>
        <w:t>共五个级别：</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级：教育部组织的教学竞赛。</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B</w:t>
      </w:r>
      <w:r w:rsidRPr="00614723">
        <w:rPr>
          <w:rFonts w:ascii="Times New Roman" w:eastAsia="宋体" w:hAnsi="Times New Roman" w:cs="Times New Roman"/>
          <w:color w:val="000000"/>
          <w:kern w:val="0"/>
          <w:sz w:val="32"/>
          <w:szCs w:val="32"/>
        </w:rPr>
        <w:t>级：中央（国务院）其他部委、教育部高等学校教学指导委员会、中国高等教育学会、教育部等国家部委下属司局、全国一级学会、省（直辖市）教育行政部门主办的教学竞赛。</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级：教育部高等学校教学指导委员会分会、省级高等教育学会、省部级专业学会主办的教学竞赛。</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D</w:t>
      </w:r>
      <w:r w:rsidRPr="00614723">
        <w:rPr>
          <w:rFonts w:ascii="Times New Roman" w:eastAsia="宋体" w:hAnsi="Times New Roman" w:cs="Times New Roman"/>
          <w:color w:val="000000"/>
          <w:kern w:val="0"/>
          <w:sz w:val="32"/>
          <w:szCs w:val="32"/>
        </w:rPr>
        <w:t>级：重庆市人民政府厅局级部门、重庆市教委各处（室）主办的教学竞赛。</w:t>
      </w:r>
    </w:p>
    <w:p w:rsidR="00614723" w:rsidRPr="00614723" w:rsidRDefault="00614723" w:rsidP="00614723">
      <w:pPr>
        <w:widowControl/>
        <w:spacing w:before="100" w:beforeAutospacing="1" w:after="100" w:afterAutospacing="1"/>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E</w:t>
      </w:r>
      <w:r w:rsidRPr="00614723">
        <w:rPr>
          <w:rFonts w:ascii="Times New Roman" w:eastAsia="宋体" w:hAnsi="Times New Roman" w:cs="Times New Roman"/>
          <w:color w:val="000000"/>
          <w:kern w:val="0"/>
          <w:sz w:val="32"/>
          <w:szCs w:val="32"/>
        </w:rPr>
        <w:t>级：校级教学竞赛。</w:t>
      </w:r>
    </w:p>
    <w:p w:rsidR="00614723" w:rsidRPr="00614723" w:rsidRDefault="00614723" w:rsidP="00614723">
      <w:pPr>
        <w:widowControl/>
        <w:spacing w:before="100" w:beforeAutospacing="1" w:after="156"/>
        <w:ind w:firstLine="645"/>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各级各类教师教学比赛分值如下：</w:t>
      </w:r>
    </w:p>
    <w:tbl>
      <w:tblPr>
        <w:tblW w:w="0" w:type="auto"/>
        <w:tblCellMar>
          <w:top w:w="15" w:type="dxa"/>
          <w:left w:w="15" w:type="dxa"/>
          <w:bottom w:w="15" w:type="dxa"/>
          <w:right w:w="15" w:type="dxa"/>
        </w:tblCellMar>
        <w:tblLook w:val="04A0" w:firstRow="1" w:lastRow="0" w:firstColumn="1" w:lastColumn="0" w:noHBand="0" w:noVBand="1"/>
      </w:tblPr>
      <w:tblGrid>
        <w:gridCol w:w="1909"/>
        <w:gridCol w:w="2045"/>
        <w:gridCol w:w="2071"/>
        <w:gridCol w:w="2254"/>
      </w:tblGrid>
      <w:tr w:rsidR="00614723" w:rsidRPr="00614723" w:rsidTr="00614723">
        <w:trPr>
          <w:trHeight w:val="382"/>
        </w:trPr>
        <w:tc>
          <w:tcPr>
            <w:tcW w:w="190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等级奖</w:t>
            </w:r>
          </w:p>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级别</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第一等级奖</w:t>
            </w:r>
          </w:p>
        </w:tc>
        <w:tc>
          <w:tcPr>
            <w:tcW w:w="20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第二等级奖</w:t>
            </w:r>
          </w:p>
        </w:tc>
        <w:tc>
          <w:tcPr>
            <w:tcW w:w="225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第三等级奖</w:t>
            </w:r>
          </w:p>
        </w:tc>
      </w:tr>
      <w:tr w:rsidR="00614723" w:rsidRPr="00614723" w:rsidTr="00614723">
        <w:trPr>
          <w:trHeight w:val="396"/>
        </w:trPr>
        <w:tc>
          <w:tcPr>
            <w:tcW w:w="190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A</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c>
          <w:tcPr>
            <w:tcW w:w="20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400</w:t>
            </w:r>
          </w:p>
        </w:tc>
        <w:tc>
          <w:tcPr>
            <w:tcW w:w="225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r>
      <w:tr w:rsidR="00614723" w:rsidRPr="00614723" w:rsidTr="00614723">
        <w:trPr>
          <w:trHeight w:val="396"/>
        </w:trPr>
        <w:tc>
          <w:tcPr>
            <w:tcW w:w="190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B</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200</w:t>
            </w:r>
          </w:p>
        </w:tc>
        <w:tc>
          <w:tcPr>
            <w:tcW w:w="20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150</w:t>
            </w:r>
          </w:p>
        </w:tc>
        <w:tc>
          <w:tcPr>
            <w:tcW w:w="225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120</w:t>
            </w:r>
          </w:p>
        </w:tc>
      </w:tr>
      <w:tr w:rsidR="00614723" w:rsidRPr="00614723" w:rsidTr="00614723">
        <w:trPr>
          <w:trHeight w:val="396"/>
        </w:trPr>
        <w:tc>
          <w:tcPr>
            <w:tcW w:w="190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C</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120</w:t>
            </w:r>
          </w:p>
        </w:tc>
        <w:tc>
          <w:tcPr>
            <w:tcW w:w="20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225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396"/>
        </w:trPr>
        <w:tc>
          <w:tcPr>
            <w:tcW w:w="190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D</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20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c>
          <w:tcPr>
            <w:tcW w:w="225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r>
      <w:tr w:rsidR="00614723" w:rsidRPr="00614723" w:rsidTr="00614723">
        <w:trPr>
          <w:trHeight w:val="396"/>
        </w:trPr>
        <w:tc>
          <w:tcPr>
            <w:tcW w:w="190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E</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c>
          <w:tcPr>
            <w:tcW w:w="20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w:t>
            </w:r>
          </w:p>
        </w:tc>
        <w:tc>
          <w:tcPr>
            <w:tcW w:w="225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w:t>
            </w:r>
          </w:p>
        </w:tc>
      </w:tr>
      <w:tr w:rsidR="00614723" w:rsidRPr="00614723" w:rsidTr="00614723">
        <w:trPr>
          <w:trHeight w:val="396"/>
        </w:trPr>
        <w:tc>
          <w:tcPr>
            <w:tcW w:w="8279" w:type="dxa"/>
            <w:gridSpan w:val="4"/>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left"/>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t>备注：</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省市级以上的高校青年教师教学竞赛、高校教师教学创新大赛分值为其对应奖项的</w:t>
            </w:r>
            <w:r w:rsidRPr="00614723">
              <w:rPr>
                <w:rFonts w:ascii="Times New Roman" w:eastAsia="微软雅黑" w:hAnsi="Times New Roman" w:cs="Times New Roman"/>
                <w:color w:val="000000"/>
                <w:kern w:val="0"/>
                <w:sz w:val="24"/>
                <w:szCs w:val="24"/>
              </w:rPr>
              <w:t>1.5</w:t>
            </w:r>
            <w:r w:rsidRPr="00614723">
              <w:rPr>
                <w:rFonts w:ascii="Times New Roman" w:eastAsia="微软雅黑" w:hAnsi="Times New Roman" w:cs="Times New Roman"/>
                <w:color w:val="000000"/>
                <w:kern w:val="0"/>
                <w:sz w:val="24"/>
                <w:szCs w:val="24"/>
              </w:rPr>
              <w:t>倍；省市级以上的专项教学竞赛分值为其对应奖项的</w:t>
            </w:r>
            <w:r w:rsidRPr="00614723">
              <w:rPr>
                <w:rFonts w:ascii="Times New Roman" w:eastAsia="微软雅黑" w:hAnsi="Times New Roman" w:cs="Times New Roman"/>
                <w:color w:val="000000"/>
                <w:kern w:val="0"/>
                <w:sz w:val="24"/>
                <w:szCs w:val="24"/>
              </w:rPr>
              <w:t>1.2</w:t>
            </w:r>
            <w:r w:rsidRPr="00614723">
              <w:rPr>
                <w:rFonts w:ascii="Times New Roman" w:eastAsia="微软雅黑" w:hAnsi="Times New Roman" w:cs="Times New Roman"/>
                <w:color w:val="000000"/>
                <w:kern w:val="0"/>
                <w:sz w:val="24"/>
                <w:szCs w:val="24"/>
              </w:rPr>
              <w:t>倍；</w:t>
            </w:r>
            <w:proofErr w:type="gramStart"/>
            <w:r w:rsidRPr="00614723">
              <w:rPr>
                <w:rFonts w:ascii="Times New Roman" w:eastAsia="微软雅黑" w:hAnsi="Times New Roman" w:cs="Times New Roman"/>
                <w:color w:val="000000"/>
                <w:kern w:val="0"/>
                <w:sz w:val="24"/>
                <w:szCs w:val="24"/>
              </w:rPr>
              <w:t>微</w:t>
            </w:r>
            <w:r w:rsidRPr="00614723">
              <w:rPr>
                <w:rFonts w:ascii="Times New Roman" w:eastAsia="微软雅黑" w:hAnsi="Times New Roman" w:cs="Times New Roman"/>
                <w:color w:val="000000"/>
                <w:kern w:val="0"/>
                <w:sz w:val="24"/>
                <w:szCs w:val="24"/>
              </w:rPr>
              <w:lastRenderedPageBreak/>
              <w:t>课等</w:t>
            </w:r>
            <w:proofErr w:type="gramEnd"/>
            <w:r w:rsidRPr="00614723">
              <w:rPr>
                <w:rFonts w:ascii="Times New Roman" w:eastAsia="微软雅黑" w:hAnsi="Times New Roman" w:cs="Times New Roman"/>
                <w:color w:val="000000"/>
                <w:kern w:val="0"/>
                <w:sz w:val="24"/>
                <w:szCs w:val="24"/>
              </w:rPr>
              <w:t>仅提交视频作品参加评选的省市级以上教学竞赛分值为其对应奖项的</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倍；案例、课件评选等仅提交文本作品参加评选的省市级以上教学竞赛，业绩认定下调一个级别，分值为其相对应奖项的</w:t>
            </w:r>
            <w:r w:rsidRPr="00614723">
              <w:rPr>
                <w:rFonts w:ascii="Times New Roman" w:eastAsia="微软雅黑" w:hAnsi="Times New Roman" w:cs="Times New Roman"/>
                <w:color w:val="000000"/>
                <w:kern w:val="0"/>
                <w:sz w:val="24"/>
                <w:szCs w:val="24"/>
              </w:rPr>
              <w:t>0.4</w:t>
            </w:r>
            <w:r w:rsidRPr="00614723">
              <w:rPr>
                <w:rFonts w:ascii="Times New Roman" w:eastAsia="微软雅黑" w:hAnsi="Times New Roman" w:cs="Times New Roman"/>
                <w:color w:val="000000"/>
                <w:kern w:val="0"/>
                <w:sz w:val="24"/>
                <w:szCs w:val="24"/>
              </w:rPr>
              <w:t>倍；国家级教学竞赛若无市级选拔推荐且参赛名额不限的教学竞赛下调一级。</w:t>
            </w:r>
            <w:r w:rsidRPr="00614723">
              <w:rPr>
                <w:rFonts w:ascii="Times New Roman" w:eastAsia="微软雅黑" w:hAnsi="Times New Roman" w:cs="Times New Roman"/>
                <w:color w:val="000000"/>
                <w:kern w:val="0"/>
                <w:sz w:val="24"/>
                <w:szCs w:val="24"/>
              </w:rPr>
              <w:t>2.</w:t>
            </w:r>
            <w:r w:rsidRPr="00614723">
              <w:rPr>
                <w:rFonts w:ascii="Times New Roman" w:eastAsia="微软雅黑" w:hAnsi="Times New Roman" w:cs="Times New Roman"/>
                <w:color w:val="000000"/>
                <w:kern w:val="0"/>
                <w:sz w:val="24"/>
                <w:szCs w:val="24"/>
              </w:rPr>
              <w:t>第四等级奖分值为其对应奖项中第三等级奖的</w:t>
            </w:r>
            <w:r w:rsidRPr="00614723">
              <w:rPr>
                <w:rFonts w:ascii="Times New Roman" w:eastAsia="微软雅黑" w:hAnsi="Times New Roman" w:cs="Times New Roman"/>
                <w:color w:val="000000"/>
                <w:kern w:val="0"/>
                <w:sz w:val="24"/>
                <w:szCs w:val="24"/>
              </w:rPr>
              <w:t>1/2</w:t>
            </w:r>
            <w:r w:rsidRPr="00614723">
              <w:rPr>
                <w:rFonts w:ascii="Times New Roman" w:eastAsia="微软雅黑" w:hAnsi="Times New Roman" w:cs="Times New Roman"/>
                <w:color w:val="000000"/>
                <w:kern w:val="0"/>
                <w:sz w:val="24"/>
                <w:szCs w:val="24"/>
              </w:rPr>
              <w:t>。</w:t>
            </w:r>
            <w:r w:rsidRPr="00614723">
              <w:rPr>
                <w:rFonts w:ascii="Times New Roman" w:eastAsia="微软雅黑" w:hAnsi="Times New Roman" w:cs="Times New Roman"/>
                <w:color w:val="000000"/>
                <w:kern w:val="0"/>
                <w:sz w:val="24"/>
                <w:szCs w:val="24"/>
              </w:rPr>
              <w:t>3.</w:t>
            </w:r>
            <w:r w:rsidRPr="00614723">
              <w:rPr>
                <w:rFonts w:ascii="Times New Roman" w:eastAsia="微软雅黑" w:hAnsi="Times New Roman" w:cs="Times New Roman"/>
                <w:color w:val="000000"/>
                <w:kern w:val="0"/>
                <w:sz w:val="24"/>
                <w:szCs w:val="24"/>
              </w:rPr>
              <w:t>如老师在同</w:t>
            </w:r>
            <w:proofErr w:type="gramStart"/>
            <w:r w:rsidRPr="00614723">
              <w:rPr>
                <w:rFonts w:ascii="Times New Roman" w:eastAsia="微软雅黑" w:hAnsi="Times New Roman" w:cs="Times New Roman"/>
                <w:color w:val="000000"/>
                <w:kern w:val="0"/>
                <w:sz w:val="24"/>
                <w:szCs w:val="24"/>
              </w:rPr>
              <w:t>一教学</w:t>
            </w:r>
            <w:proofErr w:type="gramEnd"/>
            <w:r w:rsidRPr="00614723">
              <w:rPr>
                <w:rFonts w:ascii="Times New Roman" w:eastAsia="微软雅黑" w:hAnsi="Times New Roman" w:cs="Times New Roman"/>
                <w:color w:val="000000"/>
                <w:kern w:val="0"/>
                <w:sz w:val="24"/>
                <w:szCs w:val="24"/>
              </w:rPr>
              <w:t>竞赛的多个级别中获奖，业绩分就高不就低。</w:t>
            </w:r>
          </w:p>
        </w:tc>
      </w:tr>
    </w:tbl>
    <w:p w:rsidR="00614723" w:rsidRPr="00614723" w:rsidRDefault="00614723" w:rsidP="00614723">
      <w:pPr>
        <w:widowControl/>
        <w:spacing w:before="156" w:after="156"/>
        <w:jc w:val="center"/>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第三章</w:t>
      </w:r>
      <w:r w:rsidRPr="00614723">
        <w:rPr>
          <w:rFonts w:ascii="Times New Roman" w:eastAsia="宋体" w:hAnsi="Times New Roman" w:cs="Times New Roman"/>
          <w:color w:val="000000"/>
          <w:kern w:val="0"/>
          <w:sz w:val="32"/>
          <w:szCs w:val="32"/>
        </w:rPr>
        <w:t xml:space="preserve"> </w:t>
      </w:r>
      <w:r w:rsidRPr="00614723">
        <w:rPr>
          <w:rFonts w:ascii="Times New Roman" w:eastAsia="宋体" w:hAnsi="Times New Roman" w:cs="Times New Roman"/>
          <w:color w:val="000000"/>
          <w:kern w:val="0"/>
          <w:sz w:val="32"/>
          <w:szCs w:val="32"/>
        </w:rPr>
        <w:t>教学效果认定与计分</w:t>
      </w:r>
    </w:p>
    <w:p w:rsidR="00614723" w:rsidRPr="00614723" w:rsidRDefault="00614723" w:rsidP="00614723">
      <w:pPr>
        <w:widowControl/>
        <w:spacing w:before="100" w:beforeAutospacing="1" w:after="100" w:afterAutospacing="1"/>
        <w:ind w:firstLine="642"/>
        <w:jc w:val="left"/>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第十条 </w:t>
      </w:r>
      <w:r w:rsidRPr="00614723">
        <w:rPr>
          <w:rFonts w:ascii="Times New Roman" w:eastAsia="微软雅黑" w:hAnsi="Times New Roman" w:cs="Times New Roman"/>
          <w:color w:val="000000"/>
          <w:kern w:val="0"/>
          <w:sz w:val="32"/>
          <w:szCs w:val="32"/>
        </w:rPr>
        <w:t>教师指导学生参赛获奖（立项）认定与计分</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教师指导学生参赛获奖（立项）分为两种，第一种是指导学生学科竞赛获奖，第二种是指导大学生参加创新创业训练计划、大学生社会实践等获得立项。</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学生学科竞赛获奖等次以获奖文件或证书载明为准。当奖励等次以</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金、银、铜奖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记载时对应</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第一等级奖、第二等级奖、第三等级奖</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学科竞赛项目依据主办单位并结合行业内认同度、获奖难度、社会影响力及高校参与情况等要素进行类别认定，其中，竞赛由多个单位联合主办，将最低级别主办单位作为认定依据。</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类：指联合国教科文组织主办的世界性学科竞赛；</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类：教育部等国家部委主办的学科竞赛；</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C</w:t>
      </w:r>
      <w:r w:rsidRPr="00614723">
        <w:rPr>
          <w:rFonts w:ascii="Times New Roman" w:eastAsia="宋体" w:hAnsi="Times New Roman" w:cs="Times New Roman"/>
          <w:color w:val="000000"/>
          <w:kern w:val="0"/>
          <w:sz w:val="32"/>
          <w:szCs w:val="32"/>
        </w:rPr>
        <w:t>类：教育部等国家部委下属司、教育部高等学校教学指导委员会（含其他部级专业指导委员会）及全国性专业（一级）学会（协会）主办的学科竞赛。</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D</w:t>
      </w:r>
      <w:r w:rsidRPr="00614723">
        <w:rPr>
          <w:rFonts w:ascii="Times New Roman" w:eastAsia="宋体" w:hAnsi="Times New Roman" w:cs="Times New Roman"/>
          <w:color w:val="000000"/>
          <w:kern w:val="0"/>
          <w:sz w:val="32"/>
          <w:szCs w:val="32"/>
        </w:rPr>
        <w:t>类：省（直辖市）教育厅（教育委员会）等部门主办的学科竞赛；全国性专业学会（指导委员会）分会（分委会）、全国性行业协会主办的学科竞赛。</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E</w:t>
      </w:r>
      <w:r w:rsidRPr="00614723">
        <w:rPr>
          <w:rFonts w:ascii="Times New Roman" w:eastAsia="宋体" w:hAnsi="Times New Roman" w:cs="Times New Roman"/>
          <w:color w:val="000000"/>
          <w:kern w:val="0"/>
          <w:sz w:val="32"/>
          <w:szCs w:val="32"/>
        </w:rPr>
        <w:t>类：省（直辖市）级学会（协会）、地级市（区）主管部门主办的学科竞赛；学校教务处主办的中国国际</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互联</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大学生创新创业大赛校级决赛。</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4.</w:t>
      </w:r>
      <w:r w:rsidRPr="00614723">
        <w:rPr>
          <w:rFonts w:ascii="Times New Roman" w:eastAsia="宋体" w:hAnsi="Times New Roman" w:cs="Times New Roman"/>
          <w:color w:val="000000"/>
          <w:kern w:val="0"/>
          <w:sz w:val="32"/>
          <w:szCs w:val="32"/>
        </w:rPr>
        <w:t>同一个项目以在竞赛中获得最高等级</w:t>
      </w:r>
      <w:proofErr w:type="gramStart"/>
      <w:r w:rsidRPr="00614723">
        <w:rPr>
          <w:rFonts w:ascii="Times New Roman" w:eastAsia="宋体" w:hAnsi="Times New Roman" w:cs="Times New Roman"/>
          <w:color w:val="000000"/>
          <w:kern w:val="0"/>
          <w:sz w:val="32"/>
          <w:szCs w:val="32"/>
        </w:rPr>
        <w:t>奖进行</w:t>
      </w:r>
      <w:proofErr w:type="gramEnd"/>
      <w:r w:rsidRPr="00614723">
        <w:rPr>
          <w:rFonts w:ascii="Times New Roman" w:eastAsia="宋体" w:hAnsi="Times New Roman" w:cs="Times New Roman"/>
          <w:color w:val="000000"/>
          <w:kern w:val="0"/>
          <w:sz w:val="32"/>
          <w:szCs w:val="32"/>
        </w:rPr>
        <w:t>认定，同一个竞赛项目中每位指导教师教学业绩认定不超过</w:t>
      </w: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项。</w:t>
      </w:r>
    </w:p>
    <w:p w:rsidR="00614723" w:rsidRPr="00614723" w:rsidRDefault="00614723" w:rsidP="00614723">
      <w:pPr>
        <w:widowControl/>
        <w:spacing w:before="100" w:beforeAutospacing="1" w:after="156"/>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5.</w:t>
      </w:r>
      <w:r w:rsidRPr="00614723">
        <w:rPr>
          <w:rFonts w:ascii="Times New Roman" w:eastAsia="宋体" w:hAnsi="Times New Roman" w:cs="Times New Roman"/>
          <w:color w:val="000000"/>
          <w:kern w:val="0"/>
          <w:sz w:val="32"/>
          <w:szCs w:val="32"/>
        </w:rPr>
        <w:t>教师指导各类学生学科竞赛获奖分值如下：</w:t>
      </w:r>
    </w:p>
    <w:tbl>
      <w:tblPr>
        <w:tblW w:w="0" w:type="auto"/>
        <w:tblCellMar>
          <w:top w:w="15" w:type="dxa"/>
          <w:left w:w="15" w:type="dxa"/>
          <w:bottom w:w="15" w:type="dxa"/>
          <w:right w:w="15" w:type="dxa"/>
        </w:tblCellMar>
        <w:tblLook w:val="04A0" w:firstRow="1" w:lastRow="0" w:firstColumn="1" w:lastColumn="0" w:noHBand="0" w:noVBand="1"/>
      </w:tblPr>
      <w:tblGrid>
        <w:gridCol w:w="2237"/>
        <w:gridCol w:w="1988"/>
        <w:gridCol w:w="2072"/>
        <w:gridCol w:w="2039"/>
      </w:tblGrid>
      <w:tr w:rsidR="00614723" w:rsidRPr="00614723" w:rsidTr="00614723">
        <w:trPr>
          <w:trHeight w:val="382"/>
        </w:trPr>
        <w:tc>
          <w:tcPr>
            <w:tcW w:w="22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ind w:firstLine="840"/>
              <w:jc w:val="left"/>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等级奖</w:t>
            </w:r>
          </w:p>
          <w:p w:rsidR="00614723" w:rsidRPr="00614723" w:rsidRDefault="00614723" w:rsidP="00614723">
            <w:pPr>
              <w:widowControl/>
              <w:spacing w:before="100" w:beforeAutospacing="1" w:after="100" w:afterAutospacing="1"/>
              <w:ind w:firstLine="559"/>
              <w:jc w:val="left"/>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类别</w:t>
            </w:r>
          </w:p>
        </w:tc>
        <w:tc>
          <w:tcPr>
            <w:tcW w:w="201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第一等级奖</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ind w:firstLine="279"/>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第二等级奖</w:t>
            </w:r>
          </w:p>
        </w:tc>
        <w:tc>
          <w:tcPr>
            <w:tcW w:w="206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ind w:firstLine="279"/>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第三等级奖</w:t>
            </w:r>
          </w:p>
        </w:tc>
      </w:tr>
      <w:tr w:rsidR="00614723" w:rsidRPr="00614723" w:rsidTr="00614723">
        <w:trPr>
          <w:trHeight w:val="396"/>
        </w:trPr>
        <w:tc>
          <w:tcPr>
            <w:tcW w:w="22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A</w:t>
            </w:r>
          </w:p>
        </w:tc>
        <w:tc>
          <w:tcPr>
            <w:tcW w:w="201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1000</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800</w:t>
            </w:r>
          </w:p>
        </w:tc>
        <w:tc>
          <w:tcPr>
            <w:tcW w:w="206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500</w:t>
            </w:r>
          </w:p>
        </w:tc>
      </w:tr>
      <w:tr w:rsidR="00614723" w:rsidRPr="00614723" w:rsidTr="00614723">
        <w:trPr>
          <w:trHeight w:val="396"/>
        </w:trPr>
        <w:tc>
          <w:tcPr>
            <w:tcW w:w="22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B</w:t>
            </w:r>
          </w:p>
        </w:tc>
        <w:tc>
          <w:tcPr>
            <w:tcW w:w="201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300</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200</w:t>
            </w:r>
          </w:p>
        </w:tc>
        <w:tc>
          <w:tcPr>
            <w:tcW w:w="206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110</w:t>
            </w:r>
          </w:p>
        </w:tc>
      </w:tr>
      <w:tr w:rsidR="00614723" w:rsidRPr="00614723" w:rsidTr="00614723">
        <w:trPr>
          <w:trHeight w:val="396"/>
        </w:trPr>
        <w:tc>
          <w:tcPr>
            <w:tcW w:w="22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C</w:t>
            </w:r>
          </w:p>
        </w:tc>
        <w:tc>
          <w:tcPr>
            <w:tcW w:w="201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100</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206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w:t>
            </w:r>
          </w:p>
        </w:tc>
      </w:tr>
      <w:tr w:rsidR="00614723" w:rsidRPr="00614723" w:rsidTr="00614723">
        <w:trPr>
          <w:trHeight w:val="396"/>
        </w:trPr>
        <w:tc>
          <w:tcPr>
            <w:tcW w:w="22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D</w:t>
            </w:r>
          </w:p>
        </w:tc>
        <w:tc>
          <w:tcPr>
            <w:tcW w:w="201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40</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c>
          <w:tcPr>
            <w:tcW w:w="206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20</w:t>
            </w:r>
          </w:p>
        </w:tc>
      </w:tr>
      <w:tr w:rsidR="00614723" w:rsidRPr="00614723" w:rsidTr="00614723">
        <w:trPr>
          <w:trHeight w:val="396"/>
        </w:trPr>
        <w:tc>
          <w:tcPr>
            <w:tcW w:w="2271"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E</w:t>
            </w:r>
          </w:p>
        </w:tc>
        <w:tc>
          <w:tcPr>
            <w:tcW w:w="201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15</w:t>
            </w:r>
          </w:p>
        </w:tc>
        <w:tc>
          <w:tcPr>
            <w:tcW w:w="210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w:t>
            </w:r>
          </w:p>
        </w:tc>
        <w:tc>
          <w:tcPr>
            <w:tcW w:w="2066"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w:t>
            </w:r>
          </w:p>
        </w:tc>
      </w:tr>
      <w:tr w:rsidR="00614723" w:rsidRPr="00614723" w:rsidTr="00614723">
        <w:trPr>
          <w:trHeight w:val="396"/>
        </w:trPr>
        <w:tc>
          <w:tcPr>
            <w:tcW w:w="8450" w:type="dxa"/>
            <w:gridSpan w:val="4"/>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left"/>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lastRenderedPageBreak/>
              <w:t>备注：</w:t>
            </w:r>
            <w:r w:rsidRPr="00614723">
              <w:rPr>
                <w:rFonts w:ascii="Times New Roman" w:eastAsia="微软雅黑" w:hAnsi="Times New Roman" w:cs="Times New Roman"/>
                <w:color w:val="000000"/>
                <w:kern w:val="0"/>
                <w:sz w:val="24"/>
                <w:szCs w:val="24"/>
              </w:rPr>
              <w:t>1.</w:t>
            </w:r>
            <w:r w:rsidRPr="00614723">
              <w:rPr>
                <w:rFonts w:ascii="Times New Roman" w:eastAsia="微软雅黑" w:hAnsi="Times New Roman" w:cs="Times New Roman"/>
                <w:color w:val="000000"/>
                <w:kern w:val="0"/>
                <w:sz w:val="24"/>
                <w:szCs w:val="24"/>
              </w:rPr>
              <w:t>教师指导学生体育比赛获得金牌（第一名）和银牌（第二名）对应第一等级奖，第三名至第五名对应第二等级奖，第六名至第十名对应第三等级奖；</w:t>
            </w:r>
            <w:r w:rsidRPr="00614723">
              <w:rPr>
                <w:rFonts w:ascii="Times New Roman" w:eastAsia="微软雅黑" w:hAnsi="Times New Roman" w:cs="Times New Roman"/>
                <w:color w:val="000000"/>
                <w:kern w:val="0"/>
                <w:sz w:val="24"/>
                <w:szCs w:val="24"/>
              </w:rPr>
              <w:t>2.C</w:t>
            </w:r>
            <w:r w:rsidRPr="00614723">
              <w:rPr>
                <w:rFonts w:ascii="Times New Roman" w:eastAsia="微软雅黑" w:hAnsi="Times New Roman" w:cs="Times New Roman"/>
                <w:color w:val="000000"/>
                <w:kern w:val="0"/>
                <w:sz w:val="24"/>
                <w:szCs w:val="24"/>
              </w:rPr>
              <w:t>类及以上重点立项</w:t>
            </w:r>
            <w:proofErr w:type="gramStart"/>
            <w:r w:rsidRPr="00614723">
              <w:rPr>
                <w:rFonts w:ascii="Times New Roman" w:eastAsia="微软雅黑" w:hAnsi="Times New Roman" w:cs="Times New Roman"/>
                <w:color w:val="000000"/>
                <w:kern w:val="0"/>
                <w:sz w:val="24"/>
                <w:szCs w:val="24"/>
              </w:rPr>
              <w:t>赛事获</w:t>
            </w:r>
            <w:proofErr w:type="gramEnd"/>
            <w:r w:rsidRPr="00614723">
              <w:rPr>
                <w:rFonts w:ascii="Times New Roman" w:eastAsia="微软雅黑" w:hAnsi="Times New Roman" w:cs="Times New Roman"/>
                <w:color w:val="000000"/>
                <w:kern w:val="0"/>
                <w:sz w:val="24"/>
                <w:szCs w:val="24"/>
              </w:rPr>
              <w:t>国家级等级奖，分值为其对应奖项的</w:t>
            </w:r>
            <w:r w:rsidRPr="00614723">
              <w:rPr>
                <w:rFonts w:ascii="Times New Roman" w:eastAsia="微软雅黑" w:hAnsi="Times New Roman" w:cs="Times New Roman"/>
                <w:color w:val="000000"/>
                <w:kern w:val="0"/>
                <w:sz w:val="24"/>
                <w:szCs w:val="24"/>
              </w:rPr>
              <w:t>1.2</w:t>
            </w:r>
            <w:r w:rsidRPr="00614723">
              <w:rPr>
                <w:rFonts w:ascii="Times New Roman" w:eastAsia="微软雅黑" w:hAnsi="Times New Roman" w:cs="Times New Roman"/>
                <w:color w:val="000000"/>
                <w:kern w:val="0"/>
                <w:sz w:val="24"/>
                <w:szCs w:val="24"/>
              </w:rPr>
              <w:t>倍；</w:t>
            </w:r>
            <w:r w:rsidRPr="00614723">
              <w:rPr>
                <w:rFonts w:ascii="Times New Roman" w:eastAsia="微软雅黑" w:hAnsi="Times New Roman" w:cs="Times New Roman"/>
                <w:color w:val="000000"/>
                <w:kern w:val="0"/>
                <w:sz w:val="24"/>
                <w:szCs w:val="24"/>
              </w:rPr>
              <w:t>3.C</w:t>
            </w:r>
            <w:r w:rsidRPr="00614723">
              <w:rPr>
                <w:rFonts w:ascii="Times New Roman" w:eastAsia="微软雅黑" w:hAnsi="Times New Roman" w:cs="Times New Roman"/>
                <w:color w:val="000000"/>
                <w:kern w:val="0"/>
                <w:sz w:val="24"/>
                <w:szCs w:val="24"/>
              </w:rPr>
              <w:t>类及以上重点立项</w:t>
            </w:r>
            <w:proofErr w:type="gramStart"/>
            <w:r w:rsidRPr="00614723">
              <w:rPr>
                <w:rFonts w:ascii="Times New Roman" w:eastAsia="微软雅黑" w:hAnsi="Times New Roman" w:cs="Times New Roman"/>
                <w:color w:val="000000"/>
                <w:kern w:val="0"/>
                <w:sz w:val="24"/>
                <w:szCs w:val="24"/>
              </w:rPr>
              <w:t>赛事获</w:t>
            </w:r>
            <w:proofErr w:type="gramEnd"/>
            <w:r w:rsidRPr="00614723">
              <w:rPr>
                <w:rFonts w:ascii="Times New Roman" w:eastAsia="微软雅黑" w:hAnsi="Times New Roman" w:cs="Times New Roman"/>
                <w:color w:val="000000"/>
                <w:kern w:val="0"/>
                <w:sz w:val="24"/>
                <w:szCs w:val="24"/>
              </w:rPr>
              <w:t>优秀奖级别，分值为其对应奖项中第三等级奖的</w:t>
            </w:r>
            <w:r w:rsidRPr="00614723">
              <w:rPr>
                <w:rFonts w:ascii="Times New Roman" w:eastAsia="微软雅黑" w:hAnsi="Times New Roman" w:cs="Times New Roman"/>
                <w:color w:val="000000"/>
                <w:kern w:val="0"/>
                <w:sz w:val="24"/>
                <w:szCs w:val="24"/>
              </w:rPr>
              <w:t>1/2</w:t>
            </w:r>
            <w:r w:rsidRPr="00614723">
              <w:rPr>
                <w:rFonts w:ascii="Times New Roman" w:eastAsia="微软雅黑" w:hAnsi="Times New Roman" w:cs="Times New Roman"/>
                <w:color w:val="000000"/>
                <w:kern w:val="0"/>
                <w:sz w:val="24"/>
                <w:szCs w:val="24"/>
              </w:rPr>
              <w:t>。</w:t>
            </w:r>
            <w:r w:rsidRPr="00614723">
              <w:rPr>
                <w:rFonts w:ascii="Times New Roman" w:eastAsia="微软雅黑" w:hAnsi="Times New Roman" w:cs="Times New Roman"/>
                <w:color w:val="000000"/>
                <w:kern w:val="0"/>
                <w:sz w:val="24"/>
                <w:szCs w:val="24"/>
              </w:rPr>
              <w:t>4.</w:t>
            </w:r>
            <w:r w:rsidRPr="00614723">
              <w:rPr>
                <w:rFonts w:ascii="Times New Roman" w:eastAsia="微软雅黑" w:hAnsi="Times New Roman" w:cs="Times New Roman"/>
                <w:color w:val="000000"/>
                <w:kern w:val="0"/>
                <w:sz w:val="24"/>
                <w:szCs w:val="24"/>
              </w:rPr>
              <w:t>如老师指导学生在同一赛事多个类别获奖，业绩分就高不就低。</w:t>
            </w:r>
          </w:p>
        </w:tc>
      </w:tr>
    </w:tbl>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6.</w:t>
      </w:r>
      <w:r w:rsidRPr="00614723">
        <w:rPr>
          <w:rFonts w:ascii="Times New Roman" w:eastAsia="宋体" w:hAnsi="Times New Roman" w:cs="Times New Roman"/>
          <w:color w:val="000000"/>
          <w:kern w:val="0"/>
          <w:sz w:val="32"/>
          <w:szCs w:val="32"/>
        </w:rPr>
        <w:t>根据项目来源及影响力不同，教师指导大学生参加创新创业训练计划获得立项分为三个等级：</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A</w:t>
      </w:r>
      <w:r w:rsidRPr="00614723">
        <w:rPr>
          <w:rFonts w:ascii="Times New Roman" w:eastAsia="宋体" w:hAnsi="Times New Roman" w:cs="Times New Roman"/>
          <w:color w:val="000000"/>
          <w:kern w:val="0"/>
          <w:sz w:val="32"/>
          <w:szCs w:val="32"/>
        </w:rPr>
        <w:t>级：国家级大学生创新创业训练计划项目</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B</w:t>
      </w:r>
      <w:r w:rsidRPr="00614723">
        <w:rPr>
          <w:rFonts w:ascii="Times New Roman" w:eastAsia="宋体" w:hAnsi="Times New Roman" w:cs="Times New Roman"/>
          <w:color w:val="000000"/>
          <w:kern w:val="0"/>
          <w:sz w:val="32"/>
          <w:szCs w:val="32"/>
        </w:rPr>
        <w:t>级：省部级大学生创新创业训练计划项目，重庆市</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优创优帮</w:t>
      </w:r>
      <w:r w:rsidRPr="00614723">
        <w:rPr>
          <w:rFonts w:ascii="Times New Roman" w:eastAsia="宋体" w:hAnsi="Times New Roman" w:cs="Times New Roman"/>
          <w:color w:val="000000"/>
          <w:kern w:val="0"/>
          <w:sz w:val="32"/>
          <w:szCs w:val="32"/>
        </w:rPr>
        <w:t>”</w:t>
      </w:r>
      <w:r w:rsidRPr="00614723">
        <w:rPr>
          <w:rFonts w:ascii="Times New Roman" w:eastAsia="宋体" w:hAnsi="Times New Roman" w:cs="Times New Roman"/>
          <w:color w:val="000000"/>
          <w:kern w:val="0"/>
          <w:sz w:val="32"/>
          <w:szCs w:val="32"/>
        </w:rPr>
        <w:t>大学生创业扶持计划等市级部门组织立项的创新创业类项目。</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C</w:t>
      </w:r>
      <w:r w:rsidRPr="00614723">
        <w:rPr>
          <w:rFonts w:ascii="Times New Roman" w:eastAsia="宋体" w:hAnsi="Times New Roman" w:cs="Times New Roman"/>
          <w:color w:val="000000"/>
          <w:kern w:val="0"/>
          <w:sz w:val="32"/>
          <w:szCs w:val="32"/>
        </w:rPr>
        <w:t>级：校级大学生创新创业训练计划项目</w:t>
      </w:r>
    </w:p>
    <w:p w:rsidR="00614723" w:rsidRPr="00614723" w:rsidRDefault="00614723" w:rsidP="00614723">
      <w:pPr>
        <w:widowControl/>
        <w:spacing w:before="100" w:beforeAutospacing="1" w:after="156"/>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7.</w:t>
      </w:r>
      <w:r w:rsidRPr="00614723">
        <w:rPr>
          <w:rFonts w:ascii="Times New Roman" w:eastAsia="宋体" w:hAnsi="Times New Roman" w:cs="Times New Roman"/>
          <w:color w:val="000000"/>
          <w:kern w:val="0"/>
          <w:sz w:val="32"/>
          <w:szCs w:val="32"/>
        </w:rPr>
        <w:t>教师指导大学生参加创新创业训练计划获得立项的分值如下：</w:t>
      </w:r>
    </w:p>
    <w:tbl>
      <w:tblPr>
        <w:tblW w:w="0" w:type="auto"/>
        <w:tblCellMar>
          <w:top w:w="15" w:type="dxa"/>
          <w:left w:w="15" w:type="dxa"/>
          <w:bottom w:w="15" w:type="dxa"/>
          <w:right w:w="15" w:type="dxa"/>
        </w:tblCellMar>
        <w:tblLook w:val="04A0" w:firstRow="1" w:lastRow="0" w:firstColumn="1" w:lastColumn="0" w:noHBand="0" w:noVBand="1"/>
      </w:tblPr>
      <w:tblGrid>
        <w:gridCol w:w="2053"/>
        <w:gridCol w:w="1830"/>
        <w:gridCol w:w="1842"/>
        <w:gridCol w:w="2324"/>
      </w:tblGrid>
      <w:tr w:rsidR="00614723" w:rsidRPr="00614723" w:rsidTr="00614723">
        <w:trPr>
          <w:trHeight w:val="229"/>
        </w:trPr>
        <w:tc>
          <w:tcPr>
            <w:tcW w:w="205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级别</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A</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B</w:t>
            </w:r>
          </w:p>
        </w:tc>
        <w:tc>
          <w:tcPr>
            <w:tcW w:w="232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line="229" w:lineRule="atLeast"/>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C</w:t>
            </w:r>
          </w:p>
        </w:tc>
      </w:tr>
      <w:tr w:rsidR="00614723" w:rsidRPr="00614723" w:rsidTr="00614723">
        <w:trPr>
          <w:trHeight w:val="425"/>
        </w:trPr>
        <w:tc>
          <w:tcPr>
            <w:tcW w:w="205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分值</w:t>
            </w:r>
          </w:p>
        </w:tc>
        <w:tc>
          <w:tcPr>
            <w:tcW w:w="1830"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w:t>
            </w:r>
          </w:p>
        </w:tc>
        <w:tc>
          <w:tcPr>
            <w:tcW w:w="1842"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30</w:t>
            </w:r>
          </w:p>
        </w:tc>
        <w:tc>
          <w:tcPr>
            <w:tcW w:w="232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w:t>
            </w:r>
          </w:p>
        </w:tc>
      </w:tr>
      <w:tr w:rsidR="00614723" w:rsidRPr="00614723" w:rsidTr="00614723">
        <w:trPr>
          <w:trHeight w:val="425"/>
        </w:trPr>
        <w:tc>
          <w:tcPr>
            <w:tcW w:w="205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备注</w:t>
            </w:r>
          </w:p>
        </w:tc>
        <w:tc>
          <w:tcPr>
            <w:tcW w:w="5996" w:type="dxa"/>
            <w:gridSpan w:val="3"/>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4"/>
                <w:szCs w:val="24"/>
              </w:rPr>
            </w:pPr>
            <w:r w:rsidRPr="00614723">
              <w:rPr>
                <w:rFonts w:ascii="Times New Roman" w:eastAsia="微软雅黑" w:hAnsi="Times New Roman" w:cs="Times New Roman"/>
                <w:color w:val="000000"/>
                <w:kern w:val="0"/>
                <w:sz w:val="24"/>
                <w:szCs w:val="24"/>
              </w:rPr>
              <w:t>相同或</w:t>
            </w:r>
            <w:proofErr w:type="gramStart"/>
            <w:r w:rsidRPr="00614723">
              <w:rPr>
                <w:rFonts w:ascii="Times New Roman" w:eastAsia="微软雅黑" w:hAnsi="Times New Roman" w:cs="Times New Roman"/>
                <w:color w:val="000000"/>
                <w:kern w:val="0"/>
                <w:sz w:val="24"/>
                <w:szCs w:val="24"/>
              </w:rPr>
              <w:t>相近成果</w:t>
            </w:r>
            <w:proofErr w:type="gramEnd"/>
            <w:r w:rsidRPr="00614723">
              <w:rPr>
                <w:rFonts w:ascii="Times New Roman" w:eastAsia="微软雅黑" w:hAnsi="Times New Roman" w:cs="Times New Roman"/>
                <w:color w:val="000000"/>
                <w:kern w:val="0"/>
                <w:sz w:val="24"/>
                <w:szCs w:val="24"/>
              </w:rPr>
              <w:t>就高、不重复计分。</w:t>
            </w:r>
          </w:p>
        </w:tc>
      </w:tr>
    </w:tbl>
    <w:p w:rsidR="00614723" w:rsidRPr="00614723" w:rsidRDefault="00614723" w:rsidP="00614723">
      <w:pPr>
        <w:widowControl/>
        <w:spacing w:before="100" w:beforeAutospacing="1" w:after="100" w:afterAutospacing="1"/>
        <w:ind w:firstLine="642"/>
        <w:jc w:val="left"/>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第十一条 </w:t>
      </w:r>
      <w:r w:rsidRPr="00614723">
        <w:rPr>
          <w:rFonts w:ascii="Times New Roman" w:eastAsia="微软雅黑" w:hAnsi="Times New Roman" w:cs="Times New Roman"/>
          <w:color w:val="000000"/>
          <w:kern w:val="0"/>
          <w:sz w:val="32"/>
          <w:szCs w:val="32"/>
        </w:rPr>
        <w:t>课堂质量评价认定与计分</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1.</w:t>
      </w:r>
      <w:r w:rsidRPr="00614723">
        <w:rPr>
          <w:rFonts w:ascii="Times New Roman" w:eastAsia="宋体" w:hAnsi="Times New Roman" w:cs="Times New Roman"/>
          <w:color w:val="000000"/>
          <w:kern w:val="0"/>
          <w:sz w:val="32"/>
          <w:szCs w:val="32"/>
        </w:rPr>
        <w:t>课堂质量评价</w:t>
      </w:r>
      <w:proofErr w:type="gramStart"/>
      <w:r w:rsidRPr="00614723">
        <w:rPr>
          <w:rFonts w:ascii="Times New Roman" w:eastAsia="宋体" w:hAnsi="Times New Roman" w:cs="Times New Roman"/>
          <w:color w:val="000000"/>
          <w:kern w:val="0"/>
          <w:sz w:val="32"/>
          <w:szCs w:val="32"/>
        </w:rPr>
        <w:t>取考核期</w:t>
      </w:r>
      <w:proofErr w:type="gramEnd"/>
      <w:r w:rsidRPr="00614723">
        <w:rPr>
          <w:rFonts w:ascii="Times New Roman" w:eastAsia="宋体" w:hAnsi="Times New Roman" w:cs="Times New Roman"/>
          <w:color w:val="000000"/>
          <w:kern w:val="0"/>
          <w:sz w:val="32"/>
          <w:szCs w:val="32"/>
        </w:rPr>
        <w:t>内各学期评价结果的平均值。</w:t>
      </w:r>
    </w:p>
    <w:p w:rsidR="00614723" w:rsidRPr="00614723" w:rsidRDefault="00614723" w:rsidP="00614723">
      <w:pPr>
        <w:widowControl/>
        <w:spacing w:before="100" w:beforeAutospacing="1" w:after="100" w:afterAutospacing="1"/>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2.</w:t>
      </w:r>
      <w:r w:rsidRPr="00614723">
        <w:rPr>
          <w:rFonts w:ascii="Times New Roman" w:eastAsia="宋体" w:hAnsi="Times New Roman" w:cs="Times New Roman"/>
          <w:color w:val="000000"/>
          <w:kern w:val="0"/>
          <w:sz w:val="32"/>
          <w:szCs w:val="32"/>
        </w:rPr>
        <w:t>课堂质量评价结果以教学质量监测评估中心备案结果为准。</w:t>
      </w:r>
    </w:p>
    <w:p w:rsidR="00614723" w:rsidRPr="00614723" w:rsidRDefault="00614723" w:rsidP="00614723">
      <w:pPr>
        <w:widowControl/>
        <w:spacing w:before="100" w:beforeAutospacing="1" w:after="156"/>
        <w:ind w:firstLine="639"/>
        <w:jc w:val="left"/>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课堂质量评价结果计分方法如下：</w:t>
      </w:r>
    </w:p>
    <w:tbl>
      <w:tblPr>
        <w:tblW w:w="0" w:type="auto"/>
        <w:tblCellMar>
          <w:top w:w="15" w:type="dxa"/>
          <w:left w:w="15" w:type="dxa"/>
          <w:bottom w:w="15" w:type="dxa"/>
          <w:right w:w="15" w:type="dxa"/>
        </w:tblCellMar>
        <w:tblLook w:val="04A0" w:firstRow="1" w:lastRow="0" w:firstColumn="1" w:lastColumn="0" w:noHBand="0" w:noVBand="1"/>
      </w:tblPr>
      <w:tblGrid>
        <w:gridCol w:w="4381"/>
        <w:gridCol w:w="3955"/>
      </w:tblGrid>
      <w:tr w:rsidR="00614723" w:rsidRPr="00614723" w:rsidTr="00614723">
        <w:tc>
          <w:tcPr>
            <w:tcW w:w="439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课堂质量评价平均位次</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b/>
                <w:bCs/>
                <w:color w:val="000000"/>
                <w:kern w:val="0"/>
                <w:sz w:val="28"/>
                <w:szCs w:val="28"/>
              </w:rPr>
              <w:t>分值</w:t>
            </w:r>
          </w:p>
        </w:tc>
      </w:tr>
      <w:tr w:rsidR="00614723" w:rsidRPr="00614723" w:rsidTr="00614723">
        <w:tc>
          <w:tcPr>
            <w:tcW w:w="439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前</w:t>
            </w:r>
            <w:r w:rsidRPr="00614723">
              <w:rPr>
                <w:rFonts w:ascii="Times New Roman" w:eastAsia="微软雅黑" w:hAnsi="Times New Roman" w:cs="Times New Roman"/>
                <w:color w:val="000000"/>
                <w:kern w:val="0"/>
                <w:sz w:val="28"/>
                <w:szCs w:val="28"/>
              </w:rPr>
              <w:t>25%</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10</w:t>
            </w:r>
          </w:p>
        </w:tc>
      </w:tr>
      <w:tr w:rsidR="00614723" w:rsidRPr="00614723" w:rsidTr="00614723">
        <w:tc>
          <w:tcPr>
            <w:tcW w:w="439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25%-50%</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6</w:t>
            </w:r>
          </w:p>
        </w:tc>
      </w:tr>
      <w:tr w:rsidR="00614723" w:rsidRPr="00614723" w:rsidTr="00614723">
        <w:tc>
          <w:tcPr>
            <w:tcW w:w="439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50%-80%</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w:t>
            </w:r>
          </w:p>
        </w:tc>
      </w:tr>
      <w:tr w:rsidR="00614723" w:rsidRPr="00614723" w:rsidTr="00614723">
        <w:trPr>
          <w:trHeight w:val="523"/>
        </w:trPr>
        <w:tc>
          <w:tcPr>
            <w:tcW w:w="4393"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80%-100%</w:t>
            </w:r>
          </w:p>
        </w:tc>
        <w:tc>
          <w:tcPr>
            <w:tcW w:w="3969" w:type="dxa"/>
            <w:tcBorders>
              <w:top w:val="single" w:sz="6" w:space="0" w:color="000000"/>
              <w:left w:val="single" w:sz="6" w:space="0" w:color="000000"/>
              <w:bottom w:val="single" w:sz="6" w:space="0" w:color="000000"/>
              <w:right w:val="single" w:sz="6" w:space="0" w:color="000000"/>
            </w:tcBorders>
            <w:vAlign w:val="center"/>
            <w:hideMark/>
          </w:tcPr>
          <w:p w:rsidR="00614723" w:rsidRPr="00614723" w:rsidRDefault="00614723" w:rsidP="00614723">
            <w:pPr>
              <w:widowControl/>
              <w:spacing w:before="100" w:beforeAutospacing="1" w:after="100" w:afterAutospacing="1"/>
              <w:jc w:val="center"/>
              <w:rPr>
                <w:rFonts w:ascii="Times New Roman" w:eastAsia="微软雅黑" w:hAnsi="Times New Roman" w:cs="Times New Roman"/>
                <w:color w:val="000000"/>
                <w:kern w:val="0"/>
                <w:sz w:val="28"/>
                <w:szCs w:val="28"/>
              </w:rPr>
            </w:pPr>
            <w:r w:rsidRPr="00614723">
              <w:rPr>
                <w:rFonts w:ascii="Times New Roman" w:eastAsia="微软雅黑" w:hAnsi="Times New Roman" w:cs="Times New Roman"/>
                <w:color w:val="000000"/>
                <w:kern w:val="0"/>
                <w:sz w:val="28"/>
                <w:szCs w:val="28"/>
              </w:rPr>
              <w:t>-2</w:t>
            </w:r>
          </w:p>
        </w:tc>
      </w:tr>
    </w:tbl>
    <w:p w:rsidR="00614723" w:rsidRPr="00614723" w:rsidRDefault="00614723" w:rsidP="00614723">
      <w:pPr>
        <w:widowControl/>
        <w:spacing w:before="156" w:after="156"/>
        <w:ind w:firstLine="2880"/>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第四章</w:t>
      </w:r>
      <w:r w:rsidRPr="00614723">
        <w:rPr>
          <w:rFonts w:ascii="Times New Roman" w:eastAsia="宋体" w:hAnsi="Times New Roman" w:cs="Times New Roman"/>
          <w:color w:val="000000"/>
          <w:kern w:val="0"/>
          <w:sz w:val="32"/>
          <w:szCs w:val="32"/>
        </w:rPr>
        <w:t xml:space="preserve"> </w:t>
      </w:r>
      <w:r w:rsidRPr="00614723">
        <w:rPr>
          <w:rFonts w:ascii="Times New Roman" w:eastAsia="宋体" w:hAnsi="Times New Roman" w:cs="Times New Roman"/>
          <w:color w:val="000000"/>
          <w:kern w:val="0"/>
          <w:sz w:val="32"/>
          <w:szCs w:val="32"/>
        </w:rPr>
        <w:t>教学业绩分运用</w:t>
      </w:r>
    </w:p>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第十二条</w:t>
      </w:r>
      <w:r w:rsidRPr="00614723">
        <w:rPr>
          <w:rFonts w:ascii="Times New Roman" w:eastAsia="微软雅黑" w:hAnsi="Times New Roman" w:cs="Times New Roman"/>
          <w:color w:val="000000"/>
          <w:kern w:val="0"/>
          <w:sz w:val="32"/>
          <w:szCs w:val="32"/>
        </w:rPr>
        <w:t> </w:t>
      </w:r>
      <w:r w:rsidRPr="00614723">
        <w:rPr>
          <w:rFonts w:ascii="Times New Roman" w:eastAsia="微软雅黑" w:hAnsi="Times New Roman" w:cs="Times New Roman"/>
          <w:color w:val="000000"/>
          <w:kern w:val="0"/>
          <w:sz w:val="32"/>
          <w:szCs w:val="32"/>
        </w:rPr>
        <w:t>教学业绩分值是计算教职工获得各类教学业绩分数的标准，用于考核教职工额定工作量中</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教学业绩分</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的完成情况，是教师职称晋升、评优评先和年度考核的重要依据。</w:t>
      </w:r>
    </w:p>
    <w:p w:rsidR="00614723" w:rsidRPr="00614723" w:rsidRDefault="00614723" w:rsidP="00614723">
      <w:pPr>
        <w:widowControl/>
        <w:spacing w:before="156" w:after="156"/>
        <w:jc w:val="center"/>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t>第五章</w:t>
      </w:r>
      <w:r w:rsidRPr="00614723">
        <w:rPr>
          <w:rFonts w:ascii="Times New Roman" w:eastAsia="宋体" w:hAnsi="Times New Roman" w:cs="Times New Roman"/>
          <w:color w:val="000000"/>
          <w:kern w:val="0"/>
          <w:sz w:val="32"/>
          <w:szCs w:val="32"/>
        </w:rPr>
        <w:t xml:space="preserve"> </w:t>
      </w:r>
      <w:r w:rsidRPr="00614723">
        <w:rPr>
          <w:rFonts w:ascii="Times New Roman" w:eastAsia="宋体" w:hAnsi="Times New Roman" w:cs="Times New Roman"/>
          <w:color w:val="000000"/>
          <w:kern w:val="0"/>
          <w:sz w:val="32"/>
          <w:szCs w:val="32"/>
        </w:rPr>
        <w:t>附</w:t>
      </w:r>
      <w:r w:rsidRPr="00614723">
        <w:rPr>
          <w:rFonts w:ascii="Times New Roman" w:eastAsia="宋体" w:hAnsi="Times New Roman" w:cs="Times New Roman"/>
          <w:color w:val="000000"/>
          <w:kern w:val="0"/>
          <w:sz w:val="32"/>
          <w:szCs w:val="32"/>
        </w:rPr>
        <w:t xml:space="preserve"> </w:t>
      </w:r>
      <w:r w:rsidRPr="00614723">
        <w:rPr>
          <w:rFonts w:ascii="Times New Roman" w:eastAsia="宋体" w:hAnsi="Times New Roman" w:cs="Times New Roman"/>
          <w:color w:val="000000"/>
          <w:kern w:val="0"/>
          <w:sz w:val="32"/>
          <w:szCs w:val="32"/>
        </w:rPr>
        <w:t>则</w:t>
      </w:r>
    </w:p>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第十三条 </w:t>
      </w:r>
      <w:r w:rsidRPr="00614723">
        <w:rPr>
          <w:rFonts w:ascii="Times New Roman" w:eastAsia="微软雅黑" w:hAnsi="Times New Roman" w:cs="Times New Roman"/>
          <w:color w:val="000000"/>
          <w:kern w:val="0"/>
          <w:sz w:val="32"/>
          <w:szCs w:val="32"/>
        </w:rPr>
        <w:t>进行教学业绩认定时首先认定单位排名，然后认定个人排名。对第一署名单位非</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长江师范学院</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的所有教学业绩，根据相应层级按比例进行计分：第二署名单位</w:t>
      </w:r>
      <w:r w:rsidRPr="00614723">
        <w:rPr>
          <w:rFonts w:ascii="Times New Roman" w:eastAsia="微软雅黑" w:hAnsi="Times New Roman" w:cs="Times New Roman"/>
          <w:color w:val="000000"/>
          <w:kern w:val="0"/>
          <w:sz w:val="32"/>
          <w:szCs w:val="32"/>
        </w:rPr>
        <w:t>50%</w:t>
      </w:r>
      <w:r w:rsidRPr="00614723">
        <w:rPr>
          <w:rFonts w:ascii="Times New Roman" w:eastAsia="微软雅黑" w:hAnsi="Times New Roman" w:cs="Times New Roman"/>
          <w:color w:val="000000"/>
          <w:kern w:val="0"/>
          <w:sz w:val="32"/>
          <w:szCs w:val="32"/>
        </w:rPr>
        <w:t>，第三署名单位</w:t>
      </w:r>
      <w:r w:rsidRPr="00614723">
        <w:rPr>
          <w:rFonts w:ascii="Times New Roman" w:eastAsia="微软雅黑" w:hAnsi="Times New Roman" w:cs="Times New Roman"/>
          <w:color w:val="000000"/>
          <w:kern w:val="0"/>
          <w:sz w:val="32"/>
          <w:szCs w:val="32"/>
        </w:rPr>
        <w:t>30%</w:t>
      </w:r>
      <w:r w:rsidRPr="00614723">
        <w:rPr>
          <w:rFonts w:ascii="Times New Roman" w:eastAsia="微软雅黑" w:hAnsi="Times New Roman" w:cs="Times New Roman"/>
          <w:color w:val="000000"/>
          <w:kern w:val="0"/>
          <w:sz w:val="32"/>
          <w:szCs w:val="32"/>
        </w:rPr>
        <w:t>，学校排名第四及之后的不予计分。</w:t>
      </w:r>
    </w:p>
    <w:p w:rsidR="00614723" w:rsidRPr="00614723" w:rsidRDefault="00614723" w:rsidP="00614723">
      <w:pPr>
        <w:widowControl/>
        <w:spacing w:before="100" w:beforeAutospacing="1" w:after="100" w:afterAutospacing="1"/>
        <w:ind w:firstLine="639"/>
        <w:rPr>
          <w:rFonts w:ascii="Times New Roman" w:eastAsia="宋体" w:hAnsi="Times New Roman" w:cs="Times New Roman"/>
          <w:color w:val="000000"/>
          <w:kern w:val="0"/>
          <w:sz w:val="32"/>
          <w:szCs w:val="32"/>
        </w:rPr>
      </w:pPr>
      <w:r w:rsidRPr="00614723">
        <w:rPr>
          <w:rFonts w:ascii="Times New Roman" w:eastAsia="宋体" w:hAnsi="Times New Roman" w:cs="Times New Roman"/>
          <w:color w:val="000000"/>
          <w:kern w:val="0"/>
          <w:sz w:val="32"/>
          <w:szCs w:val="32"/>
        </w:rPr>
        <w:lastRenderedPageBreak/>
        <w:t>合作完成的教学成果或业绩，对合作者可参考以下比例进行计分，二人合作</w:t>
      </w:r>
      <w:r w:rsidRPr="00614723">
        <w:rPr>
          <w:rFonts w:ascii="Times New Roman" w:eastAsia="宋体" w:hAnsi="Times New Roman" w:cs="Times New Roman"/>
          <w:color w:val="000000"/>
          <w:kern w:val="0"/>
          <w:sz w:val="32"/>
          <w:szCs w:val="32"/>
        </w:rPr>
        <w:t>7</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Times New Roman" w:eastAsia="宋体" w:hAnsi="Times New Roman" w:cs="Times New Roman"/>
          <w:color w:val="000000"/>
          <w:kern w:val="0"/>
          <w:sz w:val="32"/>
          <w:szCs w:val="32"/>
        </w:rPr>
        <w:t>、三人合作</w:t>
      </w:r>
      <w:r w:rsidRPr="00614723">
        <w:rPr>
          <w:rFonts w:ascii="Times New Roman" w:eastAsia="宋体" w:hAnsi="Times New Roman" w:cs="Times New Roman"/>
          <w:color w:val="000000"/>
          <w:kern w:val="0"/>
          <w:sz w:val="32"/>
          <w:szCs w:val="32"/>
        </w:rPr>
        <w:t>6</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3</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、四人合作</w:t>
      </w:r>
      <w:r w:rsidRPr="00614723">
        <w:rPr>
          <w:rFonts w:ascii="Times New Roman" w:eastAsia="宋体" w:hAnsi="Times New Roman" w:cs="Times New Roman"/>
          <w:color w:val="000000"/>
          <w:kern w:val="0"/>
          <w:sz w:val="32"/>
          <w:szCs w:val="32"/>
        </w:rPr>
        <w:t>6</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、五人合作</w:t>
      </w:r>
      <w:r w:rsidRPr="00614723">
        <w:rPr>
          <w:rFonts w:ascii="Times New Roman" w:eastAsia="宋体" w:hAnsi="Times New Roman" w:cs="Times New Roman"/>
          <w:color w:val="000000"/>
          <w:kern w:val="0"/>
          <w:sz w:val="32"/>
          <w:szCs w:val="32"/>
        </w:rPr>
        <w:t>5</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2</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宋体" w:eastAsia="宋体" w:hAnsi="宋体" w:cs="宋体" w:hint="eastAsia"/>
          <w:color w:val="000000"/>
          <w:kern w:val="0"/>
          <w:sz w:val="32"/>
          <w:szCs w:val="32"/>
        </w:rPr>
        <w:t>∶</w:t>
      </w:r>
      <w:r w:rsidRPr="00614723">
        <w:rPr>
          <w:rFonts w:ascii="Times New Roman" w:eastAsia="宋体" w:hAnsi="Times New Roman" w:cs="Times New Roman"/>
          <w:color w:val="000000"/>
          <w:kern w:val="0"/>
          <w:sz w:val="32"/>
          <w:szCs w:val="32"/>
        </w:rPr>
        <w:t>1</w:t>
      </w:r>
      <w:r w:rsidRPr="00614723">
        <w:rPr>
          <w:rFonts w:ascii="Times New Roman" w:eastAsia="宋体" w:hAnsi="Times New Roman" w:cs="Times New Roman"/>
          <w:color w:val="000000"/>
          <w:kern w:val="0"/>
          <w:sz w:val="32"/>
          <w:szCs w:val="32"/>
        </w:rPr>
        <w:t>，排名第</w:t>
      </w:r>
      <w:r w:rsidRPr="00614723">
        <w:rPr>
          <w:rFonts w:ascii="Times New Roman" w:eastAsia="宋体" w:hAnsi="Times New Roman" w:cs="Times New Roman"/>
          <w:color w:val="000000"/>
          <w:kern w:val="0"/>
          <w:sz w:val="32"/>
          <w:szCs w:val="32"/>
        </w:rPr>
        <w:t>6</w:t>
      </w:r>
      <w:r w:rsidRPr="00614723">
        <w:rPr>
          <w:rFonts w:ascii="Times New Roman" w:eastAsia="宋体" w:hAnsi="Times New Roman" w:cs="Times New Roman"/>
          <w:color w:val="000000"/>
          <w:kern w:val="0"/>
          <w:sz w:val="32"/>
          <w:szCs w:val="32"/>
        </w:rPr>
        <w:t>及其以后的合作者计分由各二级单位自行商定。</w:t>
      </w:r>
    </w:p>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第十四条 </w:t>
      </w:r>
      <w:r w:rsidRPr="00614723">
        <w:rPr>
          <w:rFonts w:ascii="Times New Roman" w:eastAsia="微软雅黑" w:hAnsi="Times New Roman" w:cs="Times New Roman"/>
          <w:color w:val="000000"/>
          <w:kern w:val="0"/>
          <w:sz w:val="32"/>
          <w:szCs w:val="32"/>
        </w:rPr>
        <w:t>本办法在执行过程中，若有未明确的教学业绩，可参照本办法相关内容进行认定与计分；若无相关部分可参照，由教务处组织相关领域的教学工作委员会专家审定。</w:t>
      </w:r>
    </w:p>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第十五条</w:t>
      </w:r>
      <w:r w:rsidRPr="00614723">
        <w:rPr>
          <w:rFonts w:ascii="Times New Roman" w:eastAsia="微软雅黑" w:hAnsi="Times New Roman" w:cs="Times New Roman"/>
          <w:color w:val="000000"/>
          <w:kern w:val="0"/>
          <w:sz w:val="32"/>
          <w:szCs w:val="32"/>
        </w:rPr>
        <w:t> </w:t>
      </w:r>
      <w:r w:rsidRPr="00614723">
        <w:rPr>
          <w:rFonts w:ascii="Times New Roman" w:eastAsia="微软雅黑" w:hAnsi="Times New Roman" w:cs="Times New Roman"/>
          <w:color w:val="000000"/>
          <w:kern w:val="0"/>
          <w:sz w:val="32"/>
          <w:szCs w:val="32"/>
        </w:rPr>
        <w:t>本办法自</w:t>
      </w:r>
      <w:r w:rsidRPr="00614723">
        <w:rPr>
          <w:rFonts w:ascii="Times New Roman" w:eastAsia="微软雅黑" w:hAnsi="Times New Roman" w:cs="Times New Roman"/>
          <w:color w:val="000000"/>
          <w:kern w:val="0"/>
          <w:sz w:val="32"/>
          <w:szCs w:val="32"/>
        </w:rPr>
        <w:t>2021</w:t>
      </w:r>
      <w:r w:rsidRPr="00614723">
        <w:rPr>
          <w:rFonts w:ascii="Times New Roman" w:eastAsia="微软雅黑" w:hAnsi="Times New Roman" w:cs="Times New Roman"/>
          <w:color w:val="000000"/>
          <w:kern w:val="0"/>
          <w:sz w:val="32"/>
          <w:szCs w:val="32"/>
        </w:rPr>
        <w:t>年起执行。原《长江师范学院教学业绩认定与量化计分办法》（长师院发〔</w:t>
      </w:r>
      <w:r w:rsidRPr="00614723">
        <w:rPr>
          <w:rFonts w:ascii="Times New Roman" w:eastAsia="微软雅黑" w:hAnsi="Times New Roman" w:cs="Times New Roman"/>
          <w:color w:val="000000"/>
          <w:kern w:val="0"/>
          <w:sz w:val="32"/>
          <w:szCs w:val="32"/>
        </w:rPr>
        <w:t>2018</w:t>
      </w:r>
      <w:r w:rsidRPr="00614723">
        <w:rPr>
          <w:rFonts w:ascii="Times New Roman" w:eastAsia="微软雅黑" w:hAnsi="Times New Roman" w:cs="Times New Roman"/>
          <w:color w:val="000000"/>
          <w:kern w:val="0"/>
          <w:sz w:val="32"/>
          <w:szCs w:val="32"/>
        </w:rPr>
        <w:t>〕</w:t>
      </w:r>
      <w:r w:rsidRPr="00614723">
        <w:rPr>
          <w:rFonts w:ascii="Times New Roman" w:eastAsia="微软雅黑" w:hAnsi="Times New Roman" w:cs="Times New Roman"/>
          <w:color w:val="000000"/>
          <w:kern w:val="0"/>
          <w:sz w:val="32"/>
          <w:szCs w:val="32"/>
        </w:rPr>
        <w:t xml:space="preserve"> 31</w:t>
      </w:r>
      <w:r w:rsidRPr="00614723">
        <w:rPr>
          <w:rFonts w:ascii="Times New Roman" w:eastAsia="微软雅黑" w:hAnsi="Times New Roman" w:cs="Times New Roman"/>
          <w:color w:val="000000"/>
          <w:kern w:val="0"/>
          <w:sz w:val="32"/>
          <w:szCs w:val="32"/>
        </w:rPr>
        <w:t>号）同时废止。</w:t>
      </w:r>
    </w:p>
    <w:p w:rsidR="00614723" w:rsidRPr="00614723" w:rsidRDefault="00614723" w:rsidP="00614723">
      <w:pPr>
        <w:widowControl/>
        <w:spacing w:before="100" w:beforeAutospacing="1" w:after="100" w:afterAutospacing="1"/>
        <w:ind w:firstLine="642"/>
        <w:rPr>
          <w:rFonts w:ascii="微软雅黑" w:eastAsia="微软雅黑" w:hAnsi="微软雅黑" w:cs="宋体"/>
          <w:color w:val="000000"/>
          <w:kern w:val="0"/>
          <w:sz w:val="32"/>
          <w:szCs w:val="32"/>
        </w:rPr>
      </w:pPr>
      <w:r w:rsidRPr="00614723">
        <w:rPr>
          <w:rFonts w:ascii="微软雅黑" w:eastAsia="微软雅黑" w:hAnsi="微软雅黑" w:cs="宋体" w:hint="eastAsia"/>
          <w:b/>
          <w:bCs/>
          <w:color w:val="000000"/>
          <w:kern w:val="0"/>
          <w:sz w:val="32"/>
          <w:szCs w:val="32"/>
        </w:rPr>
        <w:t>第十六条 </w:t>
      </w:r>
      <w:r w:rsidRPr="00614723">
        <w:rPr>
          <w:rFonts w:ascii="Times New Roman" w:eastAsia="微软雅黑" w:hAnsi="Times New Roman" w:cs="Times New Roman"/>
          <w:color w:val="000000"/>
          <w:kern w:val="0"/>
          <w:sz w:val="32"/>
          <w:szCs w:val="32"/>
        </w:rPr>
        <w:t>本办法由教务处负责解释。</w:t>
      </w:r>
    </w:p>
    <w:p w:rsidR="004B3212" w:rsidRPr="00614723" w:rsidRDefault="004B3212"/>
    <w:sectPr w:rsidR="004B3212" w:rsidRPr="00614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23"/>
    <w:rsid w:val="000019C3"/>
    <w:rsid w:val="00002426"/>
    <w:rsid w:val="00004B11"/>
    <w:rsid w:val="00006911"/>
    <w:rsid w:val="00010566"/>
    <w:rsid w:val="00010F06"/>
    <w:rsid w:val="00011560"/>
    <w:rsid w:val="00011AE3"/>
    <w:rsid w:val="00011D3E"/>
    <w:rsid w:val="000120A9"/>
    <w:rsid w:val="000121C9"/>
    <w:rsid w:val="00012F51"/>
    <w:rsid w:val="00013C52"/>
    <w:rsid w:val="00016EC3"/>
    <w:rsid w:val="00017B88"/>
    <w:rsid w:val="00022739"/>
    <w:rsid w:val="00023DC8"/>
    <w:rsid w:val="00026A4A"/>
    <w:rsid w:val="00026F77"/>
    <w:rsid w:val="00030FA5"/>
    <w:rsid w:val="00032003"/>
    <w:rsid w:val="0003250D"/>
    <w:rsid w:val="00032766"/>
    <w:rsid w:val="000335F3"/>
    <w:rsid w:val="00033BBC"/>
    <w:rsid w:val="00033E0F"/>
    <w:rsid w:val="00035163"/>
    <w:rsid w:val="00036130"/>
    <w:rsid w:val="0003614D"/>
    <w:rsid w:val="00036DD0"/>
    <w:rsid w:val="00036F35"/>
    <w:rsid w:val="0003718B"/>
    <w:rsid w:val="00037DEB"/>
    <w:rsid w:val="00040759"/>
    <w:rsid w:val="00041272"/>
    <w:rsid w:val="000417C3"/>
    <w:rsid w:val="00041BB6"/>
    <w:rsid w:val="00041F27"/>
    <w:rsid w:val="00043BB5"/>
    <w:rsid w:val="00043E66"/>
    <w:rsid w:val="0004441D"/>
    <w:rsid w:val="000458F5"/>
    <w:rsid w:val="000462B7"/>
    <w:rsid w:val="0004630F"/>
    <w:rsid w:val="00046AB6"/>
    <w:rsid w:val="00046C0F"/>
    <w:rsid w:val="00047666"/>
    <w:rsid w:val="00050E9F"/>
    <w:rsid w:val="000510CE"/>
    <w:rsid w:val="00052432"/>
    <w:rsid w:val="000529C1"/>
    <w:rsid w:val="0005345E"/>
    <w:rsid w:val="00057679"/>
    <w:rsid w:val="00057804"/>
    <w:rsid w:val="00057D0A"/>
    <w:rsid w:val="00060AC3"/>
    <w:rsid w:val="000610DE"/>
    <w:rsid w:val="0006213F"/>
    <w:rsid w:val="0006265B"/>
    <w:rsid w:val="0006445A"/>
    <w:rsid w:val="000650DD"/>
    <w:rsid w:val="0006618E"/>
    <w:rsid w:val="00066D8F"/>
    <w:rsid w:val="00067C17"/>
    <w:rsid w:val="00071053"/>
    <w:rsid w:val="0007222B"/>
    <w:rsid w:val="0007574C"/>
    <w:rsid w:val="00075813"/>
    <w:rsid w:val="000763A3"/>
    <w:rsid w:val="00077033"/>
    <w:rsid w:val="00077690"/>
    <w:rsid w:val="00080C13"/>
    <w:rsid w:val="00083E71"/>
    <w:rsid w:val="00083F2B"/>
    <w:rsid w:val="0008497A"/>
    <w:rsid w:val="0008558D"/>
    <w:rsid w:val="0008655B"/>
    <w:rsid w:val="000865B6"/>
    <w:rsid w:val="000919F5"/>
    <w:rsid w:val="000934BB"/>
    <w:rsid w:val="000939FB"/>
    <w:rsid w:val="00093A25"/>
    <w:rsid w:val="000A065E"/>
    <w:rsid w:val="000A0CFE"/>
    <w:rsid w:val="000A1DD9"/>
    <w:rsid w:val="000A20D2"/>
    <w:rsid w:val="000A2A88"/>
    <w:rsid w:val="000A44B9"/>
    <w:rsid w:val="000A49E7"/>
    <w:rsid w:val="000A52F4"/>
    <w:rsid w:val="000A53C7"/>
    <w:rsid w:val="000A5F62"/>
    <w:rsid w:val="000A60E8"/>
    <w:rsid w:val="000A7FCE"/>
    <w:rsid w:val="000B0B46"/>
    <w:rsid w:val="000B0E31"/>
    <w:rsid w:val="000B0FB1"/>
    <w:rsid w:val="000B1347"/>
    <w:rsid w:val="000B20E9"/>
    <w:rsid w:val="000B2902"/>
    <w:rsid w:val="000B4661"/>
    <w:rsid w:val="000B56FA"/>
    <w:rsid w:val="000B702B"/>
    <w:rsid w:val="000B7BF0"/>
    <w:rsid w:val="000C08F9"/>
    <w:rsid w:val="000C0914"/>
    <w:rsid w:val="000C1FC6"/>
    <w:rsid w:val="000C220E"/>
    <w:rsid w:val="000C3F7C"/>
    <w:rsid w:val="000C52DC"/>
    <w:rsid w:val="000C5AC8"/>
    <w:rsid w:val="000C5D88"/>
    <w:rsid w:val="000C60C2"/>
    <w:rsid w:val="000C70FC"/>
    <w:rsid w:val="000C7FC0"/>
    <w:rsid w:val="000D05EC"/>
    <w:rsid w:val="000D1E9E"/>
    <w:rsid w:val="000D3377"/>
    <w:rsid w:val="000D5C00"/>
    <w:rsid w:val="000D5DB9"/>
    <w:rsid w:val="000D61F5"/>
    <w:rsid w:val="000E1078"/>
    <w:rsid w:val="000E2CDC"/>
    <w:rsid w:val="000E3C00"/>
    <w:rsid w:val="000E7C6B"/>
    <w:rsid w:val="000F00AB"/>
    <w:rsid w:val="000F075A"/>
    <w:rsid w:val="000F145D"/>
    <w:rsid w:val="000F1587"/>
    <w:rsid w:val="000F4E75"/>
    <w:rsid w:val="000F6D35"/>
    <w:rsid w:val="000F6F2B"/>
    <w:rsid w:val="000F71B6"/>
    <w:rsid w:val="001001F7"/>
    <w:rsid w:val="00100D44"/>
    <w:rsid w:val="001011CD"/>
    <w:rsid w:val="00103408"/>
    <w:rsid w:val="00103443"/>
    <w:rsid w:val="001038E4"/>
    <w:rsid w:val="00104267"/>
    <w:rsid w:val="00104368"/>
    <w:rsid w:val="00104664"/>
    <w:rsid w:val="00105E4B"/>
    <w:rsid w:val="00106293"/>
    <w:rsid w:val="001066AE"/>
    <w:rsid w:val="00106EBC"/>
    <w:rsid w:val="001106BF"/>
    <w:rsid w:val="00111577"/>
    <w:rsid w:val="001127D7"/>
    <w:rsid w:val="0011298E"/>
    <w:rsid w:val="001129F8"/>
    <w:rsid w:val="00112F57"/>
    <w:rsid w:val="00114751"/>
    <w:rsid w:val="0011778E"/>
    <w:rsid w:val="00121916"/>
    <w:rsid w:val="001237A5"/>
    <w:rsid w:val="00124A5E"/>
    <w:rsid w:val="00126750"/>
    <w:rsid w:val="001269C2"/>
    <w:rsid w:val="001279CF"/>
    <w:rsid w:val="00134BD2"/>
    <w:rsid w:val="001355FB"/>
    <w:rsid w:val="00135E64"/>
    <w:rsid w:val="001368B8"/>
    <w:rsid w:val="00136A04"/>
    <w:rsid w:val="00137218"/>
    <w:rsid w:val="00137377"/>
    <w:rsid w:val="00137A18"/>
    <w:rsid w:val="00140589"/>
    <w:rsid w:val="00140D6A"/>
    <w:rsid w:val="00141749"/>
    <w:rsid w:val="00141853"/>
    <w:rsid w:val="00142438"/>
    <w:rsid w:val="00143CF8"/>
    <w:rsid w:val="001453A4"/>
    <w:rsid w:val="00145726"/>
    <w:rsid w:val="00146962"/>
    <w:rsid w:val="00147150"/>
    <w:rsid w:val="0014716F"/>
    <w:rsid w:val="00147F13"/>
    <w:rsid w:val="0015099D"/>
    <w:rsid w:val="00155137"/>
    <w:rsid w:val="0015602E"/>
    <w:rsid w:val="001563F1"/>
    <w:rsid w:val="00156917"/>
    <w:rsid w:val="00157E03"/>
    <w:rsid w:val="00160521"/>
    <w:rsid w:val="00160CFA"/>
    <w:rsid w:val="00163123"/>
    <w:rsid w:val="00163DCD"/>
    <w:rsid w:val="00164460"/>
    <w:rsid w:val="001653B3"/>
    <w:rsid w:val="001670E0"/>
    <w:rsid w:val="001670E4"/>
    <w:rsid w:val="00167961"/>
    <w:rsid w:val="00171439"/>
    <w:rsid w:val="00174004"/>
    <w:rsid w:val="00175134"/>
    <w:rsid w:val="00175981"/>
    <w:rsid w:val="00176139"/>
    <w:rsid w:val="00180552"/>
    <w:rsid w:val="00181482"/>
    <w:rsid w:val="001824FA"/>
    <w:rsid w:val="00182BFF"/>
    <w:rsid w:val="0018340A"/>
    <w:rsid w:val="001849F5"/>
    <w:rsid w:val="00184B46"/>
    <w:rsid w:val="00185C66"/>
    <w:rsid w:val="00185E99"/>
    <w:rsid w:val="0018715E"/>
    <w:rsid w:val="00190407"/>
    <w:rsid w:val="00190843"/>
    <w:rsid w:val="0019357D"/>
    <w:rsid w:val="001939B9"/>
    <w:rsid w:val="00194F26"/>
    <w:rsid w:val="00194FD0"/>
    <w:rsid w:val="00195A6D"/>
    <w:rsid w:val="00196C1B"/>
    <w:rsid w:val="00196D02"/>
    <w:rsid w:val="00197BFB"/>
    <w:rsid w:val="001A1628"/>
    <w:rsid w:val="001A2616"/>
    <w:rsid w:val="001A4D7D"/>
    <w:rsid w:val="001A5254"/>
    <w:rsid w:val="001A5380"/>
    <w:rsid w:val="001A76A0"/>
    <w:rsid w:val="001B0180"/>
    <w:rsid w:val="001B5858"/>
    <w:rsid w:val="001B5D42"/>
    <w:rsid w:val="001B672C"/>
    <w:rsid w:val="001B7753"/>
    <w:rsid w:val="001C0C65"/>
    <w:rsid w:val="001C0E10"/>
    <w:rsid w:val="001C1488"/>
    <w:rsid w:val="001C20F7"/>
    <w:rsid w:val="001C329E"/>
    <w:rsid w:val="001C4585"/>
    <w:rsid w:val="001C54BA"/>
    <w:rsid w:val="001C7D73"/>
    <w:rsid w:val="001D0FFB"/>
    <w:rsid w:val="001D1E78"/>
    <w:rsid w:val="001D2C64"/>
    <w:rsid w:val="001D3B16"/>
    <w:rsid w:val="001D3B34"/>
    <w:rsid w:val="001D4747"/>
    <w:rsid w:val="001D4EEA"/>
    <w:rsid w:val="001D543E"/>
    <w:rsid w:val="001D5653"/>
    <w:rsid w:val="001D57EC"/>
    <w:rsid w:val="001D6014"/>
    <w:rsid w:val="001D6571"/>
    <w:rsid w:val="001D70E3"/>
    <w:rsid w:val="001D7DEF"/>
    <w:rsid w:val="001E0320"/>
    <w:rsid w:val="001E0A85"/>
    <w:rsid w:val="001E160B"/>
    <w:rsid w:val="001E279C"/>
    <w:rsid w:val="001E2B91"/>
    <w:rsid w:val="001E32B2"/>
    <w:rsid w:val="001E41A7"/>
    <w:rsid w:val="001E5029"/>
    <w:rsid w:val="001E53ED"/>
    <w:rsid w:val="001E7A74"/>
    <w:rsid w:val="001F078A"/>
    <w:rsid w:val="001F0992"/>
    <w:rsid w:val="001F569D"/>
    <w:rsid w:val="002004AA"/>
    <w:rsid w:val="00202439"/>
    <w:rsid w:val="002038E2"/>
    <w:rsid w:val="00203C67"/>
    <w:rsid w:val="0020516F"/>
    <w:rsid w:val="002052F9"/>
    <w:rsid w:val="00205B98"/>
    <w:rsid w:val="002067DF"/>
    <w:rsid w:val="00206CA4"/>
    <w:rsid w:val="00206E27"/>
    <w:rsid w:val="00210585"/>
    <w:rsid w:val="00210E43"/>
    <w:rsid w:val="00212063"/>
    <w:rsid w:val="00212077"/>
    <w:rsid w:val="002121D7"/>
    <w:rsid w:val="00213485"/>
    <w:rsid w:val="002137DF"/>
    <w:rsid w:val="0021447E"/>
    <w:rsid w:val="00216FD6"/>
    <w:rsid w:val="0021752D"/>
    <w:rsid w:val="0022093E"/>
    <w:rsid w:val="00221776"/>
    <w:rsid w:val="00223147"/>
    <w:rsid w:val="002258EC"/>
    <w:rsid w:val="002266DD"/>
    <w:rsid w:val="002269E6"/>
    <w:rsid w:val="00226B99"/>
    <w:rsid w:val="002279D8"/>
    <w:rsid w:val="002300B2"/>
    <w:rsid w:val="00231726"/>
    <w:rsid w:val="0023190B"/>
    <w:rsid w:val="00231BE2"/>
    <w:rsid w:val="0023341B"/>
    <w:rsid w:val="0023357F"/>
    <w:rsid w:val="00234C0C"/>
    <w:rsid w:val="00235A45"/>
    <w:rsid w:val="0023691E"/>
    <w:rsid w:val="00236B8F"/>
    <w:rsid w:val="00237292"/>
    <w:rsid w:val="0023761B"/>
    <w:rsid w:val="00237770"/>
    <w:rsid w:val="00240893"/>
    <w:rsid w:val="002411E0"/>
    <w:rsid w:val="00242A36"/>
    <w:rsid w:val="002438CE"/>
    <w:rsid w:val="0024433A"/>
    <w:rsid w:val="00244CA1"/>
    <w:rsid w:val="002466AF"/>
    <w:rsid w:val="00247791"/>
    <w:rsid w:val="002518B1"/>
    <w:rsid w:val="00252FFE"/>
    <w:rsid w:val="00254964"/>
    <w:rsid w:val="002550AA"/>
    <w:rsid w:val="00256DBB"/>
    <w:rsid w:val="0026060C"/>
    <w:rsid w:val="00261821"/>
    <w:rsid w:val="00261C03"/>
    <w:rsid w:val="002648B2"/>
    <w:rsid w:val="00265248"/>
    <w:rsid w:val="002653C7"/>
    <w:rsid w:val="002656D8"/>
    <w:rsid w:val="002706AE"/>
    <w:rsid w:val="00273988"/>
    <w:rsid w:val="00274151"/>
    <w:rsid w:val="00274802"/>
    <w:rsid w:val="0027487F"/>
    <w:rsid w:val="00274D54"/>
    <w:rsid w:val="00275A77"/>
    <w:rsid w:val="00275B5B"/>
    <w:rsid w:val="00276082"/>
    <w:rsid w:val="00282DE3"/>
    <w:rsid w:val="00283152"/>
    <w:rsid w:val="0028675E"/>
    <w:rsid w:val="00286A90"/>
    <w:rsid w:val="00286C94"/>
    <w:rsid w:val="002871FB"/>
    <w:rsid w:val="00287400"/>
    <w:rsid w:val="00291257"/>
    <w:rsid w:val="002916C3"/>
    <w:rsid w:val="00292FC4"/>
    <w:rsid w:val="00294DC8"/>
    <w:rsid w:val="002959AA"/>
    <w:rsid w:val="00296512"/>
    <w:rsid w:val="002A0762"/>
    <w:rsid w:val="002A0E48"/>
    <w:rsid w:val="002A1D8F"/>
    <w:rsid w:val="002A241D"/>
    <w:rsid w:val="002A3CA2"/>
    <w:rsid w:val="002A3F3B"/>
    <w:rsid w:val="002A4B39"/>
    <w:rsid w:val="002A5129"/>
    <w:rsid w:val="002A6897"/>
    <w:rsid w:val="002B3B43"/>
    <w:rsid w:val="002B5DFA"/>
    <w:rsid w:val="002B6086"/>
    <w:rsid w:val="002B7CFE"/>
    <w:rsid w:val="002C017A"/>
    <w:rsid w:val="002C1104"/>
    <w:rsid w:val="002C1897"/>
    <w:rsid w:val="002C2126"/>
    <w:rsid w:val="002C3687"/>
    <w:rsid w:val="002C4F36"/>
    <w:rsid w:val="002C53A4"/>
    <w:rsid w:val="002C63D5"/>
    <w:rsid w:val="002D13C1"/>
    <w:rsid w:val="002D167E"/>
    <w:rsid w:val="002D180C"/>
    <w:rsid w:val="002D2D99"/>
    <w:rsid w:val="002D39A5"/>
    <w:rsid w:val="002D4F12"/>
    <w:rsid w:val="002D5DCD"/>
    <w:rsid w:val="002D6223"/>
    <w:rsid w:val="002E31F2"/>
    <w:rsid w:val="002E394A"/>
    <w:rsid w:val="002E39DC"/>
    <w:rsid w:val="002E3EB0"/>
    <w:rsid w:val="002E589F"/>
    <w:rsid w:val="002F0590"/>
    <w:rsid w:val="002F0DEE"/>
    <w:rsid w:val="002F164E"/>
    <w:rsid w:val="002F1A5C"/>
    <w:rsid w:val="002F27CE"/>
    <w:rsid w:val="002F47A5"/>
    <w:rsid w:val="002F48E4"/>
    <w:rsid w:val="002F5EB3"/>
    <w:rsid w:val="00301CDC"/>
    <w:rsid w:val="00302022"/>
    <w:rsid w:val="003026B4"/>
    <w:rsid w:val="00302D3E"/>
    <w:rsid w:val="00302E8D"/>
    <w:rsid w:val="003070B7"/>
    <w:rsid w:val="00307524"/>
    <w:rsid w:val="003078F2"/>
    <w:rsid w:val="00311BD8"/>
    <w:rsid w:val="00312079"/>
    <w:rsid w:val="00312372"/>
    <w:rsid w:val="0032083F"/>
    <w:rsid w:val="00320A65"/>
    <w:rsid w:val="00321C1D"/>
    <w:rsid w:val="00321EC4"/>
    <w:rsid w:val="0032328A"/>
    <w:rsid w:val="003240A2"/>
    <w:rsid w:val="003248A4"/>
    <w:rsid w:val="00324979"/>
    <w:rsid w:val="00324C89"/>
    <w:rsid w:val="00324F6E"/>
    <w:rsid w:val="00327470"/>
    <w:rsid w:val="00327860"/>
    <w:rsid w:val="0033121E"/>
    <w:rsid w:val="00331998"/>
    <w:rsid w:val="00331CE2"/>
    <w:rsid w:val="00331ECF"/>
    <w:rsid w:val="00332B13"/>
    <w:rsid w:val="003435AB"/>
    <w:rsid w:val="00343E2A"/>
    <w:rsid w:val="00343E2D"/>
    <w:rsid w:val="00346706"/>
    <w:rsid w:val="00346B5C"/>
    <w:rsid w:val="00355715"/>
    <w:rsid w:val="00360B28"/>
    <w:rsid w:val="00361358"/>
    <w:rsid w:val="0036163B"/>
    <w:rsid w:val="00361EB9"/>
    <w:rsid w:val="00362795"/>
    <w:rsid w:val="00362921"/>
    <w:rsid w:val="00362A18"/>
    <w:rsid w:val="00366F65"/>
    <w:rsid w:val="00367955"/>
    <w:rsid w:val="00370709"/>
    <w:rsid w:val="00371D0D"/>
    <w:rsid w:val="0037200F"/>
    <w:rsid w:val="00373B48"/>
    <w:rsid w:val="0037503A"/>
    <w:rsid w:val="00376009"/>
    <w:rsid w:val="0037641E"/>
    <w:rsid w:val="003770EE"/>
    <w:rsid w:val="00377F38"/>
    <w:rsid w:val="0038055C"/>
    <w:rsid w:val="003805A9"/>
    <w:rsid w:val="003808E8"/>
    <w:rsid w:val="00380E59"/>
    <w:rsid w:val="00381864"/>
    <w:rsid w:val="003826D8"/>
    <w:rsid w:val="003829E2"/>
    <w:rsid w:val="00382AA2"/>
    <w:rsid w:val="00382F49"/>
    <w:rsid w:val="0038390D"/>
    <w:rsid w:val="003844FE"/>
    <w:rsid w:val="00385B11"/>
    <w:rsid w:val="00387740"/>
    <w:rsid w:val="0039460A"/>
    <w:rsid w:val="003A0F7C"/>
    <w:rsid w:val="003A24AC"/>
    <w:rsid w:val="003A3362"/>
    <w:rsid w:val="003A3957"/>
    <w:rsid w:val="003A5E67"/>
    <w:rsid w:val="003A69F9"/>
    <w:rsid w:val="003A7947"/>
    <w:rsid w:val="003B000F"/>
    <w:rsid w:val="003B0689"/>
    <w:rsid w:val="003B095E"/>
    <w:rsid w:val="003B0C8C"/>
    <w:rsid w:val="003B38DA"/>
    <w:rsid w:val="003B4CD7"/>
    <w:rsid w:val="003B60EC"/>
    <w:rsid w:val="003B661A"/>
    <w:rsid w:val="003B7460"/>
    <w:rsid w:val="003B77FD"/>
    <w:rsid w:val="003C1133"/>
    <w:rsid w:val="003C25BE"/>
    <w:rsid w:val="003C36ED"/>
    <w:rsid w:val="003C419C"/>
    <w:rsid w:val="003C4DE3"/>
    <w:rsid w:val="003C666E"/>
    <w:rsid w:val="003D1962"/>
    <w:rsid w:val="003D1C73"/>
    <w:rsid w:val="003D282A"/>
    <w:rsid w:val="003D2D91"/>
    <w:rsid w:val="003D4ADA"/>
    <w:rsid w:val="003D54BE"/>
    <w:rsid w:val="003D614E"/>
    <w:rsid w:val="003D6338"/>
    <w:rsid w:val="003D6BC4"/>
    <w:rsid w:val="003D7DF7"/>
    <w:rsid w:val="003E0C6C"/>
    <w:rsid w:val="003E0EC8"/>
    <w:rsid w:val="003E1E61"/>
    <w:rsid w:val="003E25CE"/>
    <w:rsid w:val="003E28BE"/>
    <w:rsid w:val="003E2A72"/>
    <w:rsid w:val="003E2E1B"/>
    <w:rsid w:val="003E4403"/>
    <w:rsid w:val="003E5065"/>
    <w:rsid w:val="003E5078"/>
    <w:rsid w:val="003E74C8"/>
    <w:rsid w:val="003F05C2"/>
    <w:rsid w:val="003F0A68"/>
    <w:rsid w:val="003F1F19"/>
    <w:rsid w:val="003F2AF0"/>
    <w:rsid w:val="003F2C3B"/>
    <w:rsid w:val="003F2F4E"/>
    <w:rsid w:val="003F3F85"/>
    <w:rsid w:val="003F6100"/>
    <w:rsid w:val="003F632B"/>
    <w:rsid w:val="003F6F98"/>
    <w:rsid w:val="00401239"/>
    <w:rsid w:val="00401B13"/>
    <w:rsid w:val="00402484"/>
    <w:rsid w:val="004025CB"/>
    <w:rsid w:val="00406C0C"/>
    <w:rsid w:val="00406E79"/>
    <w:rsid w:val="0041052F"/>
    <w:rsid w:val="004114B2"/>
    <w:rsid w:val="0041216A"/>
    <w:rsid w:val="00413B62"/>
    <w:rsid w:val="00413F79"/>
    <w:rsid w:val="00414D48"/>
    <w:rsid w:val="00414ED9"/>
    <w:rsid w:val="00415ABC"/>
    <w:rsid w:val="0041606F"/>
    <w:rsid w:val="00420333"/>
    <w:rsid w:val="0042260F"/>
    <w:rsid w:val="00422BA8"/>
    <w:rsid w:val="00422F18"/>
    <w:rsid w:val="00423250"/>
    <w:rsid w:val="00424058"/>
    <w:rsid w:val="004244EA"/>
    <w:rsid w:val="004251BD"/>
    <w:rsid w:val="004273B0"/>
    <w:rsid w:val="0042767A"/>
    <w:rsid w:val="004308B9"/>
    <w:rsid w:val="00433179"/>
    <w:rsid w:val="00436A5A"/>
    <w:rsid w:val="00440AB7"/>
    <w:rsid w:val="004428C5"/>
    <w:rsid w:val="00442A94"/>
    <w:rsid w:val="00443303"/>
    <w:rsid w:val="00444CC6"/>
    <w:rsid w:val="00446307"/>
    <w:rsid w:val="0044768A"/>
    <w:rsid w:val="00452930"/>
    <w:rsid w:val="00453279"/>
    <w:rsid w:val="00457769"/>
    <w:rsid w:val="00457DB4"/>
    <w:rsid w:val="00460387"/>
    <w:rsid w:val="0046059F"/>
    <w:rsid w:val="004617AE"/>
    <w:rsid w:val="004631BC"/>
    <w:rsid w:val="00465071"/>
    <w:rsid w:val="00465F90"/>
    <w:rsid w:val="0046632D"/>
    <w:rsid w:val="004671C3"/>
    <w:rsid w:val="0046771E"/>
    <w:rsid w:val="004700DF"/>
    <w:rsid w:val="004703AC"/>
    <w:rsid w:val="00470942"/>
    <w:rsid w:val="00472164"/>
    <w:rsid w:val="004723E7"/>
    <w:rsid w:val="004732D3"/>
    <w:rsid w:val="00475A55"/>
    <w:rsid w:val="00476F3E"/>
    <w:rsid w:val="0048087A"/>
    <w:rsid w:val="004809FD"/>
    <w:rsid w:val="00480F88"/>
    <w:rsid w:val="00482593"/>
    <w:rsid w:val="004830F8"/>
    <w:rsid w:val="00483530"/>
    <w:rsid w:val="0048358B"/>
    <w:rsid w:val="00483850"/>
    <w:rsid w:val="00483B4A"/>
    <w:rsid w:val="00484380"/>
    <w:rsid w:val="00484782"/>
    <w:rsid w:val="00484894"/>
    <w:rsid w:val="004909BB"/>
    <w:rsid w:val="004910B2"/>
    <w:rsid w:val="00491329"/>
    <w:rsid w:val="004932ED"/>
    <w:rsid w:val="004954B1"/>
    <w:rsid w:val="00495EBA"/>
    <w:rsid w:val="00496DF0"/>
    <w:rsid w:val="00497660"/>
    <w:rsid w:val="004A0A5D"/>
    <w:rsid w:val="004A4768"/>
    <w:rsid w:val="004A6190"/>
    <w:rsid w:val="004A7904"/>
    <w:rsid w:val="004A7F74"/>
    <w:rsid w:val="004B0505"/>
    <w:rsid w:val="004B0B57"/>
    <w:rsid w:val="004B3212"/>
    <w:rsid w:val="004B5449"/>
    <w:rsid w:val="004B5483"/>
    <w:rsid w:val="004B5B7D"/>
    <w:rsid w:val="004B5F6B"/>
    <w:rsid w:val="004B7468"/>
    <w:rsid w:val="004B7DA6"/>
    <w:rsid w:val="004C50F4"/>
    <w:rsid w:val="004C5584"/>
    <w:rsid w:val="004C5CF4"/>
    <w:rsid w:val="004C6B56"/>
    <w:rsid w:val="004D35AD"/>
    <w:rsid w:val="004D69D8"/>
    <w:rsid w:val="004E0A28"/>
    <w:rsid w:val="004E2235"/>
    <w:rsid w:val="004E36F3"/>
    <w:rsid w:val="004E3827"/>
    <w:rsid w:val="004E4458"/>
    <w:rsid w:val="004E4DBE"/>
    <w:rsid w:val="004E6F9B"/>
    <w:rsid w:val="004E7E71"/>
    <w:rsid w:val="004F0850"/>
    <w:rsid w:val="004F159B"/>
    <w:rsid w:val="004F2058"/>
    <w:rsid w:val="004F3416"/>
    <w:rsid w:val="004F4384"/>
    <w:rsid w:val="004F481B"/>
    <w:rsid w:val="004F4D05"/>
    <w:rsid w:val="004F5769"/>
    <w:rsid w:val="004F724E"/>
    <w:rsid w:val="004F758F"/>
    <w:rsid w:val="004F75A7"/>
    <w:rsid w:val="004F765B"/>
    <w:rsid w:val="0050009B"/>
    <w:rsid w:val="00500B6B"/>
    <w:rsid w:val="00500FAE"/>
    <w:rsid w:val="005012EC"/>
    <w:rsid w:val="00502544"/>
    <w:rsid w:val="005026D1"/>
    <w:rsid w:val="0050380A"/>
    <w:rsid w:val="005039FD"/>
    <w:rsid w:val="00503F86"/>
    <w:rsid w:val="00504494"/>
    <w:rsid w:val="0050549B"/>
    <w:rsid w:val="00507149"/>
    <w:rsid w:val="0051026B"/>
    <w:rsid w:val="00511D14"/>
    <w:rsid w:val="005128F4"/>
    <w:rsid w:val="005130DF"/>
    <w:rsid w:val="00513501"/>
    <w:rsid w:val="00513977"/>
    <w:rsid w:val="00515745"/>
    <w:rsid w:val="00516E7D"/>
    <w:rsid w:val="005208D6"/>
    <w:rsid w:val="00521689"/>
    <w:rsid w:val="00522D32"/>
    <w:rsid w:val="005230A0"/>
    <w:rsid w:val="005233C1"/>
    <w:rsid w:val="00524A37"/>
    <w:rsid w:val="005254E8"/>
    <w:rsid w:val="00526469"/>
    <w:rsid w:val="005302D2"/>
    <w:rsid w:val="00530424"/>
    <w:rsid w:val="00530D20"/>
    <w:rsid w:val="005321B6"/>
    <w:rsid w:val="0053285A"/>
    <w:rsid w:val="00532AB5"/>
    <w:rsid w:val="00532FAE"/>
    <w:rsid w:val="005363B1"/>
    <w:rsid w:val="00536660"/>
    <w:rsid w:val="005369A4"/>
    <w:rsid w:val="00537526"/>
    <w:rsid w:val="00537B13"/>
    <w:rsid w:val="00537F7D"/>
    <w:rsid w:val="00540BA9"/>
    <w:rsid w:val="0054173C"/>
    <w:rsid w:val="00541910"/>
    <w:rsid w:val="005425A6"/>
    <w:rsid w:val="00542A89"/>
    <w:rsid w:val="00544A2D"/>
    <w:rsid w:val="00545513"/>
    <w:rsid w:val="005458FC"/>
    <w:rsid w:val="005461C9"/>
    <w:rsid w:val="005512E0"/>
    <w:rsid w:val="00551E7C"/>
    <w:rsid w:val="0055227C"/>
    <w:rsid w:val="00552BAA"/>
    <w:rsid w:val="00554038"/>
    <w:rsid w:val="00554FEB"/>
    <w:rsid w:val="0055517A"/>
    <w:rsid w:val="00556322"/>
    <w:rsid w:val="005579C1"/>
    <w:rsid w:val="005601C9"/>
    <w:rsid w:val="00560200"/>
    <w:rsid w:val="00560CF3"/>
    <w:rsid w:val="00561531"/>
    <w:rsid w:val="005618E1"/>
    <w:rsid w:val="005619C4"/>
    <w:rsid w:val="0056259C"/>
    <w:rsid w:val="0056343E"/>
    <w:rsid w:val="00566FB1"/>
    <w:rsid w:val="0057027D"/>
    <w:rsid w:val="00571A33"/>
    <w:rsid w:val="00572922"/>
    <w:rsid w:val="0057482A"/>
    <w:rsid w:val="0058030F"/>
    <w:rsid w:val="00580AE9"/>
    <w:rsid w:val="00586298"/>
    <w:rsid w:val="00586A11"/>
    <w:rsid w:val="00586A75"/>
    <w:rsid w:val="00586E1D"/>
    <w:rsid w:val="00587C9A"/>
    <w:rsid w:val="00590824"/>
    <w:rsid w:val="00592004"/>
    <w:rsid w:val="00593E49"/>
    <w:rsid w:val="005A124A"/>
    <w:rsid w:val="005A12FB"/>
    <w:rsid w:val="005A1B50"/>
    <w:rsid w:val="005A1C43"/>
    <w:rsid w:val="005A2129"/>
    <w:rsid w:val="005A52F3"/>
    <w:rsid w:val="005A679C"/>
    <w:rsid w:val="005A7257"/>
    <w:rsid w:val="005B0DBD"/>
    <w:rsid w:val="005B35C8"/>
    <w:rsid w:val="005B4C9D"/>
    <w:rsid w:val="005B5697"/>
    <w:rsid w:val="005B5EA1"/>
    <w:rsid w:val="005B65CF"/>
    <w:rsid w:val="005B7C9A"/>
    <w:rsid w:val="005C0DF2"/>
    <w:rsid w:val="005C1E9F"/>
    <w:rsid w:val="005C2881"/>
    <w:rsid w:val="005C5DE5"/>
    <w:rsid w:val="005C7A5A"/>
    <w:rsid w:val="005D0296"/>
    <w:rsid w:val="005D0FE5"/>
    <w:rsid w:val="005D187A"/>
    <w:rsid w:val="005D1CF9"/>
    <w:rsid w:val="005D2763"/>
    <w:rsid w:val="005D3A67"/>
    <w:rsid w:val="005D4108"/>
    <w:rsid w:val="005D45C1"/>
    <w:rsid w:val="005D7538"/>
    <w:rsid w:val="005E2669"/>
    <w:rsid w:val="005E268B"/>
    <w:rsid w:val="005E3A23"/>
    <w:rsid w:val="005E4898"/>
    <w:rsid w:val="005E4AA7"/>
    <w:rsid w:val="005E67FB"/>
    <w:rsid w:val="005E6E7C"/>
    <w:rsid w:val="005E74AA"/>
    <w:rsid w:val="005F23CE"/>
    <w:rsid w:val="005F247B"/>
    <w:rsid w:val="005F31F4"/>
    <w:rsid w:val="005F3DD3"/>
    <w:rsid w:val="005F5478"/>
    <w:rsid w:val="005F563E"/>
    <w:rsid w:val="005F56D9"/>
    <w:rsid w:val="005F5858"/>
    <w:rsid w:val="005F6ABE"/>
    <w:rsid w:val="00600101"/>
    <w:rsid w:val="00601333"/>
    <w:rsid w:val="00601EA2"/>
    <w:rsid w:val="00601F06"/>
    <w:rsid w:val="00602D73"/>
    <w:rsid w:val="0060360E"/>
    <w:rsid w:val="0060482E"/>
    <w:rsid w:val="00605AD3"/>
    <w:rsid w:val="00605F77"/>
    <w:rsid w:val="006065BE"/>
    <w:rsid w:val="00610B81"/>
    <w:rsid w:val="0061286C"/>
    <w:rsid w:val="00613D41"/>
    <w:rsid w:val="00614723"/>
    <w:rsid w:val="00615A0E"/>
    <w:rsid w:val="0062073A"/>
    <w:rsid w:val="006209AE"/>
    <w:rsid w:val="006230D1"/>
    <w:rsid w:val="006235D9"/>
    <w:rsid w:val="00623D6D"/>
    <w:rsid w:val="0062577B"/>
    <w:rsid w:val="00625AA6"/>
    <w:rsid w:val="00625B85"/>
    <w:rsid w:val="00627267"/>
    <w:rsid w:val="0063033A"/>
    <w:rsid w:val="0063074F"/>
    <w:rsid w:val="00631046"/>
    <w:rsid w:val="006328D4"/>
    <w:rsid w:val="0063481F"/>
    <w:rsid w:val="00635153"/>
    <w:rsid w:val="006366B4"/>
    <w:rsid w:val="006366F3"/>
    <w:rsid w:val="00637481"/>
    <w:rsid w:val="0063767D"/>
    <w:rsid w:val="00640108"/>
    <w:rsid w:val="00641CA3"/>
    <w:rsid w:val="00643223"/>
    <w:rsid w:val="006437B6"/>
    <w:rsid w:val="006438AE"/>
    <w:rsid w:val="00643A67"/>
    <w:rsid w:val="00644034"/>
    <w:rsid w:val="006452D2"/>
    <w:rsid w:val="00646428"/>
    <w:rsid w:val="0064657A"/>
    <w:rsid w:val="00646852"/>
    <w:rsid w:val="006475B7"/>
    <w:rsid w:val="00651A89"/>
    <w:rsid w:val="0065203A"/>
    <w:rsid w:val="0065397E"/>
    <w:rsid w:val="00654C88"/>
    <w:rsid w:val="006565DD"/>
    <w:rsid w:val="00656C0E"/>
    <w:rsid w:val="00656E74"/>
    <w:rsid w:val="006578BA"/>
    <w:rsid w:val="006603CA"/>
    <w:rsid w:val="006603ED"/>
    <w:rsid w:val="00662D08"/>
    <w:rsid w:val="006633DC"/>
    <w:rsid w:val="00664467"/>
    <w:rsid w:val="00664B5A"/>
    <w:rsid w:val="006715C7"/>
    <w:rsid w:val="0067258E"/>
    <w:rsid w:val="00672FFE"/>
    <w:rsid w:val="00674AB4"/>
    <w:rsid w:val="00675671"/>
    <w:rsid w:val="00675683"/>
    <w:rsid w:val="006771D5"/>
    <w:rsid w:val="006833A3"/>
    <w:rsid w:val="00683899"/>
    <w:rsid w:val="00683C4E"/>
    <w:rsid w:val="00684ED5"/>
    <w:rsid w:val="006949D4"/>
    <w:rsid w:val="00694D87"/>
    <w:rsid w:val="00695C6B"/>
    <w:rsid w:val="006979BB"/>
    <w:rsid w:val="00697A51"/>
    <w:rsid w:val="006A09CA"/>
    <w:rsid w:val="006A0AAE"/>
    <w:rsid w:val="006A34CC"/>
    <w:rsid w:val="006A34F3"/>
    <w:rsid w:val="006A3603"/>
    <w:rsid w:val="006A6C2F"/>
    <w:rsid w:val="006A7260"/>
    <w:rsid w:val="006B0316"/>
    <w:rsid w:val="006B0AFB"/>
    <w:rsid w:val="006B1E08"/>
    <w:rsid w:val="006B1E43"/>
    <w:rsid w:val="006B294C"/>
    <w:rsid w:val="006B4645"/>
    <w:rsid w:val="006B4A61"/>
    <w:rsid w:val="006B7AF3"/>
    <w:rsid w:val="006B7D73"/>
    <w:rsid w:val="006C17EB"/>
    <w:rsid w:val="006C3173"/>
    <w:rsid w:val="006C3EE8"/>
    <w:rsid w:val="006C5A9B"/>
    <w:rsid w:val="006C5ED9"/>
    <w:rsid w:val="006C6291"/>
    <w:rsid w:val="006C6DE1"/>
    <w:rsid w:val="006D00A2"/>
    <w:rsid w:val="006D23B3"/>
    <w:rsid w:val="006D26B1"/>
    <w:rsid w:val="006D2A68"/>
    <w:rsid w:val="006D30CF"/>
    <w:rsid w:val="006D385F"/>
    <w:rsid w:val="006D3A8A"/>
    <w:rsid w:val="006D46C8"/>
    <w:rsid w:val="006D620C"/>
    <w:rsid w:val="006E239A"/>
    <w:rsid w:val="006E2629"/>
    <w:rsid w:val="006E2CE7"/>
    <w:rsid w:val="006E2FFD"/>
    <w:rsid w:val="006E3AA5"/>
    <w:rsid w:val="006E65E4"/>
    <w:rsid w:val="006E672F"/>
    <w:rsid w:val="006E7B2C"/>
    <w:rsid w:val="006F09D7"/>
    <w:rsid w:val="006F0D12"/>
    <w:rsid w:val="006F213A"/>
    <w:rsid w:val="006F3261"/>
    <w:rsid w:val="006F424E"/>
    <w:rsid w:val="006F5B08"/>
    <w:rsid w:val="006F5E0E"/>
    <w:rsid w:val="00701C04"/>
    <w:rsid w:val="007030F6"/>
    <w:rsid w:val="007031A8"/>
    <w:rsid w:val="007035EF"/>
    <w:rsid w:val="007050A2"/>
    <w:rsid w:val="007059E7"/>
    <w:rsid w:val="00706ADE"/>
    <w:rsid w:val="00706D35"/>
    <w:rsid w:val="0070709B"/>
    <w:rsid w:val="0070721C"/>
    <w:rsid w:val="007075CC"/>
    <w:rsid w:val="00711020"/>
    <w:rsid w:val="007116A6"/>
    <w:rsid w:val="0071295B"/>
    <w:rsid w:val="0071364E"/>
    <w:rsid w:val="00715327"/>
    <w:rsid w:val="00717E09"/>
    <w:rsid w:val="0072082B"/>
    <w:rsid w:val="00720DD2"/>
    <w:rsid w:val="00723601"/>
    <w:rsid w:val="00723B3C"/>
    <w:rsid w:val="007257DF"/>
    <w:rsid w:val="007269B4"/>
    <w:rsid w:val="007310DA"/>
    <w:rsid w:val="00731439"/>
    <w:rsid w:val="00732AC5"/>
    <w:rsid w:val="00732B29"/>
    <w:rsid w:val="00733107"/>
    <w:rsid w:val="00735DDF"/>
    <w:rsid w:val="007409AE"/>
    <w:rsid w:val="007411BB"/>
    <w:rsid w:val="00742BF9"/>
    <w:rsid w:val="0074519A"/>
    <w:rsid w:val="00745B24"/>
    <w:rsid w:val="00745EEC"/>
    <w:rsid w:val="00746A46"/>
    <w:rsid w:val="00746B3D"/>
    <w:rsid w:val="00746FAA"/>
    <w:rsid w:val="00747235"/>
    <w:rsid w:val="007475C6"/>
    <w:rsid w:val="007518B2"/>
    <w:rsid w:val="00751B52"/>
    <w:rsid w:val="00751D14"/>
    <w:rsid w:val="00752676"/>
    <w:rsid w:val="0075330B"/>
    <w:rsid w:val="00753A75"/>
    <w:rsid w:val="00754D79"/>
    <w:rsid w:val="00755374"/>
    <w:rsid w:val="0075566D"/>
    <w:rsid w:val="00755A72"/>
    <w:rsid w:val="00760F11"/>
    <w:rsid w:val="00761635"/>
    <w:rsid w:val="00763BE7"/>
    <w:rsid w:val="0076494E"/>
    <w:rsid w:val="00766C6B"/>
    <w:rsid w:val="00767671"/>
    <w:rsid w:val="00767959"/>
    <w:rsid w:val="00767A68"/>
    <w:rsid w:val="007700E3"/>
    <w:rsid w:val="007716C4"/>
    <w:rsid w:val="007721FB"/>
    <w:rsid w:val="00772732"/>
    <w:rsid w:val="00772D73"/>
    <w:rsid w:val="00773725"/>
    <w:rsid w:val="007767DE"/>
    <w:rsid w:val="00777A79"/>
    <w:rsid w:val="00777AAD"/>
    <w:rsid w:val="00777BF1"/>
    <w:rsid w:val="00780B33"/>
    <w:rsid w:val="00781050"/>
    <w:rsid w:val="007828D0"/>
    <w:rsid w:val="007836F6"/>
    <w:rsid w:val="00786D1F"/>
    <w:rsid w:val="0078765A"/>
    <w:rsid w:val="00791568"/>
    <w:rsid w:val="00792001"/>
    <w:rsid w:val="00792794"/>
    <w:rsid w:val="0079286B"/>
    <w:rsid w:val="007929D7"/>
    <w:rsid w:val="00792DC2"/>
    <w:rsid w:val="007937FF"/>
    <w:rsid w:val="00794C73"/>
    <w:rsid w:val="007971EF"/>
    <w:rsid w:val="00797918"/>
    <w:rsid w:val="00797A69"/>
    <w:rsid w:val="007A0CAF"/>
    <w:rsid w:val="007A0DDF"/>
    <w:rsid w:val="007A24A1"/>
    <w:rsid w:val="007A269E"/>
    <w:rsid w:val="007A287F"/>
    <w:rsid w:val="007A3798"/>
    <w:rsid w:val="007A43AF"/>
    <w:rsid w:val="007A5664"/>
    <w:rsid w:val="007A6009"/>
    <w:rsid w:val="007A636A"/>
    <w:rsid w:val="007A7199"/>
    <w:rsid w:val="007B031F"/>
    <w:rsid w:val="007B0C65"/>
    <w:rsid w:val="007B0D20"/>
    <w:rsid w:val="007B0DC1"/>
    <w:rsid w:val="007B342B"/>
    <w:rsid w:val="007B3FC1"/>
    <w:rsid w:val="007B4820"/>
    <w:rsid w:val="007B4BC8"/>
    <w:rsid w:val="007B60FB"/>
    <w:rsid w:val="007B721C"/>
    <w:rsid w:val="007B7EA0"/>
    <w:rsid w:val="007C023D"/>
    <w:rsid w:val="007C1196"/>
    <w:rsid w:val="007C3F4D"/>
    <w:rsid w:val="007C41B8"/>
    <w:rsid w:val="007C5375"/>
    <w:rsid w:val="007C5D4E"/>
    <w:rsid w:val="007C63E4"/>
    <w:rsid w:val="007C7B87"/>
    <w:rsid w:val="007D0369"/>
    <w:rsid w:val="007D0753"/>
    <w:rsid w:val="007D0B0F"/>
    <w:rsid w:val="007D16CA"/>
    <w:rsid w:val="007D1833"/>
    <w:rsid w:val="007D21FD"/>
    <w:rsid w:val="007D2FD4"/>
    <w:rsid w:val="007D3E45"/>
    <w:rsid w:val="007D45F2"/>
    <w:rsid w:val="007D50A3"/>
    <w:rsid w:val="007D5B2A"/>
    <w:rsid w:val="007E0925"/>
    <w:rsid w:val="007E2304"/>
    <w:rsid w:val="007E2F77"/>
    <w:rsid w:val="007E5D07"/>
    <w:rsid w:val="007E68A0"/>
    <w:rsid w:val="007E7622"/>
    <w:rsid w:val="007F19D1"/>
    <w:rsid w:val="007F272A"/>
    <w:rsid w:val="007F3590"/>
    <w:rsid w:val="007F3A00"/>
    <w:rsid w:val="007F4E07"/>
    <w:rsid w:val="007F5E2D"/>
    <w:rsid w:val="007F71B9"/>
    <w:rsid w:val="00800615"/>
    <w:rsid w:val="008008F4"/>
    <w:rsid w:val="008012B3"/>
    <w:rsid w:val="008017BD"/>
    <w:rsid w:val="00802553"/>
    <w:rsid w:val="008033D0"/>
    <w:rsid w:val="00804744"/>
    <w:rsid w:val="008061CE"/>
    <w:rsid w:val="00806310"/>
    <w:rsid w:val="00806F94"/>
    <w:rsid w:val="008109F8"/>
    <w:rsid w:val="00810E76"/>
    <w:rsid w:val="00812302"/>
    <w:rsid w:val="00812640"/>
    <w:rsid w:val="00812E07"/>
    <w:rsid w:val="008133C4"/>
    <w:rsid w:val="008136A1"/>
    <w:rsid w:val="008137C7"/>
    <w:rsid w:val="00814476"/>
    <w:rsid w:val="00814758"/>
    <w:rsid w:val="0081560D"/>
    <w:rsid w:val="00815E7F"/>
    <w:rsid w:val="008210CF"/>
    <w:rsid w:val="00821987"/>
    <w:rsid w:val="00821DB6"/>
    <w:rsid w:val="00822694"/>
    <w:rsid w:val="00823242"/>
    <w:rsid w:val="00824EE9"/>
    <w:rsid w:val="00826A10"/>
    <w:rsid w:val="0082731F"/>
    <w:rsid w:val="0082757B"/>
    <w:rsid w:val="008277DE"/>
    <w:rsid w:val="00831158"/>
    <w:rsid w:val="00833706"/>
    <w:rsid w:val="00834847"/>
    <w:rsid w:val="00835920"/>
    <w:rsid w:val="008364E8"/>
    <w:rsid w:val="0083660E"/>
    <w:rsid w:val="008367AD"/>
    <w:rsid w:val="00840F4C"/>
    <w:rsid w:val="00841693"/>
    <w:rsid w:val="008428B5"/>
    <w:rsid w:val="00842B22"/>
    <w:rsid w:val="00843A3A"/>
    <w:rsid w:val="008448B3"/>
    <w:rsid w:val="00845309"/>
    <w:rsid w:val="00845E9E"/>
    <w:rsid w:val="008466AB"/>
    <w:rsid w:val="00847BC2"/>
    <w:rsid w:val="00850C27"/>
    <w:rsid w:val="00852220"/>
    <w:rsid w:val="00854499"/>
    <w:rsid w:val="00854A93"/>
    <w:rsid w:val="00854E24"/>
    <w:rsid w:val="0085601C"/>
    <w:rsid w:val="008564D1"/>
    <w:rsid w:val="0086121B"/>
    <w:rsid w:val="00861987"/>
    <w:rsid w:val="00863CBD"/>
    <w:rsid w:val="008641E6"/>
    <w:rsid w:val="00864332"/>
    <w:rsid w:val="00865024"/>
    <w:rsid w:val="00867330"/>
    <w:rsid w:val="00867BE4"/>
    <w:rsid w:val="008704E4"/>
    <w:rsid w:val="00870A5E"/>
    <w:rsid w:val="008722D1"/>
    <w:rsid w:val="00873921"/>
    <w:rsid w:val="00875BB8"/>
    <w:rsid w:val="00876F05"/>
    <w:rsid w:val="008813F4"/>
    <w:rsid w:val="00881BC6"/>
    <w:rsid w:val="0088333E"/>
    <w:rsid w:val="00883467"/>
    <w:rsid w:val="00885B30"/>
    <w:rsid w:val="00890923"/>
    <w:rsid w:val="00891725"/>
    <w:rsid w:val="00891B7E"/>
    <w:rsid w:val="00891C1D"/>
    <w:rsid w:val="0089293D"/>
    <w:rsid w:val="00892F19"/>
    <w:rsid w:val="00895652"/>
    <w:rsid w:val="008960E7"/>
    <w:rsid w:val="00897B2B"/>
    <w:rsid w:val="008A0A7F"/>
    <w:rsid w:val="008A0B7D"/>
    <w:rsid w:val="008A1E2E"/>
    <w:rsid w:val="008A27C1"/>
    <w:rsid w:val="008A36EA"/>
    <w:rsid w:val="008A39A9"/>
    <w:rsid w:val="008A4E3B"/>
    <w:rsid w:val="008A503D"/>
    <w:rsid w:val="008A58F8"/>
    <w:rsid w:val="008A6CFE"/>
    <w:rsid w:val="008B0A15"/>
    <w:rsid w:val="008B0CF6"/>
    <w:rsid w:val="008B1607"/>
    <w:rsid w:val="008B1B19"/>
    <w:rsid w:val="008B3C4B"/>
    <w:rsid w:val="008B3F85"/>
    <w:rsid w:val="008B42CB"/>
    <w:rsid w:val="008B4997"/>
    <w:rsid w:val="008B7234"/>
    <w:rsid w:val="008B7C54"/>
    <w:rsid w:val="008B7EBB"/>
    <w:rsid w:val="008C02A3"/>
    <w:rsid w:val="008C13F9"/>
    <w:rsid w:val="008C14C7"/>
    <w:rsid w:val="008C3498"/>
    <w:rsid w:val="008C4148"/>
    <w:rsid w:val="008C4F27"/>
    <w:rsid w:val="008C5242"/>
    <w:rsid w:val="008C5C50"/>
    <w:rsid w:val="008D1277"/>
    <w:rsid w:val="008D13D2"/>
    <w:rsid w:val="008D1EF9"/>
    <w:rsid w:val="008D4B8D"/>
    <w:rsid w:val="008D5D33"/>
    <w:rsid w:val="008D73A2"/>
    <w:rsid w:val="008E018E"/>
    <w:rsid w:val="008E112B"/>
    <w:rsid w:val="008E143D"/>
    <w:rsid w:val="008E3E3A"/>
    <w:rsid w:val="008E686D"/>
    <w:rsid w:val="008E69E3"/>
    <w:rsid w:val="008F05F7"/>
    <w:rsid w:val="008F069F"/>
    <w:rsid w:val="008F0F59"/>
    <w:rsid w:val="008F2641"/>
    <w:rsid w:val="008F26CA"/>
    <w:rsid w:val="008F2959"/>
    <w:rsid w:val="008F3C9D"/>
    <w:rsid w:val="008F5429"/>
    <w:rsid w:val="008F7AC7"/>
    <w:rsid w:val="00902697"/>
    <w:rsid w:val="00903113"/>
    <w:rsid w:val="009040ED"/>
    <w:rsid w:val="00904186"/>
    <w:rsid w:val="00904E78"/>
    <w:rsid w:val="00906758"/>
    <w:rsid w:val="00910529"/>
    <w:rsid w:val="009108AF"/>
    <w:rsid w:val="00910C46"/>
    <w:rsid w:val="00911C32"/>
    <w:rsid w:val="0091203E"/>
    <w:rsid w:val="00912387"/>
    <w:rsid w:val="0091250E"/>
    <w:rsid w:val="00912914"/>
    <w:rsid w:val="00912E0F"/>
    <w:rsid w:val="00913B25"/>
    <w:rsid w:val="009203DE"/>
    <w:rsid w:val="009227D0"/>
    <w:rsid w:val="0092373B"/>
    <w:rsid w:val="00925495"/>
    <w:rsid w:val="009264F1"/>
    <w:rsid w:val="009279CC"/>
    <w:rsid w:val="00931F7F"/>
    <w:rsid w:val="009324F6"/>
    <w:rsid w:val="00932A34"/>
    <w:rsid w:val="00933722"/>
    <w:rsid w:val="0093537F"/>
    <w:rsid w:val="00935D54"/>
    <w:rsid w:val="009409B1"/>
    <w:rsid w:val="00941915"/>
    <w:rsid w:val="00943491"/>
    <w:rsid w:val="009439BC"/>
    <w:rsid w:val="00944D6F"/>
    <w:rsid w:val="00945301"/>
    <w:rsid w:val="00946393"/>
    <w:rsid w:val="00947927"/>
    <w:rsid w:val="0095131A"/>
    <w:rsid w:val="00952592"/>
    <w:rsid w:val="00952895"/>
    <w:rsid w:val="00952AF3"/>
    <w:rsid w:val="00952C74"/>
    <w:rsid w:val="0095364A"/>
    <w:rsid w:val="0095375F"/>
    <w:rsid w:val="0095434E"/>
    <w:rsid w:val="00954A37"/>
    <w:rsid w:val="009553CD"/>
    <w:rsid w:val="00957E4F"/>
    <w:rsid w:val="0096052A"/>
    <w:rsid w:val="009607C1"/>
    <w:rsid w:val="00964FCD"/>
    <w:rsid w:val="009672F3"/>
    <w:rsid w:val="00970391"/>
    <w:rsid w:val="00970FBD"/>
    <w:rsid w:val="00974C27"/>
    <w:rsid w:val="00974DCE"/>
    <w:rsid w:val="00975A5A"/>
    <w:rsid w:val="00975E85"/>
    <w:rsid w:val="00976FF5"/>
    <w:rsid w:val="00977209"/>
    <w:rsid w:val="00980182"/>
    <w:rsid w:val="00980F92"/>
    <w:rsid w:val="0098197B"/>
    <w:rsid w:val="00981A96"/>
    <w:rsid w:val="00983473"/>
    <w:rsid w:val="009856D3"/>
    <w:rsid w:val="00993080"/>
    <w:rsid w:val="0099381D"/>
    <w:rsid w:val="00995714"/>
    <w:rsid w:val="00995AF9"/>
    <w:rsid w:val="0099673A"/>
    <w:rsid w:val="00997AA6"/>
    <w:rsid w:val="009A044F"/>
    <w:rsid w:val="009A0E5A"/>
    <w:rsid w:val="009A4009"/>
    <w:rsid w:val="009A44ED"/>
    <w:rsid w:val="009A51AC"/>
    <w:rsid w:val="009A5CAA"/>
    <w:rsid w:val="009A6A4E"/>
    <w:rsid w:val="009B1854"/>
    <w:rsid w:val="009B1926"/>
    <w:rsid w:val="009B2022"/>
    <w:rsid w:val="009B3991"/>
    <w:rsid w:val="009B5840"/>
    <w:rsid w:val="009B5ED7"/>
    <w:rsid w:val="009B64E1"/>
    <w:rsid w:val="009B7B18"/>
    <w:rsid w:val="009C0B61"/>
    <w:rsid w:val="009C121E"/>
    <w:rsid w:val="009C1EFD"/>
    <w:rsid w:val="009C2D9E"/>
    <w:rsid w:val="009C2EFB"/>
    <w:rsid w:val="009C385E"/>
    <w:rsid w:val="009C3A82"/>
    <w:rsid w:val="009C5051"/>
    <w:rsid w:val="009D168F"/>
    <w:rsid w:val="009D1B5E"/>
    <w:rsid w:val="009D3402"/>
    <w:rsid w:val="009D34A4"/>
    <w:rsid w:val="009D4C67"/>
    <w:rsid w:val="009D523B"/>
    <w:rsid w:val="009D5E86"/>
    <w:rsid w:val="009D7398"/>
    <w:rsid w:val="009E005A"/>
    <w:rsid w:val="009E02C2"/>
    <w:rsid w:val="009E0BB2"/>
    <w:rsid w:val="009E2464"/>
    <w:rsid w:val="009E251E"/>
    <w:rsid w:val="009E388C"/>
    <w:rsid w:val="009E3963"/>
    <w:rsid w:val="009E6055"/>
    <w:rsid w:val="009E76E5"/>
    <w:rsid w:val="009F081E"/>
    <w:rsid w:val="009F0E93"/>
    <w:rsid w:val="009F1210"/>
    <w:rsid w:val="009F154C"/>
    <w:rsid w:val="009F204B"/>
    <w:rsid w:val="009F2066"/>
    <w:rsid w:val="009F2AE9"/>
    <w:rsid w:val="009F2F0E"/>
    <w:rsid w:val="009F2FE4"/>
    <w:rsid w:val="009F31C5"/>
    <w:rsid w:val="009F51C3"/>
    <w:rsid w:val="009F627B"/>
    <w:rsid w:val="009F7271"/>
    <w:rsid w:val="009F7BB4"/>
    <w:rsid w:val="00A00A6A"/>
    <w:rsid w:val="00A01FFF"/>
    <w:rsid w:val="00A0239B"/>
    <w:rsid w:val="00A024A5"/>
    <w:rsid w:val="00A03065"/>
    <w:rsid w:val="00A0340D"/>
    <w:rsid w:val="00A05B77"/>
    <w:rsid w:val="00A06273"/>
    <w:rsid w:val="00A101C6"/>
    <w:rsid w:val="00A11201"/>
    <w:rsid w:val="00A16A54"/>
    <w:rsid w:val="00A1741A"/>
    <w:rsid w:val="00A20F40"/>
    <w:rsid w:val="00A2267D"/>
    <w:rsid w:val="00A23D26"/>
    <w:rsid w:val="00A2567F"/>
    <w:rsid w:val="00A256EE"/>
    <w:rsid w:val="00A2660B"/>
    <w:rsid w:val="00A2709C"/>
    <w:rsid w:val="00A30FAE"/>
    <w:rsid w:val="00A314BE"/>
    <w:rsid w:val="00A31633"/>
    <w:rsid w:val="00A32534"/>
    <w:rsid w:val="00A3264E"/>
    <w:rsid w:val="00A349E7"/>
    <w:rsid w:val="00A354A5"/>
    <w:rsid w:val="00A36A65"/>
    <w:rsid w:val="00A37DB7"/>
    <w:rsid w:val="00A40728"/>
    <w:rsid w:val="00A44C60"/>
    <w:rsid w:val="00A4530D"/>
    <w:rsid w:val="00A454E5"/>
    <w:rsid w:val="00A4698B"/>
    <w:rsid w:val="00A50EBD"/>
    <w:rsid w:val="00A51DA0"/>
    <w:rsid w:val="00A524AD"/>
    <w:rsid w:val="00A5504F"/>
    <w:rsid w:val="00A5632C"/>
    <w:rsid w:val="00A56C7F"/>
    <w:rsid w:val="00A610A0"/>
    <w:rsid w:val="00A612DF"/>
    <w:rsid w:val="00A62D85"/>
    <w:rsid w:val="00A62EDD"/>
    <w:rsid w:val="00A63F07"/>
    <w:rsid w:val="00A649AE"/>
    <w:rsid w:val="00A65140"/>
    <w:rsid w:val="00A6580B"/>
    <w:rsid w:val="00A6708B"/>
    <w:rsid w:val="00A71B65"/>
    <w:rsid w:val="00A736AD"/>
    <w:rsid w:val="00A74AA2"/>
    <w:rsid w:val="00A74D4F"/>
    <w:rsid w:val="00A77B6C"/>
    <w:rsid w:val="00A8292C"/>
    <w:rsid w:val="00A82D9C"/>
    <w:rsid w:val="00A83CF1"/>
    <w:rsid w:val="00A84732"/>
    <w:rsid w:val="00A858E9"/>
    <w:rsid w:val="00A85C37"/>
    <w:rsid w:val="00A870E9"/>
    <w:rsid w:val="00A87714"/>
    <w:rsid w:val="00A914D8"/>
    <w:rsid w:val="00A915D5"/>
    <w:rsid w:val="00A920B7"/>
    <w:rsid w:val="00A92A6C"/>
    <w:rsid w:val="00A92F7C"/>
    <w:rsid w:val="00A94F2E"/>
    <w:rsid w:val="00A965B6"/>
    <w:rsid w:val="00A965DB"/>
    <w:rsid w:val="00AA0155"/>
    <w:rsid w:val="00AA1D7E"/>
    <w:rsid w:val="00AA2448"/>
    <w:rsid w:val="00AA338D"/>
    <w:rsid w:val="00AA42AB"/>
    <w:rsid w:val="00AA510C"/>
    <w:rsid w:val="00AA6925"/>
    <w:rsid w:val="00AB0D79"/>
    <w:rsid w:val="00AC0F1A"/>
    <w:rsid w:val="00AC10D0"/>
    <w:rsid w:val="00AC1E3D"/>
    <w:rsid w:val="00AC5BBB"/>
    <w:rsid w:val="00AC73F8"/>
    <w:rsid w:val="00AD3652"/>
    <w:rsid w:val="00AD3AAC"/>
    <w:rsid w:val="00AD3AD1"/>
    <w:rsid w:val="00AD417E"/>
    <w:rsid w:val="00AD42BC"/>
    <w:rsid w:val="00AD5DAA"/>
    <w:rsid w:val="00AD6D50"/>
    <w:rsid w:val="00AD6F30"/>
    <w:rsid w:val="00AE0436"/>
    <w:rsid w:val="00AE0DC0"/>
    <w:rsid w:val="00AE190D"/>
    <w:rsid w:val="00AE37F1"/>
    <w:rsid w:val="00AE3BF6"/>
    <w:rsid w:val="00AE3C1D"/>
    <w:rsid w:val="00AE483C"/>
    <w:rsid w:val="00AE4C3F"/>
    <w:rsid w:val="00AE522C"/>
    <w:rsid w:val="00AE5CBE"/>
    <w:rsid w:val="00AE773E"/>
    <w:rsid w:val="00AF1405"/>
    <w:rsid w:val="00AF1765"/>
    <w:rsid w:val="00AF3075"/>
    <w:rsid w:val="00AF3A1B"/>
    <w:rsid w:val="00AF3B51"/>
    <w:rsid w:val="00AF4255"/>
    <w:rsid w:val="00AF458C"/>
    <w:rsid w:val="00AF5295"/>
    <w:rsid w:val="00B01990"/>
    <w:rsid w:val="00B02D21"/>
    <w:rsid w:val="00B0379F"/>
    <w:rsid w:val="00B04C1B"/>
    <w:rsid w:val="00B05295"/>
    <w:rsid w:val="00B078A0"/>
    <w:rsid w:val="00B07A89"/>
    <w:rsid w:val="00B1045A"/>
    <w:rsid w:val="00B11FD1"/>
    <w:rsid w:val="00B13DA6"/>
    <w:rsid w:val="00B173E5"/>
    <w:rsid w:val="00B17855"/>
    <w:rsid w:val="00B2042D"/>
    <w:rsid w:val="00B219F7"/>
    <w:rsid w:val="00B246DA"/>
    <w:rsid w:val="00B24746"/>
    <w:rsid w:val="00B24DFB"/>
    <w:rsid w:val="00B30111"/>
    <w:rsid w:val="00B3037C"/>
    <w:rsid w:val="00B32724"/>
    <w:rsid w:val="00B34C7E"/>
    <w:rsid w:val="00B36D41"/>
    <w:rsid w:val="00B370CA"/>
    <w:rsid w:val="00B37694"/>
    <w:rsid w:val="00B42DFC"/>
    <w:rsid w:val="00B4482B"/>
    <w:rsid w:val="00B513A0"/>
    <w:rsid w:val="00B528B0"/>
    <w:rsid w:val="00B52925"/>
    <w:rsid w:val="00B52B5C"/>
    <w:rsid w:val="00B52D22"/>
    <w:rsid w:val="00B53E94"/>
    <w:rsid w:val="00B601B8"/>
    <w:rsid w:val="00B6056C"/>
    <w:rsid w:val="00B637BC"/>
    <w:rsid w:val="00B63A67"/>
    <w:rsid w:val="00B644F4"/>
    <w:rsid w:val="00B64F97"/>
    <w:rsid w:val="00B65555"/>
    <w:rsid w:val="00B70FE0"/>
    <w:rsid w:val="00B712B9"/>
    <w:rsid w:val="00B7150D"/>
    <w:rsid w:val="00B717A1"/>
    <w:rsid w:val="00B738AB"/>
    <w:rsid w:val="00B74754"/>
    <w:rsid w:val="00B7512E"/>
    <w:rsid w:val="00B75D73"/>
    <w:rsid w:val="00B76152"/>
    <w:rsid w:val="00B77DF4"/>
    <w:rsid w:val="00B80FB8"/>
    <w:rsid w:val="00B81052"/>
    <w:rsid w:val="00B81E9A"/>
    <w:rsid w:val="00B81ED2"/>
    <w:rsid w:val="00B827C5"/>
    <w:rsid w:val="00B82E8F"/>
    <w:rsid w:val="00B8313B"/>
    <w:rsid w:val="00B83187"/>
    <w:rsid w:val="00B846AD"/>
    <w:rsid w:val="00B8636E"/>
    <w:rsid w:val="00B8682D"/>
    <w:rsid w:val="00B868B9"/>
    <w:rsid w:val="00B905DC"/>
    <w:rsid w:val="00B90FCD"/>
    <w:rsid w:val="00B910BE"/>
    <w:rsid w:val="00B911BB"/>
    <w:rsid w:val="00B91AD6"/>
    <w:rsid w:val="00B91C1C"/>
    <w:rsid w:val="00B9251E"/>
    <w:rsid w:val="00B92BA0"/>
    <w:rsid w:val="00B95257"/>
    <w:rsid w:val="00B9534A"/>
    <w:rsid w:val="00B957AB"/>
    <w:rsid w:val="00B96DD2"/>
    <w:rsid w:val="00B97062"/>
    <w:rsid w:val="00B97A0E"/>
    <w:rsid w:val="00BA0C61"/>
    <w:rsid w:val="00BA169D"/>
    <w:rsid w:val="00BA523D"/>
    <w:rsid w:val="00BA5B07"/>
    <w:rsid w:val="00BA7789"/>
    <w:rsid w:val="00BA78FB"/>
    <w:rsid w:val="00BA7E5A"/>
    <w:rsid w:val="00BB0320"/>
    <w:rsid w:val="00BB1AC3"/>
    <w:rsid w:val="00BB1AF2"/>
    <w:rsid w:val="00BB3E5E"/>
    <w:rsid w:val="00BB486C"/>
    <w:rsid w:val="00BB753B"/>
    <w:rsid w:val="00BC1CB0"/>
    <w:rsid w:val="00BC3EFD"/>
    <w:rsid w:val="00BD0199"/>
    <w:rsid w:val="00BD184F"/>
    <w:rsid w:val="00BD2334"/>
    <w:rsid w:val="00BD372B"/>
    <w:rsid w:val="00BD3F99"/>
    <w:rsid w:val="00BD492D"/>
    <w:rsid w:val="00BD541E"/>
    <w:rsid w:val="00BD56C9"/>
    <w:rsid w:val="00BD609F"/>
    <w:rsid w:val="00BD6436"/>
    <w:rsid w:val="00BE02DA"/>
    <w:rsid w:val="00BE0721"/>
    <w:rsid w:val="00BE1329"/>
    <w:rsid w:val="00BE33F1"/>
    <w:rsid w:val="00BE4745"/>
    <w:rsid w:val="00BE4E97"/>
    <w:rsid w:val="00BE5FA9"/>
    <w:rsid w:val="00BE72CF"/>
    <w:rsid w:val="00BE731E"/>
    <w:rsid w:val="00BF26FB"/>
    <w:rsid w:val="00BF42C6"/>
    <w:rsid w:val="00BF4D7E"/>
    <w:rsid w:val="00BF4DF2"/>
    <w:rsid w:val="00BF569A"/>
    <w:rsid w:val="00BF5FE4"/>
    <w:rsid w:val="00BF715F"/>
    <w:rsid w:val="00BF7466"/>
    <w:rsid w:val="00C001F8"/>
    <w:rsid w:val="00C02DDC"/>
    <w:rsid w:val="00C03D67"/>
    <w:rsid w:val="00C04D9A"/>
    <w:rsid w:val="00C05B91"/>
    <w:rsid w:val="00C06269"/>
    <w:rsid w:val="00C07BE2"/>
    <w:rsid w:val="00C12CAF"/>
    <w:rsid w:val="00C1304A"/>
    <w:rsid w:val="00C1350E"/>
    <w:rsid w:val="00C15B74"/>
    <w:rsid w:val="00C15C84"/>
    <w:rsid w:val="00C1663F"/>
    <w:rsid w:val="00C22DC1"/>
    <w:rsid w:val="00C22DD6"/>
    <w:rsid w:val="00C24591"/>
    <w:rsid w:val="00C2492F"/>
    <w:rsid w:val="00C24B61"/>
    <w:rsid w:val="00C25946"/>
    <w:rsid w:val="00C269CA"/>
    <w:rsid w:val="00C26E6A"/>
    <w:rsid w:val="00C2706B"/>
    <w:rsid w:val="00C27DB7"/>
    <w:rsid w:val="00C30544"/>
    <w:rsid w:val="00C32669"/>
    <w:rsid w:val="00C33CA9"/>
    <w:rsid w:val="00C3437B"/>
    <w:rsid w:val="00C35945"/>
    <w:rsid w:val="00C35E1E"/>
    <w:rsid w:val="00C3642B"/>
    <w:rsid w:val="00C36569"/>
    <w:rsid w:val="00C374C3"/>
    <w:rsid w:val="00C37B23"/>
    <w:rsid w:val="00C37C53"/>
    <w:rsid w:val="00C409D2"/>
    <w:rsid w:val="00C4392C"/>
    <w:rsid w:val="00C43C93"/>
    <w:rsid w:val="00C43CB0"/>
    <w:rsid w:val="00C447A7"/>
    <w:rsid w:val="00C44D6C"/>
    <w:rsid w:val="00C45C08"/>
    <w:rsid w:val="00C4760A"/>
    <w:rsid w:val="00C47BBF"/>
    <w:rsid w:val="00C47E47"/>
    <w:rsid w:val="00C50A26"/>
    <w:rsid w:val="00C51736"/>
    <w:rsid w:val="00C51FAF"/>
    <w:rsid w:val="00C53882"/>
    <w:rsid w:val="00C53A82"/>
    <w:rsid w:val="00C55A58"/>
    <w:rsid w:val="00C55E3E"/>
    <w:rsid w:val="00C610EA"/>
    <w:rsid w:val="00C62556"/>
    <w:rsid w:val="00C629DD"/>
    <w:rsid w:val="00C647CC"/>
    <w:rsid w:val="00C6591C"/>
    <w:rsid w:val="00C6713F"/>
    <w:rsid w:val="00C7096B"/>
    <w:rsid w:val="00C709D7"/>
    <w:rsid w:val="00C70D2B"/>
    <w:rsid w:val="00C72494"/>
    <w:rsid w:val="00C72587"/>
    <w:rsid w:val="00C72CB0"/>
    <w:rsid w:val="00C73BFD"/>
    <w:rsid w:val="00C73E60"/>
    <w:rsid w:val="00C74194"/>
    <w:rsid w:val="00C75128"/>
    <w:rsid w:val="00C751ED"/>
    <w:rsid w:val="00C7564D"/>
    <w:rsid w:val="00C757F7"/>
    <w:rsid w:val="00C76311"/>
    <w:rsid w:val="00C769C8"/>
    <w:rsid w:val="00C80721"/>
    <w:rsid w:val="00C8260E"/>
    <w:rsid w:val="00C830B1"/>
    <w:rsid w:val="00C834A3"/>
    <w:rsid w:val="00C83950"/>
    <w:rsid w:val="00C853D8"/>
    <w:rsid w:val="00C8702F"/>
    <w:rsid w:val="00C870A4"/>
    <w:rsid w:val="00C87B09"/>
    <w:rsid w:val="00C90F05"/>
    <w:rsid w:val="00C91B07"/>
    <w:rsid w:val="00C92009"/>
    <w:rsid w:val="00C92DEE"/>
    <w:rsid w:val="00C92E8A"/>
    <w:rsid w:val="00C94DDD"/>
    <w:rsid w:val="00C957FB"/>
    <w:rsid w:val="00C95EB4"/>
    <w:rsid w:val="00C96349"/>
    <w:rsid w:val="00C97157"/>
    <w:rsid w:val="00C97C32"/>
    <w:rsid w:val="00CA0AD3"/>
    <w:rsid w:val="00CA1C96"/>
    <w:rsid w:val="00CA2499"/>
    <w:rsid w:val="00CA3661"/>
    <w:rsid w:val="00CA4E9F"/>
    <w:rsid w:val="00CA532D"/>
    <w:rsid w:val="00CA5C19"/>
    <w:rsid w:val="00CA7547"/>
    <w:rsid w:val="00CA7C62"/>
    <w:rsid w:val="00CB00B7"/>
    <w:rsid w:val="00CB052B"/>
    <w:rsid w:val="00CB2304"/>
    <w:rsid w:val="00CB2348"/>
    <w:rsid w:val="00CB2971"/>
    <w:rsid w:val="00CB5102"/>
    <w:rsid w:val="00CB5B6E"/>
    <w:rsid w:val="00CB747F"/>
    <w:rsid w:val="00CB79F6"/>
    <w:rsid w:val="00CC034B"/>
    <w:rsid w:val="00CC109E"/>
    <w:rsid w:val="00CC10D6"/>
    <w:rsid w:val="00CC2FC2"/>
    <w:rsid w:val="00CC5B65"/>
    <w:rsid w:val="00CC662E"/>
    <w:rsid w:val="00CD0483"/>
    <w:rsid w:val="00CD0FCE"/>
    <w:rsid w:val="00CD35F1"/>
    <w:rsid w:val="00CD6215"/>
    <w:rsid w:val="00CD7061"/>
    <w:rsid w:val="00CE033F"/>
    <w:rsid w:val="00CE04FE"/>
    <w:rsid w:val="00CE0E17"/>
    <w:rsid w:val="00CE0F4A"/>
    <w:rsid w:val="00CE295F"/>
    <w:rsid w:val="00CE422B"/>
    <w:rsid w:val="00CE44E8"/>
    <w:rsid w:val="00CE59A7"/>
    <w:rsid w:val="00CE63FA"/>
    <w:rsid w:val="00CE70FC"/>
    <w:rsid w:val="00CE7B50"/>
    <w:rsid w:val="00CE7B5D"/>
    <w:rsid w:val="00CF0A82"/>
    <w:rsid w:val="00CF0BBF"/>
    <w:rsid w:val="00CF13EE"/>
    <w:rsid w:val="00CF1746"/>
    <w:rsid w:val="00CF4521"/>
    <w:rsid w:val="00CF7673"/>
    <w:rsid w:val="00D00CD3"/>
    <w:rsid w:val="00D019D4"/>
    <w:rsid w:val="00D026DD"/>
    <w:rsid w:val="00D03B5D"/>
    <w:rsid w:val="00D03C4C"/>
    <w:rsid w:val="00D04F0C"/>
    <w:rsid w:val="00D06AE8"/>
    <w:rsid w:val="00D06E82"/>
    <w:rsid w:val="00D0710C"/>
    <w:rsid w:val="00D072B6"/>
    <w:rsid w:val="00D07786"/>
    <w:rsid w:val="00D07878"/>
    <w:rsid w:val="00D07B6A"/>
    <w:rsid w:val="00D1048E"/>
    <w:rsid w:val="00D10AF9"/>
    <w:rsid w:val="00D115AC"/>
    <w:rsid w:val="00D12427"/>
    <w:rsid w:val="00D125A7"/>
    <w:rsid w:val="00D126EF"/>
    <w:rsid w:val="00D1360A"/>
    <w:rsid w:val="00D13633"/>
    <w:rsid w:val="00D147FC"/>
    <w:rsid w:val="00D14E25"/>
    <w:rsid w:val="00D153F4"/>
    <w:rsid w:val="00D16D4E"/>
    <w:rsid w:val="00D203C9"/>
    <w:rsid w:val="00D20968"/>
    <w:rsid w:val="00D211DF"/>
    <w:rsid w:val="00D22212"/>
    <w:rsid w:val="00D23EA7"/>
    <w:rsid w:val="00D24369"/>
    <w:rsid w:val="00D2448B"/>
    <w:rsid w:val="00D255D2"/>
    <w:rsid w:val="00D25A79"/>
    <w:rsid w:val="00D263BC"/>
    <w:rsid w:val="00D2682D"/>
    <w:rsid w:val="00D268B9"/>
    <w:rsid w:val="00D26FED"/>
    <w:rsid w:val="00D275BC"/>
    <w:rsid w:val="00D27974"/>
    <w:rsid w:val="00D27D34"/>
    <w:rsid w:val="00D31F5E"/>
    <w:rsid w:val="00D32268"/>
    <w:rsid w:val="00D32727"/>
    <w:rsid w:val="00D33270"/>
    <w:rsid w:val="00D3434B"/>
    <w:rsid w:val="00D40023"/>
    <w:rsid w:val="00D40C3A"/>
    <w:rsid w:val="00D41805"/>
    <w:rsid w:val="00D421FF"/>
    <w:rsid w:val="00D4342F"/>
    <w:rsid w:val="00D4362D"/>
    <w:rsid w:val="00D43AB2"/>
    <w:rsid w:val="00D4409A"/>
    <w:rsid w:val="00D45213"/>
    <w:rsid w:val="00D506D8"/>
    <w:rsid w:val="00D51188"/>
    <w:rsid w:val="00D522F5"/>
    <w:rsid w:val="00D53B99"/>
    <w:rsid w:val="00D54F61"/>
    <w:rsid w:val="00D556BE"/>
    <w:rsid w:val="00D5600C"/>
    <w:rsid w:val="00D5601A"/>
    <w:rsid w:val="00D57C5A"/>
    <w:rsid w:val="00D608BD"/>
    <w:rsid w:val="00D60D31"/>
    <w:rsid w:val="00D60D6C"/>
    <w:rsid w:val="00D6115F"/>
    <w:rsid w:val="00D61F22"/>
    <w:rsid w:val="00D6392A"/>
    <w:rsid w:val="00D67DC1"/>
    <w:rsid w:val="00D75278"/>
    <w:rsid w:val="00D7659C"/>
    <w:rsid w:val="00D76694"/>
    <w:rsid w:val="00D77FA1"/>
    <w:rsid w:val="00D80521"/>
    <w:rsid w:val="00D811FA"/>
    <w:rsid w:val="00D829B8"/>
    <w:rsid w:val="00D834AB"/>
    <w:rsid w:val="00D84F16"/>
    <w:rsid w:val="00D85A72"/>
    <w:rsid w:val="00D87000"/>
    <w:rsid w:val="00D8740F"/>
    <w:rsid w:val="00D87704"/>
    <w:rsid w:val="00D8794C"/>
    <w:rsid w:val="00D87B82"/>
    <w:rsid w:val="00D9076E"/>
    <w:rsid w:val="00D91351"/>
    <w:rsid w:val="00D9189C"/>
    <w:rsid w:val="00D91A19"/>
    <w:rsid w:val="00D91A5C"/>
    <w:rsid w:val="00D91D9A"/>
    <w:rsid w:val="00D92540"/>
    <w:rsid w:val="00D9318C"/>
    <w:rsid w:val="00D93A1E"/>
    <w:rsid w:val="00D95413"/>
    <w:rsid w:val="00D95968"/>
    <w:rsid w:val="00D96686"/>
    <w:rsid w:val="00D96A6B"/>
    <w:rsid w:val="00D97529"/>
    <w:rsid w:val="00DA041F"/>
    <w:rsid w:val="00DA0ED0"/>
    <w:rsid w:val="00DA1479"/>
    <w:rsid w:val="00DA1B95"/>
    <w:rsid w:val="00DA20DA"/>
    <w:rsid w:val="00DA21FF"/>
    <w:rsid w:val="00DA3340"/>
    <w:rsid w:val="00DA47F0"/>
    <w:rsid w:val="00DA556C"/>
    <w:rsid w:val="00DA57F3"/>
    <w:rsid w:val="00DA613C"/>
    <w:rsid w:val="00DA620F"/>
    <w:rsid w:val="00DA7016"/>
    <w:rsid w:val="00DA7D36"/>
    <w:rsid w:val="00DB114E"/>
    <w:rsid w:val="00DB2EAB"/>
    <w:rsid w:val="00DB3564"/>
    <w:rsid w:val="00DB375F"/>
    <w:rsid w:val="00DB3C09"/>
    <w:rsid w:val="00DB4654"/>
    <w:rsid w:val="00DB734F"/>
    <w:rsid w:val="00DC0604"/>
    <w:rsid w:val="00DC16F9"/>
    <w:rsid w:val="00DC1B67"/>
    <w:rsid w:val="00DC22F6"/>
    <w:rsid w:val="00DC2BD2"/>
    <w:rsid w:val="00DC43B9"/>
    <w:rsid w:val="00DC4FD5"/>
    <w:rsid w:val="00DC575B"/>
    <w:rsid w:val="00DC72CA"/>
    <w:rsid w:val="00DD0D8D"/>
    <w:rsid w:val="00DD3C6C"/>
    <w:rsid w:val="00DD4310"/>
    <w:rsid w:val="00DD682A"/>
    <w:rsid w:val="00DD6C4C"/>
    <w:rsid w:val="00DD7CBC"/>
    <w:rsid w:val="00DE1527"/>
    <w:rsid w:val="00DE2461"/>
    <w:rsid w:val="00DE249B"/>
    <w:rsid w:val="00DE2982"/>
    <w:rsid w:val="00DE572D"/>
    <w:rsid w:val="00DE62C5"/>
    <w:rsid w:val="00DF0345"/>
    <w:rsid w:val="00DF0400"/>
    <w:rsid w:val="00DF156F"/>
    <w:rsid w:val="00DF1DC7"/>
    <w:rsid w:val="00DF242F"/>
    <w:rsid w:val="00DF4927"/>
    <w:rsid w:val="00DF56F0"/>
    <w:rsid w:val="00DF6476"/>
    <w:rsid w:val="00DF6E11"/>
    <w:rsid w:val="00DF7338"/>
    <w:rsid w:val="00E005DB"/>
    <w:rsid w:val="00E00790"/>
    <w:rsid w:val="00E01B2B"/>
    <w:rsid w:val="00E02130"/>
    <w:rsid w:val="00E026F1"/>
    <w:rsid w:val="00E029E1"/>
    <w:rsid w:val="00E0310D"/>
    <w:rsid w:val="00E03406"/>
    <w:rsid w:val="00E034F8"/>
    <w:rsid w:val="00E03DF7"/>
    <w:rsid w:val="00E0461D"/>
    <w:rsid w:val="00E05702"/>
    <w:rsid w:val="00E05ED1"/>
    <w:rsid w:val="00E0746B"/>
    <w:rsid w:val="00E077D6"/>
    <w:rsid w:val="00E07FB8"/>
    <w:rsid w:val="00E10E0E"/>
    <w:rsid w:val="00E121A8"/>
    <w:rsid w:val="00E12923"/>
    <w:rsid w:val="00E13619"/>
    <w:rsid w:val="00E13D03"/>
    <w:rsid w:val="00E13FC2"/>
    <w:rsid w:val="00E1427A"/>
    <w:rsid w:val="00E14C14"/>
    <w:rsid w:val="00E153D0"/>
    <w:rsid w:val="00E1598C"/>
    <w:rsid w:val="00E17BFD"/>
    <w:rsid w:val="00E17F6C"/>
    <w:rsid w:val="00E21364"/>
    <w:rsid w:val="00E21889"/>
    <w:rsid w:val="00E21C2E"/>
    <w:rsid w:val="00E22273"/>
    <w:rsid w:val="00E22500"/>
    <w:rsid w:val="00E270B0"/>
    <w:rsid w:val="00E27DEE"/>
    <w:rsid w:val="00E30893"/>
    <w:rsid w:val="00E308D0"/>
    <w:rsid w:val="00E3094F"/>
    <w:rsid w:val="00E30F02"/>
    <w:rsid w:val="00E32E6D"/>
    <w:rsid w:val="00E3352D"/>
    <w:rsid w:val="00E37E8D"/>
    <w:rsid w:val="00E4035D"/>
    <w:rsid w:val="00E40945"/>
    <w:rsid w:val="00E40CED"/>
    <w:rsid w:val="00E40DA4"/>
    <w:rsid w:val="00E41132"/>
    <w:rsid w:val="00E41372"/>
    <w:rsid w:val="00E4171B"/>
    <w:rsid w:val="00E42591"/>
    <w:rsid w:val="00E429CA"/>
    <w:rsid w:val="00E42B19"/>
    <w:rsid w:val="00E44BC6"/>
    <w:rsid w:val="00E44D5E"/>
    <w:rsid w:val="00E464A1"/>
    <w:rsid w:val="00E46B44"/>
    <w:rsid w:val="00E46B97"/>
    <w:rsid w:val="00E500DE"/>
    <w:rsid w:val="00E519E2"/>
    <w:rsid w:val="00E51F13"/>
    <w:rsid w:val="00E543AB"/>
    <w:rsid w:val="00E545AC"/>
    <w:rsid w:val="00E57C79"/>
    <w:rsid w:val="00E615C7"/>
    <w:rsid w:val="00E631EF"/>
    <w:rsid w:val="00E64C5A"/>
    <w:rsid w:val="00E64FBB"/>
    <w:rsid w:val="00E659F6"/>
    <w:rsid w:val="00E67155"/>
    <w:rsid w:val="00E71586"/>
    <w:rsid w:val="00E7370B"/>
    <w:rsid w:val="00E746FE"/>
    <w:rsid w:val="00E74C40"/>
    <w:rsid w:val="00E75631"/>
    <w:rsid w:val="00E75730"/>
    <w:rsid w:val="00E75BB8"/>
    <w:rsid w:val="00E7630D"/>
    <w:rsid w:val="00E76631"/>
    <w:rsid w:val="00E77E7A"/>
    <w:rsid w:val="00E80776"/>
    <w:rsid w:val="00E81989"/>
    <w:rsid w:val="00E823DE"/>
    <w:rsid w:val="00E835AD"/>
    <w:rsid w:val="00E84221"/>
    <w:rsid w:val="00E858B3"/>
    <w:rsid w:val="00E87196"/>
    <w:rsid w:val="00E874B6"/>
    <w:rsid w:val="00E90A56"/>
    <w:rsid w:val="00E93033"/>
    <w:rsid w:val="00E93609"/>
    <w:rsid w:val="00E93D9D"/>
    <w:rsid w:val="00E94211"/>
    <w:rsid w:val="00E94F7B"/>
    <w:rsid w:val="00E96371"/>
    <w:rsid w:val="00E96F48"/>
    <w:rsid w:val="00E97326"/>
    <w:rsid w:val="00EA0297"/>
    <w:rsid w:val="00EA1036"/>
    <w:rsid w:val="00EA14F1"/>
    <w:rsid w:val="00EA178F"/>
    <w:rsid w:val="00EA1DE9"/>
    <w:rsid w:val="00EA200F"/>
    <w:rsid w:val="00EA2BF2"/>
    <w:rsid w:val="00EA57B4"/>
    <w:rsid w:val="00EA5BA9"/>
    <w:rsid w:val="00EA6EB7"/>
    <w:rsid w:val="00EA77D1"/>
    <w:rsid w:val="00EA7D8A"/>
    <w:rsid w:val="00EB1614"/>
    <w:rsid w:val="00EB2F73"/>
    <w:rsid w:val="00EB7A46"/>
    <w:rsid w:val="00EC31A3"/>
    <w:rsid w:val="00EC3E61"/>
    <w:rsid w:val="00EC4EFC"/>
    <w:rsid w:val="00EC6610"/>
    <w:rsid w:val="00EC7031"/>
    <w:rsid w:val="00ED0219"/>
    <w:rsid w:val="00ED0FF9"/>
    <w:rsid w:val="00ED1D75"/>
    <w:rsid w:val="00ED1E9E"/>
    <w:rsid w:val="00ED31B1"/>
    <w:rsid w:val="00ED5401"/>
    <w:rsid w:val="00ED64B9"/>
    <w:rsid w:val="00EE0396"/>
    <w:rsid w:val="00EE0F20"/>
    <w:rsid w:val="00EE2D7B"/>
    <w:rsid w:val="00EE3279"/>
    <w:rsid w:val="00EE40E2"/>
    <w:rsid w:val="00EE4FF1"/>
    <w:rsid w:val="00EE51A2"/>
    <w:rsid w:val="00EE5285"/>
    <w:rsid w:val="00EE560F"/>
    <w:rsid w:val="00EF0C2A"/>
    <w:rsid w:val="00EF1005"/>
    <w:rsid w:val="00EF1FD6"/>
    <w:rsid w:val="00EF2D2C"/>
    <w:rsid w:val="00EF3110"/>
    <w:rsid w:val="00EF3CBE"/>
    <w:rsid w:val="00EF620F"/>
    <w:rsid w:val="00F0011A"/>
    <w:rsid w:val="00F0057E"/>
    <w:rsid w:val="00F00C97"/>
    <w:rsid w:val="00F00E86"/>
    <w:rsid w:val="00F01472"/>
    <w:rsid w:val="00F02D60"/>
    <w:rsid w:val="00F03C05"/>
    <w:rsid w:val="00F03F9D"/>
    <w:rsid w:val="00F04853"/>
    <w:rsid w:val="00F04E92"/>
    <w:rsid w:val="00F109DB"/>
    <w:rsid w:val="00F12264"/>
    <w:rsid w:val="00F1555C"/>
    <w:rsid w:val="00F16C5D"/>
    <w:rsid w:val="00F1708D"/>
    <w:rsid w:val="00F17103"/>
    <w:rsid w:val="00F205BA"/>
    <w:rsid w:val="00F208A5"/>
    <w:rsid w:val="00F21E8C"/>
    <w:rsid w:val="00F24A6D"/>
    <w:rsid w:val="00F24D3A"/>
    <w:rsid w:val="00F26FE4"/>
    <w:rsid w:val="00F272E2"/>
    <w:rsid w:val="00F27619"/>
    <w:rsid w:val="00F27A7C"/>
    <w:rsid w:val="00F27B53"/>
    <w:rsid w:val="00F27E1C"/>
    <w:rsid w:val="00F27EB0"/>
    <w:rsid w:val="00F30685"/>
    <w:rsid w:val="00F30D2D"/>
    <w:rsid w:val="00F312F5"/>
    <w:rsid w:val="00F32379"/>
    <w:rsid w:val="00F32B5D"/>
    <w:rsid w:val="00F3383E"/>
    <w:rsid w:val="00F341A3"/>
    <w:rsid w:val="00F34780"/>
    <w:rsid w:val="00F35416"/>
    <w:rsid w:val="00F35590"/>
    <w:rsid w:val="00F35C8F"/>
    <w:rsid w:val="00F365E5"/>
    <w:rsid w:val="00F37746"/>
    <w:rsid w:val="00F40548"/>
    <w:rsid w:val="00F40794"/>
    <w:rsid w:val="00F4129D"/>
    <w:rsid w:val="00F41F82"/>
    <w:rsid w:val="00F43271"/>
    <w:rsid w:val="00F43AC1"/>
    <w:rsid w:val="00F43D04"/>
    <w:rsid w:val="00F43EED"/>
    <w:rsid w:val="00F44269"/>
    <w:rsid w:val="00F4441D"/>
    <w:rsid w:val="00F446A6"/>
    <w:rsid w:val="00F44C4B"/>
    <w:rsid w:val="00F44D36"/>
    <w:rsid w:val="00F45D5E"/>
    <w:rsid w:val="00F45E1E"/>
    <w:rsid w:val="00F469C7"/>
    <w:rsid w:val="00F46CA8"/>
    <w:rsid w:val="00F479FA"/>
    <w:rsid w:val="00F47B59"/>
    <w:rsid w:val="00F51420"/>
    <w:rsid w:val="00F5175D"/>
    <w:rsid w:val="00F54681"/>
    <w:rsid w:val="00F549A5"/>
    <w:rsid w:val="00F54C2C"/>
    <w:rsid w:val="00F55BD9"/>
    <w:rsid w:val="00F564C6"/>
    <w:rsid w:val="00F57CEF"/>
    <w:rsid w:val="00F60692"/>
    <w:rsid w:val="00F613C6"/>
    <w:rsid w:val="00F61C26"/>
    <w:rsid w:val="00F62292"/>
    <w:rsid w:val="00F62503"/>
    <w:rsid w:val="00F62800"/>
    <w:rsid w:val="00F633BA"/>
    <w:rsid w:val="00F663A0"/>
    <w:rsid w:val="00F715D3"/>
    <w:rsid w:val="00F7294E"/>
    <w:rsid w:val="00F7404D"/>
    <w:rsid w:val="00F75FBA"/>
    <w:rsid w:val="00F7707B"/>
    <w:rsid w:val="00F8245F"/>
    <w:rsid w:val="00F825EB"/>
    <w:rsid w:val="00F82DB6"/>
    <w:rsid w:val="00F8475C"/>
    <w:rsid w:val="00F85105"/>
    <w:rsid w:val="00F85768"/>
    <w:rsid w:val="00F861AE"/>
    <w:rsid w:val="00F86792"/>
    <w:rsid w:val="00F873F1"/>
    <w:rsid w:val="00F8796D"/>
    <w:rsid w:val="00F87A6C"/>
    <w:rsid w:val="00F87D9C"/>
    <w:rsid w:val="00F9056F"/>
    <w:rsid w:val="00F91DFD"/>
    <w:rsid w:val="00F920A2"/>
    <w:rsid w:val="00F94E2F"/>
    <w:rsid w:val="00F95651"/>
    <w:rsid w:val="00F96F9E"/>
    <w:rsid w:val="00F97057"/>
    <w:rsid w:val="00FA0295"/>
    <w:rsid w:val="00FA087A"/>
    <w:rsid w:val="00FA0901"/>
    <w:rsid w:val="00FA43D5"/>
    <w:rsid w:val="00FA7A67"/>
    <w:rsid w:val="00FB25ED"/>
    <w:rsid w:val="00FB26EB"/>
    <w:rsid w:val="00FB288C"/>
    <w:rsid w:val="00FB358C"/>
    <w:rsid w:val="00FB4256"/>
    <w:rsid w:val="00FB4A0D"/>
    <w:rsid w:val="00FB561B"/>
    <w:rsid w:val="00FB5687"/>
    <w:rsid w:val="00FB5B48"/>
    <w:rsid w:val="00FB656F"/>
    <w:rsid w:val="00FB69BB"/>
    <w:rsid w:val="00FB6BC8"/>
    <w:rsid w:val="00FB6BCD"/>
    <w:rsid w:val="00FB6C1C"/>
    <w:rsid w:val="00FB7D36"/>
    <w:rsid w:val="00FC088C"/>
    <w:rsid w:val="00FC0EA7"/>
    <w:rsid w:val="00FC2E62"/>
    <w:rsid w:val="00FC2FE4"/>
    <w:rsid w:val="00FD0009"/>
    <w:rsid w:val="00FD002D"/>
    <w:rsid w:val="00FD11BE"/>
    <w:rsid w:val="00FD1437"/>
    <w:rsid w:val="00FD290F"/>
    <w:rsid w:val="00FD2D5D"/>
    <w:rsid w:val="00FD2F09"/>
    <w:rsid w:val="00FD3161"/>
    <w:rsid w:val="00FD3185"/>
    <w:rsid w:val="00FD43F6"/>
    <w:rsid w:val="00FD5649"/>
    <w:rsid w:val="00FD5BB7"/>
    <w:rsid w:val="00FD615C"/>
    <w:rsid w:val="00FD6256"/>
    <w:rsid w:val="00FD6259"/>
    <w:rsid w:val="00FD68C3"/>
    <w:rsid w:val="00FD7819"/>
    <w:rsid w:val="00FE0F20"/>
    <w:rsid w:val="00FE2278"/>
    <w:rsid w:val="00FE2ECC"/>
    <w:rsid w:val="00FE3581"/>
    <w:rsid w:val="00FF1233"/>
    <w:rsid w:val="00FF2798"/>
    <w:rsid w:val="00FF2B0E"/>
    <w:rsid w:val="00FF451F"/>
    <w:rsid w:val="00FF4E7E"/>
    <w:rsid w:val="00FF6067"/>
    <w:rsid w:val="00FF656F"/>
    <w:rsid w:val="00FF6E73"/>
    <w:rsid w:val="00FF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F9699"/>
  <w15:docId w15:val="{74E77EDF-A3CC-4F2F-B0F1-0D22E815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5">
    <w:name w:val="p5"/>
    <w:basedOn w:val="a"/>
    <w:rsid w:val="00614723"/>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614723"/>
  </w:style>
  <w:style w:type="paragraph" w:customStyle="1" w:styleId="p6">
    <w:name w:val="p6"/>
    <w:basedOn w:val="a"/>
    <w:rsid w:val="00614723"/>
    <w:pPr>
      <w:widowControl/>
      <w:spacing w:before="100" w:beforeAutospacing="1" w:after="100" w:afterAutospacing="1"/>
      <w:jc w:val="left"/>
    </w:pPr>
    <w:rPr>
      <w:rFonts w:ascii="宋体" w:eastAsia="宋体" w:hAnsi="宋体" w:cs="宋体"/>
      <w:kern w:val="0"/>
      <w:sz w:val="24"/>
      <w:szCs w:val="24"/>
    </w:rPr>
  </w:style>
  <w:style w:type="character" w:customStyle="1" w:styleId="s2">
    <w:name w:val="s2"/>
    <w:basedOn w:val="a0"/>
    <w:rsid w:val="00614723"/>
  </w:style>
  <w:style w:type="paragraph" w:customStyle="1" w:styleId="p7">
    <w:name w:val="p7"/>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8">
    <w:name w:val="p8"/>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9">
    <w:name w:val="p9"/>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0">
    <w:name w:val="p10"/>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2">
    <w:name w:val="p12"/>
    <w:basedOn w:val="a"/>
    <w:rsid w:val="00614723"/>
    <w:pPr>
      <w:widowControl/>
      <w:spacing w:before="100" w:beforeAutospacing="1" w:after="100" w:afterAutospacing="1"/>
      <w:jc w:val="left"/>
    </w:pPr>
    <w:rPr>
      <w:rFonts w:ascii="宋体" w:eastAsia="宋体" w:hAnsi="宋体" w:cs="宋体"/>
      <w:kern w:val="0"/>
      <w:sz w:val="24"/>
      <w:szCs w:val="24"/>
    </w:rPr>
  </w:style>
  <w:style w:type="character" w:customStyle="1" w:styleId="s3">
    <w:name w:val="s3"/>
    <w:basedOn w:val="a0"/>
    <w:rsid w:val="00614723"/>
  </w:style>
  <w:style w:type="paragraph" w:customStyle="1" w:styleId="p13">
    <w:name w:val="p13"/>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4">
    <w:name w:val="p14"/>
    <w:basedOn w:val="a"/>
    <w:rsid w:val="00614723"/>
    <w:pPr>
      <w:widowControl/>
      <w:spacing w:before="100" w:beforeAutospacing="1" w:after="100" w:afterAutospacing="1"/>
      <w:jc w:val="left"/>
    </w:pPr>
    <w:rPr>
      <w:rFonts w:ascii="宋体" w:eastAsia="宋体" w:hAnsi="宋体" w:cs="宋体"/>
      <w:kern w:val="0"/>
      <w:sz w:val="24"/>
      <w:szCs w:val="24"/>
    </w:rPr>
  </w:style>
  <w:style w:type="character" w:customStyle="1" w:styleId="s4">
    <w:name w:val="s4"/>
    <w:basedOn w:val="a0"/>
    <w:rsid w:val="00614723"/>
  </w:style>
  <w:style w:type="paragraph" w:customStyle="1" w:styleId="p15">
    <w:name w:val="p15"/>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6">
    <w:name w:val="p16"/>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7">
    <w:name w:val="p17"/>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8">
    <w:name w:val="p18"/>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19">
    <w:name w:val="p19"/>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0">
    <w:name w:val="p20"/>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2">
    <w:name w:val="p22"/>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3">
    <w:name w:val="p23"/>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4">
    <w:name w:val="p24"/>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5">
    <w:name w:val="p25"/>
    <w:basedOn w:val="a"/>
    <w:rsid w:val="00614723"/>
    <w:pPr>
      <w:widowControl/>
      <w:spacing w:before="100" w:beforeAutospacing="1" w:after="100" w:afterAutospacing="1"/>
      <w:jc w:val="left"/>
    </w:pPr>
    <w:rPr>
      <w:rFonts w:ascii="宋体" w:eastAsia="宋体" w:hAnsi="宋体" w:cs="宋体"/>
      <w:kern w:val="0"/>
      <w:sz w:val="24"/>
      <w:szCs w:val="24"/>
    </w:rPr>
  </w:style>
  <w:style w:type="character" w:customStyle="1" w:styleId="s5">
    <w:name w:val="s5"/>
    <w:basedOn w:val="a0"/>
    <w:rsid w:val="00614723"/>
  </w:style>
  <w:style w:type="paragraph" w:customStyle="1" w:styleId="p26">
    <w:name w:val="p26"/>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7">
    <w:name w:val="p27"/>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8">
    <w:name w:val="p28"/>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29">
    <w:name w:val="p29"/>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30">
    <w:name w:val="p30"/>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31">
    <w:name w:val="p31"/>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32">
    <w:name w:val="p32"/>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33">
    <w:name w:val="p33"/>
    <w:basedOn w:val="a"/>
    <w:rsid w:val="00614723"/>
    <w:pPr>
      <w:widowControl/>
      <w:spacing w:before="100" w:beforeAutospacing="1" w:after="100" w:afterAutospacing="1"/>
      <w:jc w:val="left"/>
    </w:pPr>
    <w:rPr>
      <w:rFonts w:ascii="宋体" w:eastAsia="宋体" w:hAnsi="宋体" w:cs="宋体"/>
      <w:kern w:val="0"/>
      <w:sz w:val="24"/>
      <w:szCs w:val="24"/>
    </w:rPr>
  </w:style>
  <w:style w:type="paragraph" w:customStyle="1" w:styleId="p34">
    <w:name w:val="p34"/>
    <w:basedOn w:val="a"/>
    <w:rsid w:val="0061472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1121</Words>
  <Characters>6391</Characters>
  <Application>Microsoft Office Word</Application>
  <DocSecurity>0</DocSecurity>
  <Lines>53</Lines>
  <Paragraphs>14</Paragraphs>
  <ScaleCrop>false</ScaleCrop>
  <Company>Microsoft</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陈琴</dc:creator>
  <cp:lastModifiedBy>aaa</cp:lastModifiedBy>
  <cp:revision>2</cp:revision>
  <dcterms:created xsi:type="dcterms:W3CDTF">2022-01-17T08:30:00Z</dcterms:created>
  <dcterms:modified xsi:type="dcterms:W3CDTF">2025-03-28T08:32:00Z</dcterms:modified>
</cp:coreProperties>
</file>